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fill="FAFAFA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郯城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fill="FAFAFA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fill="FAFAFA"/>
          <w:lang w:val="en-US" w:eastAsia="zh-CN"/>
        </w:rPr>
        <w:t>公共资源领域交易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fill="FAFAFA"/>
        </w:rPr>
        <w:t>投诉受理联系方式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5"/>
          <w:sz w:val="44"/>
          <w:szCs w:val="44"/>
          <w:shd w:val="clear" w:fill="FAFAF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郯城县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财政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投诉邮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qinmicaigou@163.com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投诉电话：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0539-6800069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投诉受理科室：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政府采购事务股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工作时间：周一至周五上午8:30-12:00下午14:00-17:00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通信地址：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郯城县北环路57号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郯城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县工信局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投诉邮箱：tcjmj337@126.com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投诉电话：0539-6221337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投诉受理科室：办公室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工作时间：周一至周五上午8:30-12:00下午14:00-17:00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通信地址：天元综合服务中心西副楼二楼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郯城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投诉邮箱：15910165633@163.com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投诉电话：05396151029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投诉受理科室：纪检监察室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工作时间：周一至周五上午8:30-12:00下午14:00-17:00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通信地址：郯城县建设路7号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市生态环境局郯城县分局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投诉邮箱：tchjcwk@163.com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投诉电话：0539-6109738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投诉受理科室：财务与审计科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工作时间：周一至周五上午8:30-12:00下午14:00-17:00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通信地址：郯城县郯西路98号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郯城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县住建局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投诉邮箱：tczbb321@163.com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投诉电话：15725391943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投诉受理科室：招标投标服务股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通信地址：郯城县师郯路15号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郯城县交通运输局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投诉电话：0539-6120021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投诉受理科室：规划基建科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工作时间：周一至周五上午8:30-12:00下午14:00-17:00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通信地址：郯城县郯东路128号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郯城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  <w:highlight w:val="none"/>
        </w:rPr>
        <w:t>投诉邮箱：tcxslscj@ly.shandong.cn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投诉电话：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0539-6221046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</w:rPr>
        <w:t>投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诉受理科室：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eastAsia="zh-CN"/>
        </w:rPr>
        <w:t>水利工程建设科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工作时间：周一至周五上午8:30-12:00下午14:00-17:00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highlight w:val="none"/>
        </w:rPr>
        <w:t>通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</w:rPr>
        <w:t>信地址：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lang w:eastAsia="zh-CN"/>
        </w:rPr>
        <w:t>郯城县郯西路郯城县水利局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郯城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  <w:highlight w:val="none"/>
        </w:rPr>
        <w:t>投诉邮箱：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highlight w:val="none"/>
          <w:lang w:val="en-US" w:eastAsia="zh-CN"/>
        </w:rPr>
        <w:t>tcnyjfgk1@163.com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投诉电话：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0539-2873062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highlight w:val="none"/>
        </w:rPr>
        <w:t>投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</w:rPr>
        <w:t>诉受理科室：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政策法规科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工作时间：周一至周五上午8:30-12:00下午14:00-17:00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  <w:highlight w:val="none"/>
          <w:lang w:val="en-US" w:eastAsia="zh-CN"/>
        </w:rPr>
        <w:t>通信地址：郯城县郯东路169号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郯城县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卫生健康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投诉邮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highlight w:val="none"/>
          <w:lang w:val="en-US" w:eastAsia="zh-CN"/>
        </w:rPr>
        <w:t>箱：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tcxwjjbgs@163.com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投诉电话：0539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-6221138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工作时间：周一至周五上午8:30-12:00下午14:00-17:00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通信地址：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郯城县人民路256号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郯城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医保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  <w:highlight w:val="none"/>
        </w:rPr>
        <w:t>投诉邮箱：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tcxylbzj@163.com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投诉电话：0539-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6371166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工作时间：周一至周五上午8:30-12:00下午14:00-17:00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highlight w:val="none"/>
        </w:rPr>
        <w:t>通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</w:rPr>
        <w:t>信地址：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highlight w:val="none"/>
          <w:lang w:eastAsia="zh-CN"/>
        </w:rPr>
        <w:t>郯城县人民路241号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郯城县国有资产管理服务中心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投诉邮箱：tcxgzzx@ly.shandong.cn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投诉电话：0539-6220600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投诉受理科室：国资中心综合股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工作时间：周一至周五上午8:30-12:00下午14:00-17:00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通信地址：郯城县北环路57号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ZDY2MjM0NjQyMGNiMWYwMWNkODA0YjI0MWFkZDAifQ=="/>
  </w:docVars>
  <w:rsids>
    <w:rsidRoot w:val="518116CD"/>
    <w:rsid w:val="05A54641"/>
    <w:rsid w:val="07FB7BEF"/>
    <w:rsid w:val="083522B2"/>
    <w:rsid w:val="0FDF6DE2"/>
    <w:rsid w:val="213373E4"/>
    <w:rsid w:val="41F320F5"/>
    <w:rsid w:val="518116CD"/>
    <w:rsid w:val="54D93EA8"/>
    <w:rsid w:val="5DEA542B"/>
    <w:rsid w:val="5E0A7B65"/>
    <w:rsid w:val="61181245"/>
    <w:rsid w:val="62D922F0"/>
    <w:rsid w:val="65CC7733"/>
    <w:rsid w:val="6A4A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978</Characters>
  <Lines>0</Lines>
  <Paragraphs>0</Paragraphs>
  <TotalTime>1</TotalTime>
  <ScaleCrop>false</ScaleCrop>
  <LinksUpToDate>false</LinksUpToDate>
  <CharactersWithSpaces>1010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2023-09-04T02:30:00Z</dcterms:created>
  <dc:creator>三</dc:creator>
  <cp:lastModifiedBy>三</cp:lastModifiedBy>
  <dcterms:modified xsi:type="dcterms:W3CDTF">2024-04-07T08:40:28Z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ED9529193A43400A94B0FC3962D35639_13</vt:lpwstr>
  </property>
</Properties>
</file>