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137A7">
      <w:pPr>
        <w:pStyle w:val="3"/>
      </w:pPr>
      <w:r>
        <w:rPr>
          <w:rFonts w:hint="eastAsia"/>
        </w:rPr>
        <w:t>采购需求</w:t>
      </w:r>
    </w:p>
    <w:p w14:paraId="363058F0">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0" w:name="_Toc126654173"/>
      <w:bookmarkStart w:id="1" w:name="_Toc126654100"/>
      <w:bookmarkStart w:id="2" w:name="_Toc178350415"/>
      <w:r>
        <w:rPr>
          <w:rFonts w:hint="eastAsia" w:ascii="Cambria" w:hAnsi="Cambria" w:eastAsia="宋体" w:cs="Times New Roman"/>
          <w:b/>
          <w:bCs/>
          <w:kern w:val="2"/>
          <w:sz w:val="28"/>
          <w:szCs w:val="28"/>
          <w:lang w:val="en-US" w:eastAsia="zh-CN" w:bidi="ar-SA"/>
        </w:rPr>
        <w:t>一、项目概况及预算情况</w:t>
      </w:r>
      <w:bookmarkEnd w:id="0"/>
      <w:bookmarkEnd w:id="1"/>
      <w:bookmarkEnd w:id="2"/>
    </w:p>
    <w:p w14:paraId="703E57E7">
      <w:pPr>
        <w:widowControl w:val="0"/>
        <w:spacing w:before="120" w:beforeLines="50" w:after="120" w:afterLines="50" w:line="500" w:lineRule="exact"/>
        <w:ind w:firstLine="280" w:firstLineChars="100"/>
        <w:jc w:val="left"/>
        <w:rPr>
          <w:rFonts w:ascii="宋体" w:hAnsi="宋体" w:eastAsia="宋体" w:cs="Times New Roman"/>
          <w:color w:val="auto"/>
          <w:kern w:val="2"/>
          <w:sz w:val="28"/>
          <w:szCs w:val="24"/>
          <w:highlight w:val="none"/>
          <w:lang w:val="en-US" w:eastAsia="zh-CN" w:bidi="ar-SA"/>
        </w:rPr>
      </w:pPr>
      <w:r>
        <w:rPr>
          <w:rFonts w:hint="eastAsia" w:ascii="宋体" w:hAnsi="宋体" w:eastAsia="宋体" w:cs="Times New Roman"/>
          <w:color w:val="auto"/>
          <w:kern w:val="2"/>
          <w:sz w:val="28"/>
          <w:szCs w:val="24"/>
          <w:highlight w:val="none"/>
          <w:lang w:val="en-US" w:eastAsia="zh-CN" w:bidi="ar-SA"/>
        </w:rPr>
        <w:t>1</w:t>
      </w:r>
      <w:r>
        <w:rPr>
          <w:rFonts w:ascii="宋体" w:hAnsi="宋体" w:eastAsia="宋体" w:cs="Times New Roman"/>
          <w:color w:val="auto"/>
          <w:kern w:val="2"/>
          <w:sz w:val="28"/>
          <w:szCs w:val="24"/>
          <w:highlight w:val="none"/>
          <w:lang w:val="en-US" w:eastAsia="zh-CN" w:bidi="ar-SA"/>
        </w:rPr>
        <w:t>.</w:t>
      </w:r>
      <w:r>
        <w:rPr>
          <w:rFonts w:hint="eastAsia" w:ascii="宋体" w:hAnsi="宋体" w:eastAsia="宋体" w:cs="Times New Roman"/>
          <w:color w:val="auto"/>
          <w:kern w:val="2"/>
          <w:sz w:val="28"/>
          <w:szCs w:val="24"/>
          <w:highlight w:val="none"/>
          <w:lang w:val="en-US" w:eastAsia="zh-CN" w:bidi="ar-SA"/>
        </w:rPr>
        <w:t>项目概况：沂南县公安局执法办案中心升级改造项目</w:t>
      </w:r>
    </w:p>
    <w:p w14:paraId="52BB264D">
      <w:pPr>
        <w:widowControl w:val="0"/>
        <w:spacing w:before="120" w:beforeLines="50" w:after="120" w:afterLines="50" w:line="500" w:lineRule="exact"/>
        <w:ind w:firstLine="280" w:firstLineChars="100"/>
        <w:jc w:val="left"/>
        <w:rPr>
          <w:rFonts w:ascii="宋体" w:hAnsi="宋体" w:eastAsia="宋体" w:cs="Times New Roman"/>
          <w:color w:val="auto"/>
          <w:kern w:val="2"/>
          <w:sz w:val="28"/>
          <w:szCs w:val="24"/>
          <w:highlight w:val="none"/>
          <w:lang w:val="en-US" w:eastAsia="zh-CN" w:bidi="ar-SA"/>
        </w:rPr>
      </w:pPr>
      <w:r>
        <w:rPr>
          <w:rFonts w:ascii="宋体" w:hAnsi="宋体" w:eastAsia="宋体" w:cs="Times New Roman"/>
          <w:color w:val="auto"/>
          <w:kern w:val="2"/>
          <w:sz w:val="28"/>
          <w:szCs w:val="24"/>
          <w:highlight w:val="none"/>
          <w:lang w:val="en-US" w:eastAsia="zh-CN" w:bidi="ar-SA"/>
        </w:rPr>
        <w:t>2.</w:t>
      </w:r>
      <w:r>
        <w:rPr>
          <w:rFonts w:hint="eastAsia" w:ascii="宋体" w:hAnsi="宋体" w:eastAsia="宋体" w:cs="Times New Roman"/>
          <w:color w:val="auto"/>
          <w:kern w:val="2"/>
          <w:sz w:val="28"/>
          <w:szCs w:val="24"/>
          <w:highlight w:val="none"/>
          <w:lang w:val="en-US" w:eastAsia="zh-CN" w:bidi="ar-SA"/>
        </w:rPr>
        <w:t>项目预算：692145.00元，最高限价：692145.00元；</w:t>
      </w:r>
    </w:p>
    <w:p w14:paraId="56EA0345">
      <w:pPr>
        <w:widowControl w:val="0"/>
        <w:spacing w:before="120" w:beforeLines="50" w:after="120" w:afterLines="50" w:line="500" w:lineRule="exact"/>
        <w:ind w:firstLine="280" w:firstLineChars="100"/>
        <w:jc w:val="left"/>
        <w:rPr>
          <w:rFonts w:ascii="宋体" w:hAnsi="宋体" w:eastAsia="宋体" w:cs="Times New Roman"/>
          <w:color w:val="auto"/>
          <w:kern w:val="2"/>
          <w:sz w:val="28"/>
          <w:szCs w:val="24"/>
          <w:highlight w:val="none"/>
          <w:lang w:val="en-US" w:eastAsia="zh-CN" w:bidi="ar-SA"/>
        </w:rPr>
      </w:pPr>
      <w:r>
        <w:rPr>
          <w:rFonts w:hint="eastAsia" w:ascii="宋体" w:hAnsi="宋体" w:eastAsia="宋体" w:cs="Times New Roman"/>
          <w:color w:val="auto"/>
          <w:kern w:val="2"/>
          <w:sz w:val="28"/>
          <w:szCs w:val="24"/>
          <w:highlight w:val="none"/>
          <w:lang w:val="en-US" w:eastAsia="zh-CN" w:bidi="ar-SA"/>
        </w:rPr>
        <w:t>3</w:t>
      </w:r>
      <w:r>
        <w:rPr>
          <w:rFonts w:ascii="宋体" w:hAnsi="宋体" w:eastAsia="宋体" w:cs="Times New Roman"/>
          <w:color w:val="auto"/>
          <w:kern w:val="2"/>
          <w:sz w:val="28"/>
          <w:szCs w:val="24"/>
          <w:highlight w:val="none"/>
          <w:lang w:val="en-US" w:eastAsia="zh-CN" w:bidi="ar-SA"/>
        </w:rPr>
        <w:t>.</w:t>
      </w:r>
      <w:r>
        <w:rPr>
          <w:rFonts w:hint="eastAsia" w:ascii="宋体" w:hAnsi="宋体" w:eastAsia="宋体" w:cs="Times New Roman"/>
          <w:color w:val="auto"/>
          <w:kern w:val="2"/>
          <w:sz w:val="28"/>
          <w:szCs w:val="24"/>
          <w:highlight w:val="none"/>
          <w:lang w:val="en-US" w:eastAsia="zh-CN" w:bidi="ar-SA"/>
        </w:rPr>
        <w:t>项目所属分类：</w:t>
      </w:r>
      <w:r>
        <w:rPr>
          <w:rFonts w:hint="eastAsia" w:ascii="宋体" w:hAnsi="宋体" w:eastAsia="宋体" w:cs="宋体"/>
          <w:color w:val="000000"/>
          <w:kern w:val="2"/>
          <w:sz w:val="28"/>
          <w:szCs w:val="22"/>
          <w:highlight w:val="none"/>
          <w:lang w:val="en-US" w:eastAsia="zh-CN" w:bidi="ar-SA"/>
        </w:rPr>
        <w:sym w:font="Wingdings" w:char="00FE"/>
      </w:r>
      <w:r>
        <w:rPr>
          <w:rFonts w:hint="eastAsia" w:ascii="宋体" w:hAnsi="宋体" w:eastAsia="宋体" w:cs="Times New Roman"/>
          <w:color w:val="auto"/>
          <w:kern w:val="2"/>
          <w:sz w:val="28"/>
          <w:szCs w:val="24"/>
          <w:highlight w:val="none"/>
          <w:lang w:val="en-US" w:eastAsia="zh-CN" w:bidi="ar-SA"/>
        </w:rPr>
        <w:t xml:space="preserve">货物 </w:t>
      </w:r>
      <w:r>
        <w:rPr>
          <w:rFonts w:hint="eastAsia" w:ascii="宋体" w:hAnsi="宋体" w:eastAsia="宋体" w:cs="Times New Roman"/>
          <w:color w:val="auto"/>
          <w:kern w:val="2"/>
          <w:sz w:val="28"/>
          <w:szCs w:val="36"/>
          <w:highlight w:val="none"/>
          <w:lang w:val="en-US" w:eastAsia="zh-CN" w:bidi="ar-SA"/>
        </w:rPr>
        <w:t>□</w:t>
      </w:r>
      <w:r>
        <w:rPr>
          <w:rFonts w:hint="eastAsia" w:ascii="宋体" w:hAnsi="宋体" w:eastAsia="宋体" w:cs="Times New Roman"/>
          <w:color w:val="auto"/>
          <w:kern w:val="2"/>
          <w:sz w:val="28"/>
          <w:szCs w:val="24"/>
          <w:highlight w:val="none"/>
          <w:lang w:val="en-US" w:eastAsia="zh-CN" w:bidi="ar-SA"/>
        </w:rPr>
        <w:t xml:space="preserve">服务 </w:t>
      </w:r>
      <w:r>
        <w:rPr>
          <w:rFonts w:hint="eastAsia" w:ascii="宋体" w:hAnsi="宋体" w:eastAsia="宋体" w:cs="Times New Roman"/>
          <w:color w:val="auto"/>
          <w:kern w:val="2"/>
          <w:sz w:val="28"/>
          <w:szCs w:val="36"/>
          <w:highlight w:val="none"/>
          <w:lang w:val="en-US" w:eastAsia="zh-CN" w:bidi="ar-SA"/>
        </w:rPr>
        <w:t>□</w:t>
      </w:r>
      <w:r>
        <w:rPr>
          <w:rFonts w:hint="eastAsia" w:ascii="宋体" w:hAnsi="宋体" w:eastAsia="宋体" w:cs="Times New Roman"/>
          <w:color w:val="auto"/>
          <w:kern w:val="2"/>
          <w:sz w:val="28"/>
          <w:szCs w:val="24"/>
          <w:highlight w:val="none"/>
          <w:lang w:val="en-US" w:eastAsia="zh-CN" w:bidi="ar-SA"/>
        </w:rPr>
        <w:t>工程</w:t>
      </w:r>
    </w:p>
    <w:p w14:paraId="45680D00">
      <w:pPr>
        <w:widowControl w:val="0"/>
        <w:spacing w:before="120" w:beforeLines="50" w:after="120" w:afterLines="50" w:line="500" w:lineRule="exact"/>
        <w:ind w:firstLine="280" w:firstLineChars="100"/>
        <w:jc w:val="left"/>
        <w:rPr>
          <w:rFonts w:hint="default" w:ascii="宋体" w:hAnsi="宋体" w:eastAsia="宋体" w:cs="Times New Roman"/>
          <w:color w:val="auto"/>
          <w:kern w:val="2"/>
          <w:sz w:val="28"/>
          <w:szCs w:val="24"/>
          <w:highlight w:val="none"/>
          <w:lang w:val="en-US" w:eastAsia="zh-CN" w:bidi="ar-SA"/>
        </w:rPr>
      </w:pPr>
      <w:r>
        <w:rPr>
          <w:rFonts w:ascii="宋体" w:hAnsi="宋体" w:eastAsia="宋体" w:cs="Times New Roman"/>
          <w:color w:val="auto"/>
          <w:kern w:val="2"/>
          <w:sz w:val="28"/>
          <w:szCs w:val="24"/>
          <w:highlight w:val="none"/>
          <w:lang w:val="en-US" w:eastAsia="zh-CN" w:bidi="ar-SA"/>
        </w:rPr>
        <w:t>4.</w:t>
      </w:r>
      <w:r>
        <w:rPr>
          <w:rFonts w:hint="eastAsia" w:ascii="宋体" w:hAnsi="宋体" w:eastAsia="宋体" w:cs="Times New Roman"/>
          <w:color w:val="auto"/>
          <w:kern w:val="2"/>
          <w:sz w:val="28"/>
          <w:szCs w:val="24"/>
          <w:highlight w:val="none"/>
          <w:lang w:val="en-US" w:eastAsia="zh-CN" w:bidi="ar-SA"/>
        </w:rPr>
        <w:t>交付期限：</w:t>
      </w:r>
      <w:r>
        <w:rPr>
          <w:rFonts w:hint="eastAsia" w:hAnsi="宋体" w:eastAsia="宋体" w:cs="Times New Roman"/>
          <w:color w:val="auto"/>
          <w:kern w:val="2"/>
          <w:sz w:val="28"/>
          <w:szCs w:val="24"/>
          <w:highlight w:val="none"/>
          <w:lang w:val="en-US" w:eastAsia="zh-CN" w:bidi="ar-SA"/>
        </w:rPr>
        <w:t>20天</w:t>
      </w:r>
    </w:p>
    <w:p w14:paraId="77CEDE5D">
      <w:pPr>
        <w:widowControl w:val="0"/>
        <w:spacing w:before="120" w:beforeLines="50" w:after="120" w:afterLines="50" w:line="500" w:lineRule="exact"/>
        <w:ind w:firstLine="280" w:firstLineChars="100"/>
        <w:jc w:val="left"/>
        <w:rPr>
          <w:rFonts w:ascii="宋体" w:hAnsi="宋体" w:eastAsia="宋体" w:cs="Times New Roman"/>
          <w:color w:val="auto"/>
          <w:kern w:val="2"/>
          <w:sz w:val="28"/>
          <w:szCs w:val="24"/>
          <w:lang w:val="en-US" w:eastAsia="zh-CN" w:bidi="ar-SA"/>
        </w:rPr>
      </w:pPr>
      <w:bookmarkStart w:id="3" w:name="_Hlk106269483"/>
      <w:r>
        <w:rPr>
          <w:rFonts w:ascii="宋体" w:hAnsi="宋体" w:eastAsia="宋体" w:cs="Times New Roman"/>
          <w:color w:val="auto"/>
          <w:kern w:val="2"/>
          <w:sz w:val="28"/>
          <w:szCs w:val="24"/>
          <w:lang w:val="en-US" w:eastAsia="zh-CN" w:bidi="ar-SA"/>
        </w:rPr>
        <w:t>5.</w:t>
      </w:r>
      <w:r>
        <w:rPr>
          <w:rFonts w:hint="eastAsia" w:ascii="宋体" w:hAnsi="宋体" w:eastAsia="宋体" w:cs="Times New Roman"/>
          <w:color w:val="auto"/>
          <w:kern w:val="2"/>
          <w:sz w:val="28"/>
          <w:szCs w:val="24"/>
          <w:lang w:val="en-US" w:eastAsia="zh-CN" w:bidi="ar-SA"/>
        </w:rPr>
        <w:t>竞争机制：公开竞争</w:t>
      </w:r>
    </w:p>
    <w:p w14:paraId="2ED89771">
      <w:pPr>
        <w:widowControl w:val="0"/>
        <w:spacing w:before="120" w:beforeLines="50" w:after="120" w:afterLines="50" w:line="500" w:lineRule="exact"/>
        <w:ind w:firstLine="280" w:firstLineChars="100"/>
        <w:jc w:val="left"/>
        <w:rPr>
          <w:rFonts w:ascii="宋体" w:hAnsi="宋体" w:eastAsia="宋体" w:cs="Times New Roman"/>
          <w:color w:val="auto"/>
          <w:kern w:val="2"/>
          <w:sz w:val="28"/>
          <w:szCs w:val="24"/>
          <w:lang w:val="en-US" w:eastAsia="zh-CN" w:bidi="ar-SA"/>
        </w:rPr>
      </w:pPr>
      <w:r>
        <w:rPr>
          <w:rFonts w:ascii="宋体" w:hAnsi="宋体" w:eastAsia="宋体" w:cs="Times New Roman"/>
          <w:color w:val="auto"/>
          <w:kern w:val="2"/>
          <w:sz w:val="28"/>
          <w:szCs w:val="24"/>
          <w:lang w:val="en-US" w:eastAsia="zh-CN" w:bidi="ar-SA"/>
        </w:rPr>
        <w:t>6</w:t>
      </w:r>
      <w:r>
        <w:rPr>
          <w:rFonts w:hint="eastAsia" w:ascii="宋体" w:hAnsi="宋体" w:eastAsia="宋体" w:cs="Times New Roman"/>
          <w:color w:val="auto"/>
          <w:kern w:val="2"/>
          <w:sz w:val="28"/>
          <w:szCs w:val="24"/>
          <w:lang w:val="en-US" w:eastAsia="zh-CN" w:bidi="ar-SA"/>
        </w:rPr>
        <w:t>.评审方法：</w:t>
      </w:r>
      <w:r>
        <w:rPr>
          <w:rFonts w:hint="eastAsia" w:ascii="宋体" w:hAnsi="宋体" w:eastAsia="宋体" w:cs="Times New Roman"/>
          <w:color w:val="auto"/>
          <w:kern w:val="2"/>
          <w:sz w:val="28"/>
          <w:szCs w:val="36"/>
          <w:lang w:val="en-US" w:eastAsia="zh-CN" w:bidi="ar-SA"/>
        </w:rPr>
        <w:t>☑</w:t>
      </w:r>
      <w:r>
        <w:rPr>
          <w:rFonts w:hint="eastAsia" w:ascii="宋体" w:hAnsi="宋体" w:eastAsia="宋体" w:cs="Times New Roman"/>
          <w:color w:val="auto"/>
          <w:kern w:val="2"/>
          <w:sz w:val="28"/>
          <w:szCs w:val="24"/>
          <w:lang w:val="en-US" w:eastAsia="zh-CN" w:bidi="ar-SA"/>
        </w:rPr>
        <w:t xml:space="preserve">综合评分法 </w:t>
      </w:r>
      <w:r>
        <w:rPr>
          <w:rFonts w:hint="eastAsia" w:ascii="宋体" w:hAnsi="宋体" w:eastAsia="宋体" w:cs="Times New Roman"/>
          <w:color w:val="auto"/>
          <w:kern w:val="2"/>
          <w:sz w:val="28"/>
          <w:szCs w:val="36"/>
          <w:lang w:val="en-US" w:eastAsia="zh-CN" w:bidi="ar-SA"/>
        </w:rPr>
        <w:t>□最低评标价法</w:t>
      </w:r>
    </w:p>
    <w:bookmarkEnd w:id="3"/>
    <w:p w14:paraId="3A719A5D">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4" w:name="_Toc126654101"/>
      <w:bookmarkStart w:id="5" w:name="_Toc178350416"/>
      <w:bookmarkStart w:id="6" w:name="_Toc126654174"/>
      <w:r>
        <w:rPr>
          <w:rFonts w:hint="eastAsia" w:ascii="Cambria" w:hAnsi="Cambria" w:eastAsia="宋体" w:cs="Times New Roman"/>
          <w:b/>
          <w:bCs/>
          <w:kern w:val="2"/>
          <w:sz w:val="28"/>
          <w:szCs w:val="28"/>
          <w:lang w:val="en-US" w:eastAsia="zh-CN" w:bidi="ar-SA"/>
        </w:rPr>
        <w:t>二、采购标的具体情况</w:t>
      </w:r>
      <w:bookmarkEnd w:id="4"/>
      <w:bookmarkEnd w:id="5"/>
      <w:bookmarkEnd w:id="6"/>
    </w:p>
    <w:p w14:paraId="0F3F94CC">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7" w:name="_Toc178350417"/>
      <w:r>
        <w:rPr>
          <w:rFonts w:hint="eastAsia" w:ascii="Cambria" w:hAnsi="Cambria" w:eastAsia="宋体" w:cs="Times New Roman"/>
          <w:b/>
          <w:bCs/>
          <w:kern w:val="2"/>
          <w:sz w:val="28"/>
          <w:szCs w:val="28"/>
          <w:lang w:val="en-US" w:eastAsia="zh-CN" w:bidi="ar-SA"/>
        </w:rPr>
        <w:t>1.采购内容、数量及品目</w:t>
      </w:r>
      <w:bookmarkEnd w:id="7"/>
    </w:p>
    <w:p w14:paraId="59A1D238">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1</w:t>
      </w:r>
      <w:r>
        <w:rPr>
          <w:rFonts w:hAnsi="宋体" w:eastAsia="宋体" w:cs="宋体"/>
          <w:color w:val="000000"/>
          <w:szCs w:val="22"/>
          <w:highlight w:val="none"/>
        </w:rPr>
        <w:t xml:space="preserve">.1 </w:t>
      </w:r>
      <w:r>
        <w:rPr>
          <w:rFonts w:hint="eastAsia" w:hAnsi="宋体" w:eastAsia="宋体" w:cs="宋体"/>
          <w:color w:val="000000"/>
          <w:szCs w:val="22"/>
          <w:highlight w:val="none"/>
        </w:rPr>
        <w:t>采购内容：执法办案中心升级改造</w:t>
      </w:r>
    </w:p>
    <w:p w14:paraId="5B53619C">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1</w:t>
      </w:r>
      <w:r>
        <w:rPr>
          <w:rFonts w:hAnsi="宋体" w:eastAsia="宋体" w:cs="宋体"/>
          <w:color w:val="000000"/>
          <w:szCs w:val="22"/>
          <w:highlight w:val="none"/>
        </w:rPr>
        <w:t xml:space="preserve">.2 </w:t>
      </w:r>
      <w:r>
        <w:rPr>
          <w:rFonts w:hint="eastAsia" w:hAnsi="宋体" w:eastAsia="宋体" w:cs="宋体"/>
          <w:color w:val="000000"/>
          <w:szCs w:val="22"/>
          <w:highlight w:val="none"/>
        </w:rPr>
        <w:t>采购标的的数量：详见附件。</w:t>
      </w:r>
    </w:p>
    <w:p w14:paraId="451CB00D">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8" w:name="_Toc178350418"/>
      <w:r>
        <w:rPr>
          <w:rFonts w:hint="eastAsia" w:ascii="Cambria" w:hAnsi="Cambria" w:eastAsia="宋体" w:cs="Times New Roman"/>
          <w:b/>
          <w:bCs/>
          <w:kern w:val="2"/>
          <w:sz w:val="28"/>
          <w:szCs w:val="28"/>
          <w:lang w:val="en-US" w:eastAsia="zh-CN" w:bidi="ar-SA"/>
        </w:rPr>
        <w:t>2.采购标的需实现的功能或者目标</w:t>
      </w:r>
      <w:bookmarkEnd w:id="8"/>
    </w:p>
    <w:p w14:paraId="49532B6F">
      <w:pPr>
        <w:widowControl/>
        <w:ind w:left="0" w:firstLine="560" w:firstLineChars="200"/>
        <w:rPr>
          <w:rFonts w:hAnsi="宋体" w:eastAsia="宋体" w:cs="宋体"/>
          <w:color w:val="000000"/>
          <w:szCs w:val="22"/>
        </w:rPr>
      </w:pPr>
      <w:r>
        <w:rPr>
          <w:rFonts w:hint="eastAsia" w:hAnsi="宋体" w:eastAsia="宋体" w:cs="宋体"/>
          <w:color w:val="000000"/>
          <w:szCs w:val="22"/>
        </w:rPr>
        <w:t>政府不断加大对公共安全领域的投入，提高执法部门的装备水平，以应对日益严峻的社会治安挑战。技术进步为执法设备行业的发展提供了有力支撑。随着信息技术的不断发展和应用，执法设备的功能和性能得到了显著提升，满足执法部门对于高效、便捷、智能化的执法需求。</w:t>
      </w:r>
    </w:p>
    <w:p w14:paraId="556F1734">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9" w:name="_Toc178350419"/>
      <w:r>
        <w:rPr>
          <w:rFonts w:hint="eastAsia" w:ascii="Cambria" w:hAnsi="Cambria" w:eastAsia="宋体" w:cs="Times New Roman"/>
          <w:b/>
          <w:bCs/>
          <w:kern w:val="2"/>
          <w:sz w:val="28"/>
          <w:szCs w:val="28"/>
          <w:lang w:val="en-US" w:eastAsia="zh-CN" w:bidi="ar-SA"/>
        </w:rPr>
        <w:t>3.采购标的需执行的国家相关标准、行业标准、地方标准或者其他标准、规范</w:t>
      </w:r>
      <w:bookmarkEnd w:id="9"/>
    </w:p>
    <w:p w14:paraId="626C81BE">
      <w:pPr>
        <w:widowControl/>
        <w:ind w:left="0" w:firstLine="560" w:firstLineChars="200"/>
        <w:rPr>
          <w:rFonts w:hAnsi="宋体" w:eastAsia="宋体" w:cs="宋体"/>
          <w:color w:val="000000"/>
          <w:szCs w:val="22"/>
        </w:rPr>
      </w:pPr>
      <w:r>
        <w:rPr>
          <w:rFonts w:hint="eastAsia" w:hAnsi="宋体" w:eastAsia="宋体" w:cs="宋体"/>
          <w:color w:val="000000"/>
          <w:szCs w:val="22"/>
        </w:rPr>
        <w:t>项目参照以下标准规范（如有最新标准，参照最新标准执行）</w:t>
      </w:r>
    </w:p>
    <w:p w14:paraId="7C97DE4C">
      <w:pPr>
        <w:widowControl/>
        <w:ind w:left="0" w:firstLine="560" w:firstLineChars="200"/>
        <w:rPr>
          <w:rFonts w:hAnsi="宋体" w:eastAsia="宋体" w:cs="宋体"/>
          <w:color w:val="000000"/>
          <w:szCs w:val="22"/>
        </w:rPr>
      </w:pPr>
      <w:r>
        <w:rPr>
          <w:rFonts w:hAnsi="宋体" w:eastAsia="宋体" w:cs="宋体"/>
          <w:color w:val="000000"/>
          <w:szCs w:val="22"/>
        </w:rPr>
        <w:t>GB 4943-2022</w:t>
      </w:r>
      <w:r>
        <w:rPr>
          <w:rFonts w:hint="eastAsia" w:hAnsi="宋体" w:eastAsia="宋体" w:cs="宋体"/>
          <w:color w:val="000000"/>
          <w:szCs w:val="22"/>
        </w:rPr>
        <w:t xml:space="preserve"> </w:t>
      </w:r>
      <w:r>
        <w:rPr>
          <w:rFonts w:hAnsi="宋体" w:eastAsia="宋体" w:cs="宋体"/>
          <w:color w:val="000000"/>
          <w:szCs w:val="22"/>
        </w:rPr>
        <w:t>音视频、信息技术和通信技术设备</w:t>
      </w:r>
    </w:p>
    <w:p w14:paraId="68B27594">
      <w:pPr>
        <w:widowControl/>
        <w:ind w:left="0" w:firstLine="560" w:firstLineChars="200"/>
        <w:rPr>
          <w:rFonts w:hAnsi="宋体" w:eastAsia="宋体" w:cs="宋体"/>
          <w:color w:val="000000"/>
          <w:szCs w:val="22"/>
        </w:rPr>
      </w:pPr>
      <w:r>
        <w:rPr>
          <w:rFonts w:hAnsi="宋体" w:eastAsia="宋体" w:cs="宋体"/>
          <w:color w:val="000000"/>
          <w:szCs w:val="22"/>
        </w:rPr>
        <w:fldChar w:fldCharType="begin"/>
      </w:r>
      <w:r>
        <w:rPr>
          <w:rFonts w:hAnsi="宋体" w:eastAsia="宋体" w:cs="宋体"/>
          <w:color w:val="000000"/>
          <w:szCs w:val="22"/>
        </w:rPr>
        <w:instrText xml:space="preserve"> HYPERLINK "https://std.samr.gov.cn/gb/search/gbDetailed?id=E3C42FB7ACB12086E05397BE0A0A19F0" \t "_blank" </w:instrText>
      </w:r>
      <w:r>
        <w:rPr>
          <w:rFonts w:hAnsi="宋体" w:eastAsia="宋体" w:cs="宋体"/>
          <w:color w:val="000000"/>
          <w:szCs w:val="22"/>
        </w:rPr>
        <w:fldChar w:fldCharType="separate"/>
      </w:r>
      <w:r>
        <w:rPr>
          <w:rFonts w:hAnsi="宋体" w:eastAsia="宋体" w:cs="宋体"/>
          <w:color w:val="000000"/>
          <w:szCs w:val="22"/>
        </w:rPr>
        <w:t>GB/T 22698-2022</w:t>
      </w:r>
      <w:r>
        <w:rPr>
          <w:rFonts w:hint="eastAsia" w:hAnsi="宋体" w:eastAsia="宋体" w:cs="宋体"/>
          <w:color w:val="000000"/>
          <w:szCs w:val="22"/>
        </w:rPr>
        <w:t xml:space="preserve"> </w:t>
      </w:r>
      <w:r>
        <w:rPr>
          <w:rFonts w:hAnsi="宋体" w:eastAsia="宋体" w:cs="宋体"/>
          <w:color w:val="000000"/>
          <w:szCs w:val="22"/>
        </w:rPr>
        <w:t>多媒体设备安全指南</w:t>
      </w:r>
      <w:r>
        <w:rPr>
          <w:rFonts w:hAnsi="宋体" w:eastAsia="宋体" w:cs="宋体"/>
          <w:color w:val="000000"/>
          <w:szCs w:val="22"/>
        </w:rPr>
        <w:fldChar w:fldCharType="end"/>
      </w:r>
    </w:p>
    <w:p w14:paraId="62B0ABBD">
      <w:pPr>
        <w:widowControl/>
        <w:ind w:left="0" w:firstLine="560" w:firstLineChars="200"/>
        <w:rPr>
          <w:rFonts w:hAnsi="宋体" w:eastAsia="宋体" w:cs="宋体"/>
          <w:color w:val="000000"/>
          <w:szCs w:val="22"/>
        </w:rPr>
      </w:pPr>
      <w:r>
        <w:rPr>
          <w:rFonts w:hAnsi="宋体" w:eastAsia="宋体" w:cs="宋体"/>
          <w:color w:val="000000"/>
          <w:szCs w:val="22"/>
        </w:rPr>
        <w:fldChar w:fldCharType="begin"/>
      </w:r>
      <w:r>
        <w:rPr>
          <w:rFonts w:hAnsi="宋体" w:eastAsia="宋体" w:cs="宋体"/>
          <w:color w:val="000000"/>
          <w:szCs w:val="22"/>
        </w:rPr>
        <w:instrText xml:space="preserve"> HYPERLINK "https://std.samr.gov.cn/gb/search/gbDetailed?id=EB58F4DA926CB2A2E05397BE0A0A7D33" \t "_blank" </w:instrText>
      </w:r>
      <w:r>
        <w:rPr>
          <w:rFonts w:hAnsi="宋体" w:eastAsia="宋体" w:cs="宋体"/>
          <w:color w:val="000000"/>
          <w:szCs w:val="22"/>
        </w:rPr>
        <w:fldChar w:fldCharType="separate"/>
      </w:r>
      <w:r>
        <w:rPr>
          <w:rFonts w:hAnsi="宋体" w:eastAsia="宋体" w:cs="宋体"/>
          <w:color w:val="000000"/>
          <w:szCs w:val="22"/>
        </w:rPr>
        <w:t>GB/T 41819-2022</w:t>
      </w:r>
      <w:r>
        <w:rPr>
          <w:rFonts w:hint="eastAsia" w:hAnsi="宋体" w:eastAsia="宋体" w:cs="宋体"/>
          <w:color w:val="000000"/>
          <w:szCs w:val="22"/>
        </w:rPr>
        <w:t xml:space="preserve"> </w:t>
      </w:r>
      <w:r>
        <w:rPr>
          <w:rFonts w:hAnsi="宋体" w:eastAsia="宋体" w:cs="宋体"/>
          <w:color w:val="000000"/>
          <w:szCs w:val="22"/>
        </w:rPr>
        <w:t>信息安全技术人脸识别数据安全要求</w:t>
      </w:r>
      <w:r>
        <w:rPr>
          <w:rFonts w:hAnsi="宋体" w:eastAsia="宋体" w:cs="宋体"/>
          <w:color w:val="000000"/>
          <w:szCs w:val="22"/>
        </w:rPr>
        <w:fldChar w:fldCharType="end"/>
      </w:r>
    </w:p>
    <w:p w14:paraId="5728C37E">
      <w:pPr>
        <w:widowControl/>
        <w:ind w:left="0" w:firstLine="560" w:firstLineChars="200"/>
        <w:rPr>
          <w:rFonts w:hAnsi="宋体" w:eastAsia="宋体" w:cs="宋体"/>
          <w:color w:val="000000"/>
          <w:szCs w:val="22"/>
        </w:rPr>
      </w:pPr>
      <w:r>
        <w:rPr>
          <w:rFonts w:hAnsi="宋体" w:eastAsia="宋体" w:cs="宋体"/>
          <w:color w:val="000000"/>
          <w:szCs w:val="22"/>
        </w:rPr>
        <w:fldChar w:fldCharType="begin"/>
      </w:r>
      <w:r>
        <w:rPr>
          <w:rFonts w:hAnsi="宋体" w:eastAsia="宋体" w:cs="宋体"/>
          <w:color w:val="000000"/>
          <w:szCs w:val="22"/>
        </w:rPr>
        <w:instrText xml:space="preserve"> HYPERLINK "https://std.samr.gov.cn/hb/search/stdHBDetailed?id=BA7E61D2418C824BE05397BE0A0AFDAC" \t "_blank" </w:instrText>
      </w:r>
      <w:r>
        <w:rPr>
          <w:rFonts w:hAnsi="宋体" w:eastAsia="宋体" w:cs="宋体"/>
          <w:color w:val="000000"/>
          <w:szCs w:val="22"/>
        </w:rPr>
        <w:fldChar w:fldCharType="separate"/>
      </w:r>
      <w:r>
        <w:rPr>
          <w:rFonts w:hAnsi="宋体" w:eastAsia="宋体" w:cs="宋体"/>
          <w:color w:val="000000"/>
          <w:szCs w:val="22"/>
        </w:rPr>
        <w:t>GA/T 1756-2020</w:t>
      </w:r>
      <w:r>
        <w:rPr>
          <w:rFonts w:hint="eastAsia" w:hAnsi="宋体" w:eastAsia="宋体" w:cs="宋体"/>
          <w:color w:val="000000"/>
          <w:szCs w:val="22"/>
        </w:rPr>
        <w:t xml:space="preserve"> </w:t>
      </w:r>
      <w:r>
        <w:rPr>
          <w:rFonts w:hAnsi="宋体" w:eastAsia="宋体" w:cs="宋体"/>
          <w:color w:val="000000"/>
          <w:szCs w:val="22"/>
        </w:rPr>
        <w:t>公安视频监控人像/人脸识别应用技术要求</w:t>
      </w:r>
      <w:r>
        <w:rPr>
          <w:rFonts w:hAnsi="宋体" w:eastAsia="宋体" w:cs="宋体"/>
          <w:color w:val="000000"/>
          <w:szCs w:val="22"/>
        </w:rPr>
        <w:fldChar w:fldCharType="end"/>
      </w:r>
    </w:p>
    <w:p w14:paraId="67697C24">
      <w:pPr>
        <w:widowControl/>
        <w:ind w:left="0" w:firstLine="560" w:firstLineChars="200"/>
        <w:rPr>
          <w:rFonts w:hAnsi="宋体" w:eastAsia="宋体" w:cs="宋体"/>
          <w:color w:val="000000"/>
          <w:szCs w:val="22"/>
        </w:rPr>
      </w:pPr>
      <w:r>
        <w:rPr>
          <w:rFonts w:hAnsi="宋体" w:eastAsia="宋体" w:cs="宋体"/>
          <w:color w:val="000000"/>
          <w:szCs w:val="22"/>
        </w:rPr>
        <w:fldChar w:fldCharType="begin"/>
      </w:r>
      <w:r>
        <w:rPr>
          <w:rFonts w:hAnsi="宋体" w:eastAsia="宋体" w:cs="宋体"/>
          <w:color w:val="000000"/>
          <w:szCs w:val="22"/>
        </w:rPr>
        <w:instrText xml:space="preserve"> HYPERLINK "https://std.samr.gov.cn/hb/search/stdHBDetailed?id=8B1827F2179FBB19E05397BE0A0AB44A" \t "_blank" </w:instrText>
      </w:r>
      <w:r>
        <w:rPr>
          <w:rFonts w:hAnsi="宋体" w:eastAsia="宋体" w:cs="宋体"/>
          <w:color w:val="000000"/>
          <w:szCs w:val="22"/>
        </w:rPr>
        <w:fldChar w:fldCharType="separate"/>
      </w:r>
      <w:r>
        <w:rPr>
          <w:rFonts w:hAnsi="宋体" w:eastAsia="宋体" w:cs="宋体"/>
          <w:color w:val="000000"/>
          <w:szCs w:val="22"/>
        </w:rPr>
        <w:t>J/T 11607-2016</w:t>
      </w:r>
      <w:r>
        <w:rPr>
          <w:rFonts w:hint="eastAsia" w:hAnsi="宋体" w:eastAsia="宋体" w:cs="宋体"/>
          <w:color w:val="000000"/>
          <w:szCs w:val="22"/>
        </w:rPr>
        <w:t xml:space="preserve"> </w:t>
      </w:r>
      <w:r>
        <w:rPr>
          <w:rFonts w:hAnsi="宋体" w:eastAsia="宋体" w:cs="宋体"/>
          <w:color w:val="000000"/>
          <w:szCs w:val="22"/>
        </w:rPr>
        <w:t>指纹识别设备通用规范</w:t>
      </w:r>
      <w:r>
        <w:rPr>
          <w:rFonts w:hAnsi="宋体" w:eastAsia="宋体" w:cs="宋体"/>
          <w:color w:val="000000"/>
          <w:szCs w:val="22"/>
        </w:rPr>
        <w:fldChar w:fldCharType="end"/>
      </w:r>
    </w:p>
    <w:p w14:paraId="69E7DD22">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10" w:name="_Toc178350420"/>
      <w:r>
        <w:rPr>
          <w:rFonts w:hint="eastAsia" w:ascii="Cambria" w:hAnsi="Cambria" w:eastAsia="宋体" w:cs="Times New Roman"/>
          <w:b/>
          <w:bCs/>
          <w:kern w:val="2"/>
          <w:sz w:val="28"/>
          <w:szCs w:val="28"/>
          <w:lang w:val="en-US" w:eastAsia="zh-CN" w:bidi="ar-SA"/>
        </w:rPr>
        <w:t>4</w:t>
      </w:r>
      <w:r>
        <w:rPr>
          <w:rFonts w:ascii="Cambria" w:hAnsi="Cambria" w:eastAsia="宋体" w:cs="Times New Roman"/>
          <w:b/>
          <w:bCs/>
          <w:kern w:val="2"/>
          <w:sz w:val="28"/>
          <w:szCs w:val="28"/>
          <w:lang w:val="en-US" w:eastAsia="zh-CN" w:bidi="ar-SA"/>
        </w:rPr>
        <w:t>.</w:t>
      </w:r>
      <w:r>
        <w:rPr>
          <w:rFonts w:hint="eastAsia" w:ascii="Cambria" w:hAnsi="Cambria" w:eastAsia="宋体" w:cs="Times New Roman"/>
          <w:b/>
          <w:bCs/>
          <w:kern w:val="2"/>
          <w:sz w:val="28"/>
          <w:szCs w:val="28"/>
          <w:lang w:val="en-US" w:eastAsia="zh-CN" w:bidi="ar-SA"/>
        </w:rPr>
        <w:t>采购标的的技术要求</w:t>
      </w:r>
      <w:bookmarkEnd w:id="10"/>
    </w:p>
    <w:p w14:paraId="2D7514BF">
      <w:pPr>
        <w:widowControl/>
        <w:ind w:left="0" w:firstLine="560" w:firstLineChars="200"/>
        <w:rPr>
          <w:rFonts w:hAnsi="宋体" w:eastAsia="宋体" w:cs="宋体"/>
          <w:color w:val="000000"/>
          <w:szCs w:val="22"/>
        </w:rPr>
      </w:pPr>
      <w:r>
        <w:rPr>
          <w:rFonts w:hint="eastAsia" w:hAnsi="宋体" w:eastAsia="宋体" w:cs="宋体"/>
          <w:color w:val="000000"/>
          <w:szCs w:val="22"/>
        </w:rPr>
        <w:t>采购标的的技术要求是指对采购标的的功能和质量要求，包括性能、材料、结构、外观、安全或者服务内容和标准。</w:t>
      </w:r>
    </w:p>
    <w:p w14:paraId="372CBD9F">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4</w:t>
      </w:r>
      <w:r>
        <w:rPr>
          <w:rFonts w:ascii="Cambria" w:hAnsi="Cambria" w:eastAsia="宋体" w:cs="Times New Roman"/>
          <w:b/>
          <w:bCs/>
          <w:kern w:val="2"/>
          <w:sz w:val="28"/>
          <w:szCs w:val="28"/>
          <w:lang w:val="en-US" w:eastAsia="zh-CN" w:bidi="ar-SA"/>
        </w:rPr>
        <w:t>.1</w:t>
      </w:r>
      <w:r>
        <w:rPr>
          <w:rFonts w:hint="eastAsia" w:ascii="Cambria" w:hAnsi="Cambria" w:eastAsia="宋体" w:cs="Times New Roman"/>
          <w:b/>
          <w:bCs/>
          <w:kern w:val="2"/>
          <w:sz w:val="28"/>
          <w:szCs w:val="28"/>
          <w:lang w:val="en-US" w:eastAsia="zh-CN" w:bidi="ar-SA"/>
        </w:rPr>
        <w:t>功能要求（参数）</w:t>
      </w:r>
    </w:p>
    <w:p w14:paraId="775B5C39">
      <w:pPr>
        <w:widowControl/>
        <w:ind w:left="0" w:firstLine="560" w:firstLineChars="200"/>
        <w:rPr>
          <w:rFonts w:hAnsi="宋体" w:eastAsia="宋体" w:cs="宋体"/>
          <w:color w:val="000000"/>
          <w:szCs w:val="22"/>
        </w:rPr>
      </w:pPr>
      <w:r>
        <w:rPr>
          <w:rFonts w:hint="eastAsia" w:hAnsi="宋体" w:eastAsia="宋体" w:cs="宋体"/>
          <w:color w:val="000000"/>
          <w:szCs w:val="22"/>
        </w:rPr>
        <w:t>详见附件。</w:t>
      </w:r>
    </w:p>
    <w:p w14:paraId="35EB4964">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4</w:t>
      </w:r>
      <w:r>
        <w:rPr>
          <w:rFonts w:ascii="Cambria" w:hAnsi="Cambria" w:eastAsia="宋体" w:cs="Times New Roman"/>
          <w:b/>
          <w:bCs/>
          <w:kern w:val="2"/>
          <w:sz w:val="28"/>
          <w:szCs w:val="28"/>
          <w:lang w:val="en-US" w:eastAsia="zh-CN" w:bidi="ar-SA"/>
        </w:rPr>
        <w:t>.2</w:t>
      </w:r>
      <w:r>
        <w:rPr>
          <w:rFonts w:hint="eastAsia" w:ascii="Cambria" w:hAnsi="Cambria" w:eastAsia="宋体" w:cs="Times New Roman"/>
          <w:b/>
          <w:bCs/>
          <w:kern w:val="2"/>
          <w:sz w:val="28"/>
          <w:szCs w:val="28"/>
          <w:lang w:val="en-US" w:eastAsia="zh-CN" w:bidi="ar-SA"/>
        </w:rPr>
        <w:t>质量要求</w:t>
      </w:r>
    </w:p>
    <w:p w14:paraId="17F13C87">
      <w:pPr>
        <w:widowControl/>
        <w:ind w:left="0" w:firstLine="560" w:firstLineChars="200"/>
        <w:rPr>
          <w:rFonts w:hAnsi="宋体" w:eastAsia="宋体" w:cs="宋体"/>
          <w:color w:val="000000"/>
          <w:szCs w:val="22"/>
          <w:highlight w:val="none"/>
        </w:rPr>
      </w:pPr>
      <w:r>
        <w:rPr>
          <w:rFonts w:hint="eastAsia" w:hAnsi="宋体" w:eastAsia="宋体" w:cs="宋体"/>
          <w:color w:val="000000"/>
          <w:szCs w:val="22"/>
        </w:rPr>
        <w:t>4</w:t>
      </w:r>
      <w:r>
        <w:rPr>
          <w:rFonts w:hAnsi="宋体" w:eastAsia="宋体" w:cs="宋体"/>
          <w:color w:val="000000"/>
          <w:szCs w:val="22"/>
        </w:rPr>
        <w:t>.2.1</w:t>
      </w:r>
      <w:bookmarkStart w:id="11" w:name="OLE_LINK35"/>
      <w:r>
        <w:rPr>
          <w:rFonts w:hint="eastAsia" w:hAnsi="宋体" w:eastAsia="宋体" w:cs="宋体"/>
          <w:color w:val="000000"/>
          <w:szCs w:val="22"/>
          <w:lang w:val="en-US" w:eastAsia="zh-CN"/>
        </w:rPr>
        <w:t>投标人</w:t>
      </w:r>
      <w:bookmarkEnd w:id="11"/>
      <w:r>
        <w:rPr>
          <w:rFonts w:hint="eastAsia" w:hAnsi="宋体" w:eastAsia="宋体" w:cs="宋体"/>
          <w:color w:val="000000"/>
          <w:szCs w:val="22"/>
        </w:rPr>
        <w:t>应按采购文件规定的货物性能、技术要求、质量标准向采购人提供未经使用的</w:t>
      </w:r>
      <w:r>
        <w:rPr>
          <w:rFonts w:hint="eastAsia" w:hAnsi="宋体" w:eastAsia="宋体" w:cs="宋体"/>
          <w:color w:val="000000"/>
          <w:szCs w:val="22"/>
          <w:highlight w:val="none"/>
        </w:rPr>
        <w:t>全新货物，符合国家法律规定和技术规格、质量标准的出厂原装合格货物。</w:t>
      </w:r>
      <w:r>
        <w:rPr>
          <w:rFonts w:hint="eastAsia" w:hAnsi="宋体" w:eastAsia="宋体" w:cs="宋体"/>
          <w:color w:val="000000"/>
          <w:szCs w:val="22"/>
          <w:highlight w:val="none"/>
          <w:lang w:val="en-US" w:eastAsia="zh-CN"/>
        </w:rPr>
        <w:t>接入现有执法办案平台。</w:t>
      </w:r>
    </w:p>
    <w:p w14:paraId="4870DCD5">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4</w:t>
      </w:r>
      <w:r>
        <w:rPr>
          <w:rFonts w:hAnsi="宋体" w:eastAsia="宋体" w:cs="宋体"/>
          <w:color w:val="000000"/>
          <w:szCs w:val="22"/>
          <w:highlight w:val="none"/>
        </w:rPr>
        <w:t>.2.2所供</w:t>
      </w:r>
      <w:r>
        <w:rPr>
          <w:rFonts w:hint="eastAsia" w:hAnsi="宋体" w:eastAsia="宋体" w:cs="宋体"/>
          <w:color w:val="000000"/>
          <w:szCs w:val="22"/>
          <w:highlight w:val="none"/>
        </w:rPr>
        <w:t>货物</w:t>
      </w:r>
      <w:r>
        <w:rPr>
          <w:rFonts w:hAnsi="宋体" w:eastAsia="宋体" w:cs="宋体"/>
          <w:color w:val="000000"/>
          <w:szCs w:val="22"/>
          <w:highlight w:val="none"/>
        </w:rPr>
        <w:t>的规格、数量符合采购文件</w:t>
      </w:r>
      <w:r>
        <w:rPr>
          <w:rFonts w:hint="eastAsia" w:hAnsi="宋体" w:eastAsia="宋体" w:cs="宋体"/>
          <w:color w:val="000000"/>
          <w:szCs w:val="22"/>
          <w:highlight w:val="none"/>
        </w:rPr>
        <w:t>、</w:t>
      </w:r>
      <w:r>
        <w:rPr>
          <w:rFonts w:hint="eastAsia" w:hAnsi="宋体" w:eastAsia="宋体" w:cs="宋体"/>
          <w:color w:val="000000"/>
          <w:szCs w:val="22"/>
          <w:highlight w:val="none"/>
          <w:lang w:val="en-US" w:eastAsia="zh-CN"/>
        </w:rPr>
        <w:t>投标人投标</w:t>
      </w:r>
      <w:r>
        <w:rPr>
          <w:rFonts w:hAnsi="宋体" w:eastAsia="宋体" w:cs="宋体"/>
          <w:color w:val="000000"/>
          <w:szCs w:val="22"/>
          <w:highlight w:val="none"/>
        </w:rPr>
        <w:t>承诺及采购合同约定的要求。</w:t>
      </w:r>
    </w:p>
    <w:p w14:paraId="35FCE21E">
      <w:pPr>
        <w:widowControl/>
        <w:ind w:left="0" w:firstLine="560" w:firstLineChars="200"/>
        <w:rPr>
          <w:rFonts w:hAnsi="宋体" w:eastAsia="宋体" w:cs="宋体"/>
          <w:color w:val="000000"/>
          <w:szCs w:val="22"/>
        </w:rPr>
      </w:pPr>
      <w:r>
        <w:rPr>
          <w:rFonts w:hAnsi="宋体" w:eastAsia="宋体" w:cs="宋体"/>
          <w:color w:val="000000"/>
          <w:szCs w:val="22"/>
          <w:highlight w:val="none"/>
        </w:rPr>
        <w:t>4.2.3所供</w:t>
      </w:r>
      <w:r>
        <w:rPr>
          <w:rFonts w:hint="eastAsia" w:hAnsi="宋体" w:eastAsia="宋体" w:cs="宋体"/>
          <w:color w:val="000000"/>
          <w:szCs w:val="22"/>
          <w:highlight w:val="none"/>
        </w:rPr>
        <w:t>货物</w:t>
      </w:r>
      <w:r>
        <w:rPr>
          <w:rFonts w:hAnsi="宋体" w:eastAsia="宋体" w:cs="宋体"/>
          <w:color w:val="000000"/>
          <w:szCs w:val="22"/>
          <w:highlight w:val="none"/>
        </w:rPr>
        <w:t>的材质符合采购文件</w:t>
      </w:r>
      <w:r>
        <w:rPr>
          <w:rFonts w:hint="eastAsia" w:hAnsi="宋体" w:eastAsia="宋体" w:cs="宋体"/>
          <w:color w:val="000000"/>
          <w:szCs w:val="22"/>
          <w:highlight w:val="none"/>
        </w:rPr>
        <w:t>、</w:t>
      </w:r>
      <w:r>
        <w:rPr>
          <w:rFonts w:hint="eastAsia" w:hAnsi="宋体" w:eastAsia="宋体" w:cs="宋体"/>
          <w:color w:val="000000"/>
          <w:szCs w:val="22"/>
          <w:highlight w:val="none"/>
          <w:lang w:val="en-US" w:eastAsia="zh-CN"/>
        </w:rPr>
        <w:t>投标人投标</w:t>
      </w:r>
      <w:r>
        <w:rPr>
          <w:rFonts w:hAnsi="宋体" w:eastAsia="宋体" w:cs="宋体"/>
          <w:color w:val="000000"/>
          <w:szCs w:val="22"/>
          <w:highlight w:val="none"/>
        </w:rPr>
        <w:t>承诺</w:t>
      </w:r>
      <w:r>
        <w:rPr>
          <w:rFonts w:hAnsi="宋体" w:eastAsia="宋体" w:cs="宋体"/>
          <w:color w:val="000000"/>
          <w:szCs w:val="22"/>
        </w:rPr>
        <w:t>及采购合同约定的要求。</w:t>
      </w:r>
    </w:p>
    <w:p w14:paraId="00537518">
      <w:pPr>
        <w:widowControl/>
        <w:ind w:left="0" w:firstLine="560" w:firstLineChars="200"/>
        <w:rPr>
          <w:rFonts w:hAnsi="宋体" w:eastAsia="宋体" w:cs="宋体"/>
          <w:color w:val="000000"/>
          <w:szCs w:val="22"/>
        </w:rPr>
      </w:pPr>
      <w:r>
        <w:rPr>
          <w:rFonts w:hAnsi="宋体" w:eastAsia="宋体" w:cs="宋体"/>
          <w:color w:val="000000"/>
          <w:szCs w:val="22"/>
        </w:rPr>
        <w:t>4.2.4如有抽检要求的，检测结果符合采购文件</w:t>
      </w:r>
      <w:r>
        <w:rPr>
          <w:rFonts w:hint="eastAsia" w:hAnsi="宋体" w:eastAsia="宋体" w:cs="宋体"/>
          <w:color w:val="000000"/>
          <w:szCs w:val="22"/>
        </w:rPr>
        <w:t>、</w:t>
      </w:r>
      <w:r>
        <w:rPr>
          <w:rFonts w:hint="eastAsia" w:hAnsi="宋体" w:eastAsia="宋体" w:cs="宋体"/>
          <w:color w:val="000000"/>
          <w:szCs w:val="22"/>
          <w:lang w:val="en-US" w:eastAsia="zh-CN"/>
        </w:rPr>
        <w:t>投标人投标</w:t>
      </w:r>
      <w:r>
        <w:rPr>
          <w:rFonts w:hAnsi="宋体" w:eastAsia="宋体" w:cs="宋体"/>
          <w:color w:val="000000"/>
          <w:szCs w:val="22"/>
        </w:rPr>
        <w:t>承诺及采购合同约定的要求。</w:t>
      </w:r>
    </w:p>
    <w:p w14:paraId="6D0BCE6C">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r>
        <w:rPr>
          <w:rFonts w:hint="eastAsia" w:ascii="Cambria" w:hAnsi="Cambria" w:eastAsia="宋体" w:cs="Times New Roman"/>
          <w:b/>
          <w:bCs/>
          <w:kern w:val="2"/>
          <w:sz w:val="28"/>
          <w:szCs w:val="28"/>
          <w:lang w:val="en-US" w:eastAsia="zh-CN" w:bidi="ar-SA"/>
        </w:rPr>
        <w:t>4</w:t>
      </w:r>
      <w:r>
        <w:rPr>
          <w:rFonts w:ascii="Cambria" w:hAnsi="Cambria" w:eastAsia="宋体" w:cs="Times New Roman"/>
          <w:b/>
          <w:bCs/>
          <w:kern w:val="2"/>
          <w:sz w:val="28"/>
          <w:szCs w:val="28"/>
          <w:lang w:val="en-US" w:eastAsia="zh-CN" w:bidi="ar-SA"/>
        </w:rPr>
        <w:t>.3</w:t>
      </w:r>
      <w:r>
        <w:rPr>
          <w:rFonts w:hint="eastAsia" w:ascii="Cambria" w:hAnsi="Cambria" w:eastAsia="宋体" w:cs="Times New Roman"/>
          <w:b/>
          <w:bCs/>
          <w:kern w:val="2"/>
          <w:sz w:val="28"/>
          <w:szCs w:val="28"/>
          <w:lang w:val="en-US" w:eastAsia="zh-CN" w:bidi="ar-SA"/>
        </w:rPr>
        <w:t>交货、安装调试要求</w:t>
      </w:r>
    </w:p>
    <w:p w14:paraId="06A16227">
      <w:pPr>
        <w:widowControl/>
        <w:ind w:left="0" w:firstLine="560" w:firstLineChars="200"/>
        <w:rPr>
          <w:rFonts w:hAnsi="宋体" w:eastAsia="宋体" w:cs="宋体"/>
          <w:color w:val="000000"/>
          <w:szCs w:val="22"/>
        </w:rPr>
      </w:pPr>
      <w:r>
        <w:rPr>
          <w:rFonts w:hAnsi="宋体" w:eastAsia="宋体" w:cs="宋体"/>
          <w:color w:val="000000"/>
          <w:szCs w:val="22"/>
        </w:rPr>
        <w:t>4.3.1交货：货物交付时间节点，落实交货时间和人员安排，确保按期</w:t>
      </w:r>
      <w:r>
        <w:rPr>
          <w:rFonts w:hint="eastAsia" w:hAnsi="宋体" w:eastAsia="宋体" w:cs="宋体"/>
          <w:color w:val="000000"/>
          <w:szCs w:val="22"/>
        </w:rPr>
        <w:t>交付。</w:t>
      </w:r>
    </w:p>
    <w:p w14:paraId="296B33B5">
      <w:pPr>
        <w:widowControl/>
        <w:ind w:left="0" w:firstLine="560" w:firstLineChars="200"/>
        <w:rPr>
          <w:rFonts w:hAnsi="宋体" w:eastAsia="宋体" w:cs="宋体"/>
          <w:color w:val="000000"/>
          <w:szCs w:val="22"/>
        </w:rPr>
      </w:pPr>
      <w:r>
        <w:rPr>
          <w:rFonts w:hAnsi="宋体" w:eastAsia="宋体" w:cs="宋体"/>
          <w:color w:val="000000"/>
          <w:szCs w:val="22"/>
        </w:rPr>
        <w:t>4.3.2</w:t>
      </w:r>
      <w:r>
        <w:rPr>
          <w:rFonts w:hint="eastAsia" w:hAnsi="宋体" w:eastAsia="宋体" w:cs="宋体"/>
          <w:color w:val="000000"/>
          <w:szCs w:val="22"/>
        </w:rPr>
        <w:t>安装调试：</w:t>
      </w:r>
    </w:p>
    <w:p w14:paraId="485900FB">
      <w:pPr>
        <w:widowControl/>
        <w:ind w:left="0" w:firstLine="560" w:firstLineChars="200"/>
        <w:rPr>
          <w:rFonts w:hAnsi="宋体" w:eastAsia="宋体" w:cs="宋体"/>
          <w:color w:val="000000"/>
          <w:szCs w:val="22"/>
        </w:rPr>
      </w:pPr>
      <w:r>
        <w:rPr>
          <w:rFonts w:hint="eastAsia" w:hAnsi="宋体" w:eastAsia="宋体" w:cs="宋体"/>
          <w:color w:val="000000"/>
          <w:szCs w:val="22"/>
        </w:rPr>
        <w:t>①安装地点：沂南县公安局；</w:t>
      </w:r>
    </w:p>
    <w:p w14:paraId="7775F481">
      <w:pPr>
        <w:widowControl/>
        <w:ind w:left="0" w:firstLine="560" w:firstLineChars="200"/>
        <w:rPr>
          <w:rFonts w:hAnsi="宋体" w:eastAsia="宋体" w:cs="宋体"/>
          <w:color w:val="000000"/>
          <w:szCs w:val="22"/>
        </w:rPr>
      </w:pPr>
      <w:r>
        <w:rPr>
          <w:rFonts w:hint="eastAsia" w:hAnsi="宋体" w:eastAsia="宋体" w:cs="宋体"/>
          <w:color w:val="000000"/>
          <w:szCs w:val="22"/>
        </w:rPr>
        <w:t>②安装完成时间：接到采购人通知后在规定时间内完成安装和调试，如在规定的时间内由于</w:t>
      </w:r>
      <w:r>
        <w:rPr>
          <w:rFonts w:hint="eastAsia" w:hAnsi="宋体" w:eastAsia="宋体" w:cs="宋体"/>
          <w:color w:val="000000"/>
          <w:szCs w:val="22"/>
          <w:lang w:val="en-US" w:eastAsia="zh-CN"/>
        </w:rPr>
        <w:t>投标人</w:t>
      </w:r>
      <w:r>
        <w:rPr>
          <w:rFonts w:hint="eastAsia" w:hAnsi="宋体" w:eastAsia="宋体" w:cs="宋体"/>
          <w:color w:val="000000"/>
          <w:szCs w:val="22"/>
        </w:rPr>
        <w:t>的原因不能完成安装和调试，</w:t>
      </w:r>
      <w:r>
        <w:rPr>
          <w:rFonts w:hint="eastAsia" w:hAnsi="宋体" w:eastAsia="宋体" w:cs="宋体"/>
          <w:color w:val="000000"/>
          <w:szCs w:val="22"/>
          <w:lang w:val="en-US" w:eastAsia="zh-CN"/>
        </w:rPr>
        <w:t>投标人</w:t>
      </w:r>
      <w:r>
        <w:rPr>
          <w:rFonts w:hint="eastAsia" w:hAnsi="宋体" w:eastAsia="宋体" w:cs="宋体"/>
          <w:color w:val="000000"/>
          <w:szCs w:val="22"/>
        </w:rPr>
        <w:t>应承担由此给采购人造成的损失；</w:t>
      </w:r>
    </w:p>
    <w:p w14:paraId="5B71B159">
      <w:pPr>
        <w:widowControl/>
        <w:ind w:left="0" w:firstLine="560" w:firstLineChars="200"/>
        <w:rPr>
          <w:rFonts w:hAnsi="宋体" w:eastAsia="宋体" w:cs="宋体"/>
          <w:color w:val="000000"/>
          <w:szCs w:val="22"/>
        </w:rPr>
      </w:pPr>
      <w:r>
        <w:rPr>
          <w:rFonts w:hint="eastAsia" w:hAnsi="宋体" w:eastAsia="宋体" w:cs="宋体"/>
          <w:color w:val="000000"/>
          <w:szCs w:val="22"/>
        </w:rPr>
        <w:t>③如</w:t>
      </w:r>
      <w:r>
        <w:rPr>
          <w:rFonts w:hint="eastAsia" w:hAnsi="宋体" w:eastAsia="宋体" w:cs="宋体"/>
          <w:color w:val="000000"/>
          <w:szCs w:val="22"/>
          <w:lang w:val="en-US" w:eastAsia="zh-CN"/>
        </w:rPr>
        <w:t>投标人</w:t>
      </w:r>
      <w:r>
        <w:rPr>
          <w:rFonts w:hint="eastAsia" w:hAnsi="宋体" w:eastAsia="宋体" w:cs="宋体"/>
          <w:color w:val="000000"/>
          <w:szCs w:val="22"/>
        </w:rPr>
        <w:t>委托国内代理（或其他机构）负责安装或配合安装应在签约时指明，但</w:t>
      </w:r>
      <w:r>
        <w:rPr>
          <w:rFonts w:hint="eastAsia" w:hAnsi="宋体" w:eastAsia="宋体" w:cs="宋体"/>
          <w:color w:val="000000"/>
          <w:szCs w:val="22"/>
          <w:lang w:val="en-US" w:eastAsia="zh-CN"/>
        </w:rPr>
        <w:t>投标人</w:t>
      </w:r>
      <w:r>
        <w:rPr>
          <w:rFonts w:hint="eastAsia" w:hAnsi="宋体" w:eastAsia="宋体" w:cs="宋体"/>
          <w:color w:val="000000"/>
          <w:szCs w:val="22"/>
        </w:rPr>
        <w:t>仍要对合同货物及其安装质量负全部责任；</w:t>
      </w:r>
    </w:p>
    <w:p w14:paraId="19D94B75">
      <w:pPr>
        <w:widowControl/>
        <w:ind w:left="0" w:firstLine="560" w:firstLineChars="200"/>
        <w:rPr>
          <w:rFonts w:hAnsi="宋体" w:eastAsia="宋体" w:cs="宋体"/>
          <w:color w:val="000000"/>
          <w:szCs w:val="22"/>
        </w:rPr>
      </w:pPr>
      <w:r>
        <w:rPr>
          <w:rFonts w:hint="eastAsia" w:hAnsi="宋体" w:eastAsia="宋体" w:cs="宋体"/>
          <w:color w:val="000000"/>
          <w:szCs w:val="22"/>
        </w:rPr>
        <w:t>④安装标准：符合我国国家有关技术规范要求和技术标准；</w:t>
      </w:r>
    </w:p>
    <w:p w14:paraId="6CAB008B">
      <w:pPr>
        <w:widowControl/>
        <w:ind w:left="0" w:firstLine="560" w:firstLineChars="200"/>
        <w:rPr>
          <w:rFonts w:hAnsi="宋体" w:eastAsia="宋体" w:cs="宋体"/>
          <w:color w:val="000000"/>
          <w:szCs w:val="22"/>
        </w:rPr>
      </w:pPr>
      <w:r>
        <w:rPr>
          <w:rFonts w:hint="eastAsia" w:hAnsi="宋体" w:eastAsia="宋体" w:cs="宋体"/>
          <w:color w:val="000000"/>
          <w:szCs w:val="22"/>
        </w:rPr>
        <w:t>⑤</w:t>
      </w:r>
      <w:r>
        <w:rPr>
          <w:rFonts w:hint="eastAsia" w:hAnsi="宋体" w:eastAsia="宋体" w:cs="宋体"/>
          <w:color w:val="000000"/>
          <w:szCs w:val="22"/>
          <w:lang w:val="en-US" w:eastAsia="zh-CN"/>
        </w:rPr>
        <w:t>投标人</w:t>
      </w:r>
      <w:r>
        <w:rPr>
          <w:rFonts w:hint="eastAsia" w:hAnsi="宋体" w:eastAsia="宋体" w:cs="宋体"/>
          <w:color w:val="000000"/>
          <w:szCs w:val="22"/>
        </w:rPr>
        <w:t>在采购文件中应提供安装调试方案包括安装流程、安装计划时间表、应急处置措施、调试具体流程。</w:t>
      </w:r>
    </w:p>
    <w:p w14:paraId="2A2FC53D">
      <w:pPr>
        <w:widowControl/>
        <w:ind w:left="0" w:firstLine="560" w:firstLineChars="200"/>
        <w:rPr>
          <w:rFonts w:hAnsi="宋体" w:eastAsia="宋体" w:cs="宋体"/>
          <w:color w:val="000000"/>
          <w:szCs w:val="22"/>
        </w:rPr>
      </w:pPr>
      <w:r>
        <w:rPr>
          <w:rFonts w:hAnsi="宋体" w:eastAsia="宋体" w:cs="宋体"/>
          <w:color w:val="000000"/>
          <w:szCs w:val="22"/>
        </w:rPr>
        <w:t>4.3.3</w:t>
      </w:r>
      <w:r>
        <w:rPr>
          <w:rFonts w:hint="eastAsia" w:hAnsi="宋体" w:eastAsia="宋体" w:cs="宋体"/>
          <w:color w:val="000000"/>
          <w:szCs w:val="22"/>
        </w:rPr>
        <w:t>供货时提供有关的全套技术文件。</w:t>
      </w:r>
    </w:p>
    <w:p w14:paraId="1CBC2869">
      <w:pPr>
        <w:widowControl/>
        <w:ind w:left="0" w:firstLine="560" w:firstLineChars="200"/>
        <w:rPr>
          <w:rFonts w:hint="eastAsia" w:hAnsi="宋体" w:eastAsia="宋体" w:cs="宋体"/>
          <w:color w:val="000000"/>
          <w:szCs w:val="22"/>
        </w:rPr>
      </w:pPr>
      <w:r>
        <w:rPr>
          <w:rFonts w:hAnsi="宋体" w:eastAsia="宋体" w:cs="宋体"/>
          <w:color w:val="000000"/>
          <w:szCs w:val="22"/>
        </w:rPr>
        <w:t>4.3.4采购文件</w:t>
      </w:r>
      <w:r>
        <w:rPr>
          <w:rFonts w:hint="eastAsia" w:hAnsi="宋体" w:eastAsia="宋体" w:cs="宋体"/>
          <w:color w:val="000000"/>
          <w:szCs w:val="22"/>
        </w:rPr>
        <w:t>、</w:t>
      </w:r>
      <w:r>
        <w:rPr>
          <w:rFonts w:hint="eastAsia" w:hAnsi="宋体" w:eastAsia="宋体" w:cs="宋体"/>
          <w:color w:val="000000"/>
          <w:szCs w:val="22"/>
          <w:lang w:val="en-US" w:eastAsia="zh-CN"/>
        </w:rPr>
        <w:t>投标人投标</w:t>
      </w:r>
      <w:r>
        <w:rPr>
          <w:rFonts w:hAnsi="宋体" w:eastAsia="宋体" w:cs="宋体"/>
          <w:color w:val="000000"/>
          <w:szCs w:val="22"/>
        </w:rPr>
        <w:t>承诺及采购合同约定的附件、工具、技术资料等齐全；提供</w:t>
      </w:r>
      <w:r>
        <w:rPr>
          <w:rFonts w:hint="eastAsia" w:hAnsi="宋体" w:eastAsia="宋体" w:cs="宋体"/>
          <w:color w:val="000000"/>
          <w:szCs w:val="22"/>
        </w:rPr>
        <w:t>货物</w:t>
      </w:r>
      <w:r>
        <w:rPr>
          <w:rFonts w:hAnsi="宋体" w:eastAsia="宋体" w:cs="宋体"/>
          <w:color w:val="000000"/>
          <w:szCs w:val="22"/>
        </w:rPr>
        <w:t>使用说明书、合格证</w:t>
      </w:r>
      <w:r>
        <w:rPr>
          <w:rFonts w:hint="eastAsia" w:hAnsi="宋体" w:eastAsia="宋体" w:cs="宋体"/>
          <w:color w:val="000000"/>
          <w:szCs w:val="22"/>
        </w:rPr>
        <w:t>。</w:t>
      </w:r>
    </w:p>
    <w:p w14:paraId="49053232">
      <w:pPr>
        <w:widowControl/>
        <w:ind w:left="0" w:firstLine="560" w:firstLineChars="200"/>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4.4项目实施方案</w:t>
      </w:r>
    </w:p>
    <w:p w14:paraId="4A33623D">
      <w:pPr>
        <w:widowControl/>
        <w:ind w:left="0" w:firstLine="560" w:firstLineChars="200"/>
        <w:rPr>
          <w:rFonts w:hint="eastAsia" w:ascii="宋体" w:hAnsi="宋体" w:eastAsia="宋体" w:cs="宋体"/>
          <w:color w:val="000000"/>
          <w:szCs w:val="22"/>
          <w:lang w:val="en-US" w:eastAsia="zh-CN"/>
        </w:rPr>
      </w:pPr>
      <w:bookmarkStart w:id="12" w:name="OLE_LINK48"/>
      <w:r>
        <w:rPr>
          <w:rFonts w:hint="eastAsia" w:ascii="宋体" w:hAnsi="宋体" w:eastAsia="宋体" w:cs="宋体"/>
          <w:color w:val="000000"/>
          <w:szCs w:val="22"/>
          <w:lang w:val="en-US" w:eastAsia="zh-CN"/>
        </w:rPr>
        <w:t>①整体规划；②机构设置；③交货安装；④调试运维；⑤质量保证和进度控制；⑥应急处理。</w:t>
      </w:r>
      <w:bookmarkEnd w:id="12"/>
    </w:p>
    <w:p w14:paraId="5AFB4798">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13" w:name="_Toc178350421"/>
      <w:r>
        <w:rPr>
          <w:rFonts w:hint="eastAsia" w:ascii="Cambria" w:hAnsi="Cambria" w:eastAsia="宋体" w:cs="Times New Roman"/>
          <w:b/>
          <w:bCs/>
          <w:kern w:val="2"/>
          <w:sz w:val="28"/>
          <w:szCs w:val="28"/>
          <w:lang w:val="en-US" w:eastAsia="zh-CN" w:bidi="ar-SA"/>
        </w:rPr>
        <w:t>5</w:t>
      </w:r>
      <w:r>
        <w:rPr>
          <w:rFonts w:ascii="Cambria" w:hAnsi="Cambria" w:eastAsia="宋体" w:cs="Times New Roman"/>
          <w:b/>
          <w:bCs/>
          <w:kern w:val="2"/>
          <w:sz w:val="28"/>
          <w:szCs w:val="28"/>
          <w:lang w:val="en-US" w:eastAsia="zh-CN" w:bidi="ar-SA"/>
        </w:rPr>
        <w:t>.</w:t>
      </w:r>
      <w:r>
        <w:rPr>
          <w:rFonts w:hint="eastAsia" w:ascii="Cambria" w:hAnsi="Cambria" w:eastAsia="宋体" w:cs="Times New Roman"/>
          <w:b/>
          <w:bCs/>
          <w:kern w:val="2"/>
          <w:sz w:val="28"/>
          <w:szCs w:val="28"/>
          <w:lang w:val="en-US" w:eastAsia="zh-CN" w:bidi="ar-SA"/>
        </w:rPr>
        <w:t>采购标的的商务要求</w:t>
      </w:r>
      <w:bookmarkEnd w:id="13"/>
    </w:p>
    <w:p w14:paraId="725B2C19">
      <w:pPr>
        <w:widowControl/>
        <w:ind w:left="0" w:firstLine="560" w:firstLineChars="200"/>
        <w:rPr>
          <w:rFonts w:hAnsi="宋体" w:eastAsia="宋体" w:cs="宋体"/>
          <w:color w:val="000000"/>
          <w:szCs w:val="22"/>
        </w:rPr>
      </w:pPr>
      <w:r>
        <w:rPr>
          <w:rFonts w:hint="eastAsia" w:hAnsi="宋体" w:eastAsia="宋体" w:cs="宋体"/>
          <w:color w:val="000000"/>
          <w:szCs w:val="22"/>
        </w:rPr>
        <w:t>商务要求是指取得采购标的的时间、地点、财务和服务要求，包括交付（实施）的时间（期限）和地点（范围），付款条件（进度和方式），包装和运输，售后服务，保险等。</w:t>
      </w:r>
    </w:p>
    <w:p w14:paraId="38358175">
      <w:pPr>
        <w:bidi w:val="0"/>
        <w:rPr>
          <w:rFonts w:hint="default"/>
          <w:lang w:val="en-US" w:eastAsia="zh-CN"/>
        </w:rPr>
      </w:pPr>
      <w:r>
        <w:rPr>
          <w:rFonts w:hint="eastAsia" w:ascii="宋体" w:eastAsia="宋体"/>
          <w:b/>
          <w:bCs/>
          <w:lang w:val="en-US" w:eastAsia="zh-CN"/>
        </w:rPr>
        <w:t>5</w:t>
      </w:r>
      <w:r>
        <w:rPr>
          <w:b/>
          <w:bCs/>
          <w:lang w:val="en-US" w:eastAsia="zh-CN"/>
        </w:rPr>
        <w:t>.1</w:t>
      </w:r>
      <w:r>
        <w:rPr>
          <w:rFonts w:hint="eastAsia" w:ascii="宋体" w:eastAsia="宋体"/>
          <w:b/>
          <w:bCs/>
          <w:lang w:val="en-US" w:eastAsia="zh-CN"/>
        </w:rPr>
        <w:t>交付（实施）的时间（期限）：20天</w:t>
      </w:r>
    </w:p>
    <w:p w14:paraId="037BD688">
      <w:pPr>
        <w:bidi w:val="0"/>
        <w:rPr>
          <w:rFonts w:ascii="宋体" w:hAnsi="等线 Light" w:eastAsia="宋体" w:cs="Times New Roman"/>
          <w:b w:val="0"/>
          <w:bCs w:val="0"/>
          <w:color w:val="000000"/>
          <w:kern w:val="2"/>
          <w:sz w:val="28"/>
          <w:szCs w:val="28"/>
          <w:highlight w:val="none"/>
          <w:lang w:val="en-US" w:eastAsia="zh-CN" w:bidi="ar-SA"/>
        </w:rPr>
      </w:pPr>
      <w:r>
        <w:rPr>
          <w:rFonts w:hint="eastAsia" w:ascii="宋体" w:hAnsi="等线 Light" w:eastAsia="宋体" w:cs="Times New Roman"/>
          <w:b/>
          <w:bCs/>
          <w:color w:val="000000"/>
          <w:kern w:val="2"/>
          <w:sz w:val="28"/>
          <w:szCs w:val="28"/>
          <w:highlight w:val="none"/>
          <w:lang w:val="en-US" w:eastAsia="zh-CN" w:bidi="ar-SA"/>
        </w:rPr>
        <w:t>5</w:t>
      </w:r>
      <w:r>
        <w:rPr>
          <w:rFonts w:ascii="宋体" w:hAnsi="等线 Light" w:eastAsia="宋体" w:cs="Times New Roman"/>
          <w:b/>
          <w:bCs/>
          <w:color w:val="000000"/>
          <w:kern w:val="2"/>
          <w:sz w:val="28"/>
          <w:szCs w:val="28"/>
          <w:highlight w:val="none"/>
          <w:lang w:val="en-US" w:eastAsia="zh-CN" w:bidi="ar-SA"/>
        </w:rPr>
        <w:t>.2</w:t>
      </w:r>
      <w:r>
        <w:rPr>
          <w:rFonts w:hint="eastAsia" w:ascii="宋体" w:hAnsi="等线 Light" w:eastAsia="宋体" w:cs="Times New Roman"/>
          <w:b/>
          <w:bCs/>
          <w:color w:val="000000"/>
          <w:kern w:val="2"/>
          <w:sz w:val="28"/>
          <w:szCs w:val="28"/>
          <w:highlight w:val="none"/>
          <w:lang w:val="en-US" w:eastAsia="zh-CN" w:bidi="ar-SA"/>
        </w:rPr>
        <w:t>交付（实施）的地点（范围）：</w:t>
      </w:r>
      <w:r>
        <w:rPr>
          <w:rFonts w:hint="eastAsia" w:ascii="宋体" w:hAnsi="等线 Light" w:eastAsia="宋体" w:cs="Times New Roman"/>
          <w:b w:val="0"/>
          <w:bCs w:val="0"/>
          <w:color w:val="000000"/>
          <w:kern w:val="2"/>
          <w:sz w:val="28"/>
          <w:szCs w:val="28"/>
          <w:highlight w:val="none"/>
          <w:lang w:val="en-US" w:eastAsia="zh-CN" w:bidi="ar-SA"/>
        </w:rPr>
        <w:t>沂南县公安局</w:t>
      </w:r>
    </w:p>
    <w:p w14:paraId="06DA21D8">
      <w:pPr>
        <w:bidi w:val="0"/>
        <w:rPr>
          <w:b/>
          <w:bCs/>
          <w:lang w:val="en-US" w:eastAsia="zh-CN"/>
        </w:rPr>
      </w:pPr>
      <w:r>
        <w:rPr>
          <w:rFonts w:hint="eastAsia" w:ascii="宋体" w:eastAsia="宋体"/>
          <w:b/>
          <w:bCs/>
          <w:lang w:val="en-US" w:eastAsia="zh-CN"/>
        </w:rPr>
        <w:t>5</w:t>
      </w:r>
      <w:r>
        <w:rPr>
          <w:b/>
          <w:bCs/>
          <w:lang w:val="en-US" w:eastAsia="zh-CN"/>
        </w:rPr>
        <w:t>.3</w:t>
      </w:r>
      <w:r>
        <w:rPr>
          <w:rFonts w:hint="eastAsia" w:ascii="宋体" w:eastAsia="宋体"/>
          <w:b/>
          <w:bCs/>
          <w:lang w:val="en-US" w:eastAsia="zh-CN"/>
        </w:rPr>
        <w:t>付款条件（进度和方式）</w:t>
      </w:r>
    </w:p>
    <w:p w14:paraId="3DB07C88">
      <w:pPr>
        <w:widowControl/>
        <w:ind w:left="0" w:firstLine="560" w:firstLineChars="200"/>
        <w:rPr>
          <w:rFonts w:hAnsi="宋体" w:eastAsia="宋体" w:cs="宋体"/>
          <w:color w:val="000000"/>
          <w:szCs w:val="22"/>
          <w:highlight w:val="none"/>
        </w:rPr>
      </w:pPr>
      <w:bookmarkStart w:id="14" w:name="OLE_LINK49"/>
      <w:r>
        <w:rPr>
          <w:rFonts w:hint="eastAsia" w:hAnsi="宋体" w:eastAsia="宋体" w:cs="宋体"/>
          <w:color w:val="000000"/>
          <w:szCs w:val="22"/>
          <w:highlight w:val="none"/>
        </w:rPr>
        <w:t>合同签订生效且具备实施条件后5个工作日内支付合同总金额的30</w:t>
      </w:r>
      <w:r>
        <w:rPr>
          <w:rFonts w:hAnsi="宋体" w:eastAsia="宋体" w:cs="宋体"/>
          <w:color w:val="000000"/>
          <w:szCs w:val="22"/>
          <w:highlight w:val="none"/>
        </w:rPr>
        <w:t>%</w:t>
      </w:r>
      <w:r>
        <w:rPr>
          <w:rFonts w:hint="eastAsia" w:hAnsi="宋体" w:eastAsia="宋体" w:cs="宋体"/>
          <w:color w:val="000000"/>
          <w:szCs w:val="22"/>
          <w:highlight w:val="none"/>
        </w:rPr>
        <w:t>，</w:t>
      </w:r>
      <w:r>
        <w:rPr>
          <w:rFonts w:hAnsi="宋体" w:eastAsia="宋体" w:cs="宋体"/>
          <w:color w:val="000000"/>
          <w:szCs w:val="22"/>
          <w:highlight w:val="none"/>
        </w:rPr>
        <w:t>安装调试完毕并验收合格后支付</w:t>
      </w:r>
      <w:r>
        <w:rPr>
          <w:rFonts w:hint="eastAsia" w:hAnsi="宋体" w:eastAsia="宋体" w:cs="宋体"/>
          <w:color w:val="000000"/>
          <w:szCs w:val="22"/>
          <w:highlight w:val="none"/>
        </w:rPr>
        <w:t>至</w:t>
      </w:r>
      <w:r>
        <w:rPr>
          <w:rFonts w:hAnsi="宋体" w:eastAsia="宋体" w:cs="宋体"/>
          <w:color w:val="000000"/>
          <w:szCs w:val="22"/>
          <w:highlight w:val="none"/>
        </w:rPr>
        <w:t>合同总金额的</w:t>
      </w:r>
      <w:r>
        <w:rPr>
          <w:rFonts w:hint="eastAsia" w:hAnsi="宋体" w:eastAsia="宋体" w:cs="宋体"/>
          <w:color w:val="000000"/>
          <w:szCs w:val="22"/>
          <w:highlight w:val="none"/>
        </w:rPr>
        <w:t>95</w:t>
      </w:r>
      <w:r>
        <w:rPr>
          <w:rFonts w:hAnsi="宋体" w:eastAsia="宋体" w:cs="宋体"/>
          <w:color w:val="000000"/>
          <w:szCs w:val="22"/>
          <w:highlight w:val="none"/>
        </w:rPr>
        <w:t>%，剩余合同价款5%一年后一次性无息付清。（验收过程中所产生的一切费用均由中标</w:t>
      </w:r>
      <w:r>
        <w:rPr>
          <w:rFonts w:hint="eastAsia" w:hAnsi="宋体" w:eastAsia="宋体" w:cs="宋体"/>
          <w:color w:val="000000"/>
          <w:szCs w:val="22"/>
          <w:highlight w:val="none"/>
          <w:lang w:val="en-US" w:eastAsia="zh-CN"/>
        </w:rPr>
        <w:t>人</w:t>
      </w:r>
      <w:r>
        <w:rPr>
          <w:rFonts w:hAnsi="宋体" w:eastAsia="宋体" w:cs="宋体"/>
          <w:color w:val="000000"/>
          <w:szCs w:val="22"/>
          <w:highlight w:val="none"/>
        </w:rPr>
        <w:t>承担）。</w:t>
      </w:r>
    </w:p>
    <w:bookmarkEnd w:id="14"/>
    <w:p w14:paraId="7B66F6B5">
      <w:pPr>
        <w:bidi w:val="0"/>
        <w:rPr>
          <w:b/>
          <w:bCs/>
          <w:lang w:val="en-US" w:eastAsia="zh-CN"/>
        </w:rPr>
      </w:pPr>
      <w:r>
        <w:rPr>
          <w:rFonts w:hint="eastAsia" w:ascii="宋体" w:eastAsia="宋体"/>
          <w:b/>
          <w:bCs/>
          <w:lang w:val="en-US" w:eastAsia="zh-CN"/>
        </w:rPr>
        <w:t>5</w:t>
      </w:r>
      <w:r>
        <w:rPr>
          <w:b/>
          <w:bCs/>
          <w:lang w:val="en-US" w:eastAsia="zh-CN"/>
        </w:rPr>
        <w:t>.4</w:t>
      </w:r>
      <w:r>
        <w:rPr>
          <w:rFonts w:hint="eastAsia" w:ascii="宋体" w:eastAsia="宋体"/>
          <w:b/>
          <w:bCs/>
          <w:lang w:val="en-US" w:eastAsia="zh-CN"/>
        </w:rPr>
        <w:t>包装和运输</w:t>
      </w:r>
    </w:p>
    <w:p w14:paraId="6D2D045A">
      <w:pPr>
        <w:widowControl/>
        <w:ind w:left="0" w:firstLine="560" w:firstLineChars="200"/>
        <w:rPr>
          <w:rFonts w:hAnsi="宋体" w:eastAsia="宋体" w:cs="宋体"/>
          <w:color w:val="000000"/>
          <w:szCs w:val="22"/>
        </w:rPr>
      </w:pPr>
      <w:r>
        <w:rPr>
          <w:rFonts w:hint="eastAsia" w:hAnsi="宋体" w:eastAsia="宋体" w:cs="宋体"/>
          <w:color w:val="000000"/>
          <w:szCs w:val="22"/>
          <w:highlight w:val="none"/>
        </w:rPr>
        <w:t>5</w:t>
      </w:r>
      <w:r>
        <w:rPr>
          <w:rFonts w:hAnsi="宋体" w:eastAsia="宋体" w:cs="宋体"/>
          <w:color w:val="000000"/>
          <w:szCs w:val="22"/>
          <w:highlight w:val="none"/>
        </w:rPr>
        <w:t>.4.1</w:t>
      </w:r>
      <w:r>
        <w:rPr>
          <w:rFonts w:hint="eastAsia" w:hAnsi="宋体" w:eastAsia="宋体" w:cs="宋体"/>
          <w:color w:val="000000"/>
          <w:szCs w:val="22"/>
          <w:highlight w:val="none"/>
        </w:rPr>
        <w:t>合同标的均是生产商出厂的原包装，且采用</w:t>
      </w:r>
      <w:r>
        <w:rPr>
          <w:rFonts w:hint="eastAsia" w:hAnsi="宋体" w:eastAsia="宋体" w:cs="宋体"/>
          <w:color w:val="000000"/>
          <w:szCs w:val="22"/>
        </w:rPr>
        <w:t>符合国家标准、行业标准、地方标准和规范的包装及保护措施。</w:t>
      </w:r>
    </w:p>
    <w:p w14:paraId="72AF751F">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.4.2</w:t>
      </w:r>
      <w:r>
        <w:rPr>
          <w:rFonts w:hint="eastAsia" w:hAnsi="宋体" w:eastAsia="宋体" w:cs="宋体"/>
          <w:color w:val="000000"/>
          <w:szCs w:val="22"/>
        </w:rPr>
        <w:t>采购标的的包装应附有详细装箱清单和质量合格证书。</w:t>
      </w:r>
    </w:p>
    <w:p w14:paraId="4A37F0DE">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.4.3</w:t>
      </w:r>
      <w:r>
        <w:rPr>
          <w:rFonts w:hint="eastAsia" w:hAnsi="宋体" w:eastAsia="宋体" w:cs="宋体"/>
          <w:color w:val="000000"/>
          <w:szCs w:val="22"/>
        </w:rPr>
        <w:t>合同标的的包装符合《商品包装政府采购需求标准（试行）》、《快递包装政府采购需求标准（试行）》（财办库〔2020〕1</w:t>
      </w:r>
      <w:r>
        <w:rPr>
          <w:rFonts w:hAnsi="宋体" w:eastAsia="宋体" w:cs="宋体"/>
          <w:color w:val="000000"/>
          <w:szCs w:val="22"/>
        </w:rPr>
        <w:t>23</w:t>
      </w:r>
      <w:r>
        <w:rPr>
          <w:rFonts w:hint="eastAsia" w:hAnsi="宋体" w:eastAsia="宋体" w:cs="宋体"/>
          <w:color w:val="000000"/>
          <w:szCs w:val="22"/>
        </w:rPr>
        <w:t>号）文件要求。</w:t>
      </w:r>
    </w:p>
    <w:p w14:paraId="29E27F91">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.4.4</w:t>
      </w:r>
      <w:r>
        <w:rPr>
          <w:rFonts w:hint="eastAsia" w:hAnsi="宋体" w:eastAsia="宋体" w:cs="宋体"/>
          <w:color w:val="000000"/>
          <w:szCs w:val="22"/>
        </w:rPr>
        <w:t>商品包装环保要求：</w:t>
      </w:r>
    </w:p>
    <w:p w14:paraId="5F2B963F">
      <w:pPr>
        <w:widowControl/>
        <w:ind w:left="0" w:firstLine="560" w:firstLineChars="200"/>
        <w:rPr>
          <w:rFonts w:hAnsi="宋体" w:eastAsia="宋体" w:cs="宋体"/>
          <w:color w:val="000000"/>
          <w:szCs w:val="22"/>
        </w:rPr>
      </w:pPr>
      <w:r>
        <w:rPr>
          <w:rFonts w:hint="eastAsia" w:hAnsi="宋体" w:eastAsia="宋体" w:cs="宋体"/>
          <w:color w:val="000000"/>
          <w:szCs w:val="22"/>
        </w:rPr>
        <w:t>（一）商品包装层数不得超过 3 层，空隙率不大于 40％；</w:t>
      </w:r>
    </w:p>
    <w:p w14:paraId="30C1832C">
      <w:pPr>
        <w:widowControl/>
        <w:ind w:left="0" w:firstLine="560" w:firstLineChars="200"/>
        <w:rPr>
          <w:rFonts w:hAnsi="宋体" w:eastAsia="宋体" w:cs="宋体"/>
          <w:color w:val="000000"/>
          <w:szCs w:val="22"/>
        </w:rPr>
      </w:pPr>
      <w:r>
        <w:rPr>
          <w:rFonts w:hint="eastAsia" w:hAnsi="宋体" w:eastAsia="宋体" w:cs="宋体"/>
          <w:color w:val="000000"/>
          <w:szCs w:val="22"/>
        </w:rPr>
        <w:t>（二）商品包装尽可能使用单一材质的包装材料，如因功能需求必需使用不同材质，不同材质间应便于分离；</w:t>
      </w:r>
    </w:p>
    <w:p w14:paraId="4084F761">
      <w:pPr>
        <w:widowControl/>
        <w:ind w:left="0" w:firstLine="560" w:firstLineChars="200"/>
        <w:rPr>
          <w:rFonts w:hAnsi="宋体" w:eastAsia="宋体" w:cs="宋体"/>
          <w:color w:val="000000"/>
          <w:szCs w:val="22"/>
        </w:rPr>
      </w:pPr>
      <w:r>
        <w:rPr>
          <w:rFonts w:hint="eastAsia" w:hAnsi="宋体" w:eastAsia="宋体" w:cs="宋体"/>
          <w:color w:val="000000"/>
          <w:szCs w:val="22"/>
        </w:rPr>
        <w:t xml:space="preserve">（三）商品包装中铅、汞、镉、六价铬的总含量应不大于 100mg/kg; </w:t>
      </w:r>
    </w:p>
    <w:p w14:paraId="05BD3927">
      <w:pPr>
        <w:widowControl/>
        <w:ind w:left="0" w:firstLine="560" w:firstLineChars="200"/>
        <w:rPr>
          <w:rFonts w:hAnsi="宋体" w:eastAsia="宋体" w:cs="宋体"/>
          <w:color w:val="000000"/>
          <w:szCs w:val="22"/>
        </w:rPr>
      </w:pPr>
      <w:r>
        <w:rPr>
          <w:rFonts w:hint="eastAsia" w:hAnsi="宋体" w:eastAsia="宋体" w:cs="宋体"/>
          <w:color w:val="000000"/>
          <w:szCs w:val="22"/>
        </w:rPr>
        <w:t>（四）商品包装印刷使用的油墨中挥发性有机化合物（</w:t>
      </w:r>
      <w:r>
        <w:rPr>
          <w:rFonts w:hAnsi="宋体" w:eastAsia="宋体" w:cs="宋体"/>
          <w:color w:val="000000"/>
          <w:szCs w:val="22"/>
        </w:rPr>
        <w:t>VOC</w:t>
      </w:r>
      <w:r>
        <w:rPr>
          <w:rFonts w:hint="eastAsia" w:hAnsi="宋体" w:eastAsia="宋体" w:cs="宋体"/>
          <w:color w:val="000000"/>
          <w:szCs w:val="22"/>
        </w:rPr>
        <w:t>s）含量应不大于 5％ （以重量计）；</w:t>
      </w:r>
    </w:p>
    <w:p w14:paraId="5F6B4195">
      <w:pPr>
        <w:widowControl/>
        <w:ind w:left="0" w:firstLine="560" w:firstLineChars="200"/>
        <w:rPr>
          <w:rFonts w:hAnsi="宋体" w:eastAsia="宋体" w:cs="宋体"/>
          <w:color w:val="000000"/>
          <w:szCs w:val="22"/>
        </w:rPr>
      </w:pPr>
      <w:r>
        <w:rPr>
          <w:rFonts w:hint="eastAsia" w:hAnsi="宋体" w:eastAsia="宋体" w:cs="宋体"/>
          <w:color w:val="000000"/>
          <w:szCs w:val="22"/>
        </w:rPr>
        <w:t>（五）塑料材质商品包装上呈现的印刷颜色不得超过 6 色，</w:t>
      </w:r>
    </w:p>
    <w:p w14:paraId="15B8544F">
      <w:pPr>
        <w:widowControl/>
        <w:ind w:left="0" w:firstLine="560" w:firstLineChars="200"/>
        <w:rPr>
          <w:rFonts w:hAnsi="宋体" w:eastAsia="宋体" w:cs="宋体"/>
          <w:color w:val="000000"/>
          <w:szCs w:val="22"/>
        </w:rPr>
      </w:pPr>
      <w:r>
        <w:rPr>
          <w:rFonts w:hint="eastAsia" w:hAnsi="宋体" w:eastAsia="宋体" w:cs="宋体"/>
          <w:color w:val="000000"/>
          <w:szCs w:val="22"/>
        </w:rPr>
        <w:t>（六）纸质商品包装应使用 75％以上的可再生纤维原料生产；</w:t>
      </w:r>
    </w:p>
    <w:p w14:paraId="23C5B5C2">
      <w:pPr>
        <w:widowControl/>
        <w:ind w:left="0" w:firstLine="560" w:firstLineChars="200"/>
        <w:rPr>
          <w:rFonts w:hAnsi="宋体" w:eastAsia="宋体" w:cs="宋体"/>
          <w:color w:val="000000"/>
          <w:szCs w:val="22"/>
        </w:rPr>
      </w:pPr>
      <w:r>
        <w:rPr>
          <w:rFonts w:hint="eastAsia" w:hAnsi="宋体" w:eastAsia="宋体" w:cs="宋体"/>
          <w:color w:val="000000"/>
          <w:szCs w:val="22"/>
        </w:rPr>
        <w:t>（七）木质商品包装的原料应来源于可持续性森林。</w:t>
      </w:r>
    </w:p>
    <w:p w14:paraId="51A63B40">
      <w:pPr>
        <w:widowControl/>
        <w:ind w:left="0" w:firstLine="560" w:firstLineChars="200"/>
        <w:rPr>
          <w:rFonts w:hAnsi="宋体" w:eastAsia="宋体" w:cs="宋体"/>
          <w:color w:val="000000"/>
          <w:szCs w:val="22"/>
        </w:rPr>
      </w:pPr>
      <w:r>
        <w:rPr>
          <w:rFonts w:hAnsi="宋体" w:eastAsia="宋体" w:cs="宋体"/>
          <w:color w:val="000000"/>
          <w:szCs w:val="22"/>
        </w:rPr>
        <w:t>5.4.5</w:t>
      </w:r>
      <w:r>
        <w:rPr>
          <w:rFonts w:hint="eastAsia" w:hAnsi="宋体" w:eastAsia="宋体" w:cs="宋体"/>
          <w:color w:val="000000"/>
          <w:szCs w:val="22"/>
        </w:rPr>
        <w:t xml:space="preserve"> 快递包装环保要求：</w:t>
      </w:r>
    </w:p>
    <w:p w14:paraId="55AAF42B">
      <w:pPr>
        <w:widowControl/>
        <w:ind w:left="0" w:firstLine="560" w:firstLineChars="200"/>
        <w:rPr>
          <w:rFonts w:hAnsi="宋体" w:eastAsia="宋体" w:cs="宋体"/>
          <w:color w:val="000000"/>
          <w:szCs w:val="22"/>
        </w:rPr>
      </w:pPr>
      <w:r>
        <w:rPr>
          <w:rFonts w:hint="eastAsia" w:hAnsi="宋体" w:eastAsia="宋体" w:cs="宋体"/>
          <w:color w:val="000000"/>
          <w:szCs w:val="22"/>
        </w:rPr>
        <w:t>（一）快递包装中重金属（铅、汞、镉、六价铬）总量应不大于100mg/kg；</w:t>
      </w:r>
    </w:p>
    <w:p w14:paraId="75F50BA9">
      <w:pPr>
        <w:widowControl/>
        <w:ind w:left="0" w:firstLine="560" w:firstLineChars="200"/>
        <w:rPr>
          <w:rFonts w:hAnsi="宋体" w:eastAsia="宋体" w:cs="宋体"/>
          <w:color w:val="000000"/>
          <w:szCs w:val="22"/>
        </w:rPr>
      </w:pPr>
      <w:r>
        <w:rPr>
          <w:rFonts w:hint="eastAsia" w:hAnsi="宋体" w:eastAsia="宋体" w:cs="宋体"/>
          <w:color w:val="000000"/>
          <w:szCs w:val="22"/>
        </w:rPr>
        <w:t>（二）快递包装印刷使用的油墨中不应添加邻苯二甲酸酯，其挥发性有机化合物（</w:t>
      </w:r>
      <w:r>
        <w:rPr>
          <w:rFonts w:hAnsi="宋体" w:eastAsia="宋体" w:cs="宋体"/>
          <w:color w:val="000000"/>
          <w:szCs w:val="22"/>
        </w:rPr>
        <w:t>VOC</w:t>
      </w:r>
      <w:r>
        <w:rPr>
          <w:rFonts w:hint="eastAsia" w:hAnsi="宋体" w:eastAsia="宋体" w:cs="宋体"/>
          <w:color w:val="000000"/>
          <w:szCs w:val="22"/>
        </w:rPr>
        <w:t>s）含量应不大于 5％（以重量计）；</w:t>
      </w:r>
    </w:p>
    <w:p w14:paraId="3C6632A1">
      <w:pPr>
        <w:widowControl/>
        <w:ind w:left="0" w:firstLine="560" w:firstLineChars="200"/>
        <w:rPr>
          <w:rFonts w:hAnsi="宋体" w:eastAsia="宋体" w:cs="宋体"/>
          <w:color w:val="000000"/>
          <w:szCs w:val="22"/>
        </w:rPr>
      </w:pPr>
      <w:r>
        <w:rPr>
          <w:rFonts w:hint="eastAsia" w:hAnsi="宋体" w:eastAsia="宋体" w:cs="宋体"/>
          <w:color w:val="000000"/>
          <w:szCs w:val="22"/>
        </w:rPr>
        <w:t>（三）快递包装中使用纸基材的包装材料，纸基材中的有机氯的含量应不大于150 mg/kg；</w:t>
      </w:r>
    </w:p>
    <w:p w14:paraId="3CBD5A86">
      <w:pPr>
        <w:widowControl/>
        <w:ind w:left="0" w:firstLine="560" w:firstLineChars="200"/>
        <w:rPr>
          <w:rFonts w:hAnsi="宋体" w:eastAsia="宋体" w:cs="宋体"/>
          <w:color w:val="000000"/>
          <w:szCs w:val="22"/>
        </w:rPr>
      </w:pPr>
      <w:r>
        <w:rPr>
          <w:rFonts w:hint="eastAsia" w:hAnsi="宋体" w:eastAsia="宋体" w:cs="宋体"/>
          <w:color w:val="000000"/>
          <w:szCs w:val="22"/>
        </w:rPr>
        <w:t>（四）快递包装中使用塑料基材的包装材料不得使用邻苯二甲酸二异壬酯、邻苯二甲酸二正辛酯、邻苯二甲酸二（2 一乙基）己酯、邻苯二甲酸二异癸酯、邻苯二甲酸丁基苄基酯、邻苯二甲酸二丁酯等作为增塑剂；</w:t>
      </w:r>
    </w:p>
    <w:p w14:paraId="6F728AF2">
      <w:pPr>
        <w:widowControl/>
        <w:ind w:left="0" w:firstLine="560" w:firstLineChars="200"/>
        <w:rPr>
          <w:rFonts w:hAnsi="宋体" w:eastAsia="宋体" w:cs="宋体"/>
          <w:color w:val="000000"/>
          <w:szCs w:val="22"/>
        </w:rPr>
      </w:pPr>
      <w:r>
        <w:rPr>
          <w:rFonts w:hint="eastAsia" w:hAnsi="宋体" w:eastAsia="宋体" w:cs="宋体"/>
          <w:color w:val="000000"/>
          <w:szCs w:val="22"/>
        </w:rPr>
        <w:t>（五）快递中使用的塑料包装袋不得使用聚氯乙烯作为原料，且原料应为单一材质制成，生物分解率大于 60％；</w:t>
      </w:r>
    </w:p>
    <w:p w14:paraId="05EA3D46">
      <w:pPr>
        <w:widowControl/>
        <w:ind w:left="0" w:firstLine="560" w:firstLineChars="200"/>
        <w:rPr>
          <w:rFonts w:hAnsi="宋体" w:eastAsia="宋体" w:cs="宋体"/>
          <w:color w:val="000000"/>
          <w:szCs w:val="22"/>
        </w:rPr>
      </w:pPr>
      <w:r>
        <w:rPr>
          <w:rFonts w:hint="eastAsia" w:hAnsi="宋体" w:eastAsia="宋体" w:cs="宋体"/>
          <w:color w:val="000000"/>
          <w:szCs w:val="22"/>
        </w:rPr>
        <w:t>（六）快递中使用的充气类填充物不得使用聚氯乙烯作为原料，且原料为单一材质制成，生物分解率大于 60％；</w:t>
      </w:r>
    </w:p>
    <w:p w14:paraId="35BB3CD1">
      <w:pPr>
        <w:widowControl/>
        <w:ind w:left="0" w:firstLine="560" w:firstLineChars="200"/>
        <w:rPr>
          <w:rFonts w:hAnsi="宋体" w:eastAsia="宋体" w:cs="宋体"/>
          <w:color w:val="000000"/>
          <w:szCs w:val="22"/>
        </w:rPr>
      </w:pPr>
      <w:r>
        <w:rPr>
          <w:rFonts w:hint="eastAsia" w:hAnsi="宋体" w:eastAsia="宋体" w:cs="宋体"/>
          <w:color w:val="000000"/>
          <w:szCs w:val="22"/>
        </w:rPr>
        <w:t>（七）快递中使用的集装袋应为单一材质制成，其重复使用次数应不小于 80 次；</w:t>
      </w:r>
    </w:p>
    <w:p w14:paraId="2C4DD77F">
      <w:pPr>
        <w:widowControl/>
        <w:ind w:left="0" w:firstLine="560" w:firstLineChars="200"/>
        <w:rPr>
          <w:rFonts w:hAnsi="宋体" w:eastAsia="宋体" w:cs="宋体"/>
          <w:color w:val="000000"/>
          <w:szCs w:val="22"/>
        </w:rPr>
      </w:pPr>
      <w:r>
        <w:rPr>
          <w:rFonts w:hint="eastAsia" w:hAnsi="宋体" w:eastAsia="宋体" w:cs="宋体"/>
          <w:color w:val="000000"/>
          <w:szCs w:val="22"/>
        </w:rPr>
        <w:t>（八）快递中应使用幅宽不大于4</w:t>
      </w:r>
      <w:r>
        <w:rPr>
          <w:rFonts w:hAnsi="宋体" w:eastAsia="宋体" w:cs="宋体"/>
          <w:color w:val="000000"/>
          <w:szCs w:val="22"/>
        </w:rPr>
        <w:t>5mm</w:t>
      </w:r>
      <w:r>
        <w:rPr>
          <w:rFonts w:hint="eastAsia" w:hAnsi="宋体" w:eastAsia="宋体" w:cs="宋体"/>
          <w:color w:val="000000"/>
          <w:szCs w:val="22"/>
        </w:rPr>
        <w:t>的生物降解胶带；</w:t>
      </w:r>
    </w:p>
    <w:p w14:paraId="212F8118">
      <w:pPr>
        <w:widowControl/>
        <w:ind w:left="0" w:firstLine="560" w:firstLineChars="200"/>
        <w:rPr>
          <w:rFonts w:hAnsi="宋体" w:eastAsia="宋体" w:cs="宋体"/>
          <w:color w:val="000000"/>
          <w:szCs w:val="22"/>
        </w:rPr>
      </w:pPr>
      <w:r>
        <w:rPr>
          <w:rFonts w:hint="eastAsia" w:hAnsi="宋体" w:eastAsia="宋体" w:cs="宋体"/>
          <w:color w:val="000000"/>
          <w:szCs w:val="22"/>
        </w:rPr>
        <w:t>（九）快递包装中不得使用溶剂型胶粘剂；</w:t>
      </w:r>
    </w:p>
    <w:p w14:paraId="36A31015">
      <w:pPr>
        <w:widowControl/>
        <w:ind w:left="0" w:firstLine="560" w:firstLineChars="200"/>
        <w:rPr>
          <w:rFonts w:hAnsi="宋体" w:eastAsia="宋体" w:cs="宋体"/>
          <w:color w:val="000000"/>
          <w:szCs w:val="22"/>
        </w:rPr>
      </w:pPr>
      <w:r>
        <w:rPr>
          <w:rFonts w:hint="eastAsia" w:hAnsi="宋体" w:eastAsia="宋体" w:cs="宋体"/>
          <w:color w:val="000000"/>
          <w:szCs w:val="22"/>
        </w:rPr>
        <w:t>（十）快递应使用电子面单；</w:t>
      </w:r>
    </w:p>
    <w:p w14:paraId="31483F32">
      <w:pPr>
        <w:widowControl/>
        <w:ind w:left="0" w:firstLine="560" w:firstLineChars="200"/>
        <w:rPr>
          <w:rFonts w:hAnsi="宋体" w:eastAsia="宋体" w:cs="宋体"/>
          <w:color w:val="000000"/>
          <w:szCs w:val="22"/>
        </w:rPr>
      </w:pPr>
      <w:r>
        <w:rPr>
          <w:rFonts w:hint="eastAsia" w:hAnsi="宋体" w:eastAsia="宋体" w:cs="宋体"/>
          <w:color w:val="000000"/>
          <w:szCs w:val="22"/>
        </w:rPr>
        <w:t>（十一）直接使用商品包装作为快递包装的商品，其商品包装满足《商品包装政府采购需求标准（试行</w:t>
      </w:r>
      <w:r>
        <w:rPr>
          <w:rFonts w:hAnsi="宋体" w:eastAsia="宋体" w:cs="宋体"/>
          <w:color w:val="000000"/>
          <w:szCs w:val="22"/>
        </w:rPr>
        <w:t>）</w:t>
      </w:r>
      <w:r>
        <w:rPr>
          <w:rFonts w:hint="eastAsia" w:hAnsi="宋体" w:eastAsia="宋体" w:cs="宋体"/>
          <w:color w:val="000000"/>
          <w:szCs w:val="22"/>
        </w:rPr>
        <w:t>》即可；</w:t>
      </w:r>
    </w:p>
    <w:p w14:paraId="37E2226E">
      <w:pPr>
        <w:widowControl/>
        <w:ind w:left="0" w:firstLine="560" w:firstLineChars="200"/>
        <w:rPr>
          <w:rFonts w:hAnsi="宋体" w:eastAsia="宋体" w:cs="宋体"/>
          <w:color w:val="000000"/>
          <w:szCs w:val="22"/>
        </w:rPr>
      </w:pPr>
      <w:r>
        <w:rPr>
          <w:rFonts w:hint="eastAsia" w:hAnsi="宋体" w:eastAsia="宋体" w:cs="宋体"/>
          <w:color w:val="000000"/>
          <w:szCs w:val="22"/>
        </w:rPr>
        <w:t>（十二）快递包装产品质量和封装方式应符合相关国家或行业标准技术指标要求。</w:t>
      </w:r>
    </w:p>
    <w:p w14:paraId="5F776A96">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.4.6</w:t>
      </w:r>
      <w:r>
        <w:rPr>
          <w:rFonts w:hint="eastAsia" w:hAnsi="宋体" w:eastAsia="宋体" w:cs="宋体"/>
          <w:color w:val="000000"/>
          <w:szCs w:val="22"/>
        </w:rPr>
        <w:t>合同标的在运输环节发生损坏和丢失等情况，由</w:t>
      </w:r>
      <w:r>
        <w:rPr>
          <w:rFonts w:hint="eastAsia" w:hAnsi="宋体" w:eastAsia="宋体" w:cs="宋体"/>
          <w:color w:val="000000"/>
          <w:szCs w:val="22"/>
          <w:lang w:val="en-US" w:eastAsia="zh-CN"/>
        </w:rPr>
        <w:t>投标人</w:t>
      </w:r>
      <w:r>
        <w:rPr>
          <w:rFonts w:hint="eastAsia" w:hAnsi="宋体" w:eastAsia="宋体" w:cs="宋体"/>
          <w:color w:val="000000"/>
          <w:szCs w:val="22"/>
        </w:rPr>
        <w:t>承担责任和费用。</w:t>
      </w:r>
    </w:p>
    <w:p w14:paraId="123C4A9C">
      <w:pPr>
        <w:bidi w:val="0"/>
        <w:rPr>
          <w:b/>
          <w:bCs/>
          <w:lang w:val="en-US" w:eastAsia="zh-CN"/>
        </w:rPr>
      </w:pPr>
      <w:r>
        <w:rPr>
          <w:rFonts w:hint="eastAsia" w:ascii="宋体" w:eastAsia="宋体"/>
          <w:b/>
          <w:bCs/>
          <w:lang w:val="en-US" w:eastAsia="zh-CN"/>
        </w:rPr>
        <w:t>5</w:t>
      </w:r>
      <w:r>
        <w:rPr>
          <w:b/>
          <w:bCs/>
          <w:lang w:val="en-US" w:eastAsia="zh-CN"/>
        </w:rPr>
        <w:t>.5</w:t>
      </w:r>
      <w:r>
        <w:rPr>
          <w:rFonts w:hint="eastAsia" w:ascii="宋体" w:eastAsia="宋体"/>
          <w:b/>
          <w:bCs/>
          <w:lang w:val="en-US" w:eastAsia="zh-CN"/>
        </w:rPr>
        <w:t>售后服务</w:t>
      </w:r>
    </w:p>
    <w:p w14:paraId="097D876B">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.5.1</w:t>
      </w:r>
      <w:r>
        <w:rPr>
          <w:rFonts w:hint="eastAsia" w:hAnsi="宋体" w:eastAsia="宋体" w:cs="宋体"/>
          <w:color w:val="000000"/>
          <w:szCs w:val="22"/>
          <w:lang w:val="en-US" w:eastAsia="zh-CN"/>
        </w:rPr>
        <w:t>投标人</w:t>
      </w:r>
      <w:r>
        <w:rPr>
          <w:rFonts w:hint="eastAsia" w:hAnsi="宋体" w:eastAsia="宋体" w:cs="宋体"/>
          <w:color w:val="000000"/>
          <w:szCs w:val="22"/>
        </w:rPr>
        <w:t>履约时能够在合同约定交付（实施）的地点提供原厂（或原厂授权）技术服务和备品备件。</w:t>
      </w:r>
    </w:p>
    <w:p w14:paraId="2E286CEB">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.5.2</w:t>
      </w:r>
      <w:r>
        <w:rPr>
          <w:rFonts w:hint="eastAsia" w:hAnsi="宋体" w:eastAsia="宋体" w:cs="宋体"/>
          <w:color w:val="000000"/>
          <w:szCs w:val="22"/>
        </w:rPr>
        <w:t>自验收合格之日起，应提供年质保期。</w:t>
      </w:r>
    </w:p>
    <w:p w14:paraId="615DA2B0">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.5.3</w:t>
      </w:r>
      <w:r>
        <w:rPr>
          <w:rFonts w:hint="eastAsia" w:hAnsi="宋体" w:eastAsia="宋体" w:cs="宋体"/>
          <w:color w:val="000000"/>
          <w:szCs w:val="22"/>
        </w:rPr>
        <w:t>质保期内，确因产品质量问题产生的设备更换、备件、耗材、人工等费用均由</w:t>
      </w:r>
      <w:r>
        <w:rPr>
          <w:rFonts w:hint="eastAsia" w:hAnsi="宋体" w:eastAsia="宋体" w:cs="宋体"/>
          <w:color w:val="000000"/>
          <w:szCs w:val="22"/>
          <w:lang w:val="en-US" w:eastAsia="zh-CN"/>
        </w:rPr>
        <w:t>投标人</w:t>
      </w:r>
      <w:r>
        <w:rPr>
          <w:rFonts w:hint="eastAsia" w:hAnsi="宋体" w:eastAsia="宋体" w:cs="宋体"/>
          <w:color w:val="000000"/>
          <w:szCs w:val="22"/>
        </w:rPr>
        <w:t>承担，所有维修更换的配件均由</w:t>
      </w:r>
      <w:r>
        <w:rPr>
          <w:rFonts w:hint="eastAsia" w:hAnsi="宋体" w:eastAsia="宋体" w:cs="宋体"/>
          <w:color w:val="000000"/>
          <w:szCs w:val="22"/>
          <w:lang w:val="en-US" w:eastAsia="zh-CN"/>
        </w:rPr>
        <w:t>投标人</w:t>
      </w:r>
      <w:r>
        <w:rPr>
          <w:rFonts w:hint="eastAsia" w:hAnsi="宋体" w:eastAsia="宋体" w:cs="宋体"/>
          <w:color w:val="000000"/>
          <w:szCs w:val="22"/>
        </w:rPr>
        <w:t>提供，所有维修更换的配件均应为原厂正品配件。因人为因素出现的故障不在免费保修范围内。</w:t>
      </w:r>
    </w:p>
    <w:p w14:paraId="7003FAC6">
      <w:pPr>
        <w:widowControl/>
        <w:ind w:left="0" w:firstLine="560" w:firstLineChars="200"/>
        <w:rPr>
          <w:rFonts w:hAnsi="宋体" w:eastAsia="宋体" w:cs="宋体"/>
          <w:color w:val="000000"/>
          <w:szCs w:val="22"/>
          <w:highlight w:val="none"/>
        </w:rPr>
      </w:pPr>
      <w:r>
        <w:rPr>
          <w:rFonts w:hint="eastAsia" w:hAnsi="宋体" w:eastAsia="宋体" w:cs="宋体"/>
          <w:color w:val="000000"/>
          <w:szCs w:val="22"/>
        </w:rPr>
        <w:t>5</w:t>
      </w:r>
      <w:r>
        <w:rPr>
          <w:rFonts w:hAnsi="宋体" w:eastAsia="宋体" w:cs="宋体"/>
          <w:color w:val="000000"/>
          <w:szCs w:val="22"/>
        </w:rPr>
        <w:t>.5.4</w:t>
      </w:r>
      <w:r>
        <w:rPr>
          <w:rFonts w:hint="eastAsia" w:hAnsi="宋体" w:eastAsia="宋体" w:cs="宋体"/>
          <w:color w:val="000000"/>
          <w:szCs w:val="22"/>
        </w:rPr>
        <w:t>提</w:t>
      </w:r>
      <w:r>
        <w:rPr>
          <w:rFonts w:hint="eastAsia" w:hAnsi="宋体" w:eastAsia="宋体" w:cs="宋体"/>
          <w:color w:val="000000"/>
          <w:szCs w:val="22"/>
          <w:highlight w:val="none"/>
        </w:rPr>
        <w:t>供</w:t>
      </w:r>
      <w:r>
        <w:rPr>
          <w:rFonts w:hint="eastAsia" w:hAnsi="宋体" w:eastAsia="宋体" w:cs="宋体"/>
          <w:color w:val="000000"/>
          <w:szCs w:val="22"/>
          <w:highlight w:val="none"/>
          <w:u w:val="single"/>
        </w:rPr>
        <w:t>5</w:t>
      </w:r>
      <w:r>
        <w:rPr>
          <w:rFonts w:hAnsi="宋体" w:eastAsia="宋体" w:cs="宋体"/>
          <w:color w:val="000000"/>
          <w:szCs w:val="22"/>
          <w:highlight w:val="none"/>
          <w:u w:val="single"/>
        </w:rPr>
        <w:t>*8</w:t>
      </w:r>
      <w:r>
        <w:rPr>
          <w:rFonts w:hint="eastAsia" w:hAnsi="宋体" w:eastAsia="宋体" w:cs="宋体"/>
          <w:color w:val="000000"/>
          <w:szCs w:val="22"/>
          <w:highlight w:val="none"/>
        </w:rPr>
        <w:t>小时技术支持服务。技术支持包括：通过电话技术服务、现场技术服务、定期巡查服务等方式，提供故障排除、参数调整、技术解答等内容，并负责处理直至设备正常运行。</w:t>
      </w:r>
    </w:p>
    <w:p w14:paraId="2D2C472A">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5</w:t>
      </w:r>
      <w:r>
        <w:rPr>
          <w:rFonts w:hAnsi="宋体" w:eastAsia="宋体" w:cs="宋体"/>
          <w:color w:val="000000"/>
          <w:szCs w:val="22"/>
          <w:highlight w:val="none"/>
        </w:rPr>
        <w:t>.5.5</w:t>
      </w:r>
      <w:r>
        <w:rPr>
          <w:rFonts w:hint="eastAsia" w:hAnsi="宋体" w:eastAsia="宋体" w:cs="宋体"/>
          <w:color w:val="000000"/>
          <w:szCs w:val="22"/>
          <w:highlight w:val="none"/>
        </w:rPr>
        <w:t>电话技术支持服务，响应时间在</w:t>
      </w:r>
      <w:r>
        <w:rPr>
          <w:rFonts w:hint="eastAsia" w:hAnsi="宋体" w:eastAsia="宋体" w:cs="宋体"/>
          <w:color w:val="000000"/>
          <w:szCs w:val="22"/>
          <w:highlight w:val="none"/>
          <w:lang w:val="en-US" w:eastAsia="zh-CN"/>
        </w:rPr>
        <w:t>2</w:t>
      </w:r>
      <w:r>
        <w:rPr>
          <w:rFonts w:hint="eastAsia" w:hAnsi="宋体" w:eastAsia="宋体" w:cs="宋体"/>
          <w:color w:val="000000"/>
          <w:szCs w:val="22"/>
          <w:highlight w:val="none"/>
        </w:rPr>
        <w:t>小时内。需要进场维修的应在</w:t>
      </w:r>
      <w:r>
        <w:rPr>
          <w:rFonts w:hint="eastAsia" w:hAnsi="宋体" w:eastAsia="宋体" w:cs="宋体"/>
          <w:color w:val="000000"/>
          <w:szCs w:val="22"/>
          <w:highlight w:val="none"/>
          <w:lang w:val="en-US" w:eastAsia="zh-CN"/>
        </w:rPr>
        <w:t>2</w:t>
      </w:r>
      <w:r>
        <w:rPr>
          <w:rFonts w:hint="eastAsia" w:hAnsi="宋体" w:eastAsia="宋体" w:cs="宋体"/>
          <w:color w:val="000000"/>
          <w:szCs w:val="22"/>
          <w:highlight w:val="none"/>
        </w:rPr>
        <w:t>小时内到达现场，并在</w:t>
      </w:r>
      <w:r>
        <w:rPr>
          <w:rFonts w:hint="eastAsia" w:hAnsi="宋体" w:eastAsia="宋体" w:cs="宋体"/>
          <w:color w:val="000000"/>
          <w:szCs w:val="22"/>
          <w:highlight w:val="none"/>
          <w:lang w:val="en-US" w:eastAsia="zh-CN"/>
        </w:rPr>
        <w:t>2</w:t>
      </w:r>
      <w:r>
        <w:rPr>
          <w:rFonts w:hint="eastAsia" w:hAnsi="宋体" w:eastAsia="宋体" w:cs="宋体"/>
          <w:color w:val="000000"/>
          <w:szCs w:val="22"/>
          <w:highlight w:val="none"/>
        </w:rPr>
        <w:t>小时内排除故障。若故障在</w:t>
      </w:r>
      <w:r>
        <w:rPr>
          <w:rFonts w:hint="eastAsia" w:hAnsi="宋体" w:eastAsia="宋体" w:cs="宋体"/>
          <w:color w:val="000000"/>
          <w:szCs w:val="22"/>
          <w:highlight w:val="none"/>
          <w:lang w:val="en-US" w:eastAsia="zh-CN"/>
        </w:rPr>
        <w:t>2</w:t>
      </w:r>
      <w:r>
        <w:rPr>
          <w:rFonts w:hint="eastAsia" w:hAnsi="宋体" w:eastAsia="宋体" w:cs="宋体"/>
          <w:color w:val="000000"/>
          <w:szCs w:val="22"/>
          <w:highlight w:val="none"/>
        </w:rPr>
        <w:t>小时内无法修复，应及时告知采购人，并提供质量、性能相当的备用设备，以保证在维修和维护期间不影响正常使用，维修与维护完毕后再换回原设备。</w:t>
      </w:r>
    </w:p>
    <w:p w14:paraId="0273A0D0">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5</w:t>
      </w:r>
      <w:r>
        <w:rPr>
          <w:rFonts w:hAnsi="宋体" w:eastAsia="宋体" w:cs="宋体"/>
          <w:color w:val="000000"/>
          <w:szCs w:val="22"/>
          <w:highlight w:val="none"/>
        </w:rPr>
        <w:t>.5.6</w:t>
      </w:r>
      <w:r>
        <w:rPr>
          <w:rFonts w:hint="eastAsia" w:hAnsi="宋体" w:eastAsia="宋体" w:cs="宋体"/>
          <w:color w:val="000000"/>
          <w:szCs w:val="22"/>
          <w:highlight w:val="none"/>
          <w:lang w:val="en-US" w:eastAsia="zh-CN"/>
        </w:rPr>
        <w:t>投标人</w:t>
      </w:r>
      <w:r>
        <w:rPr>
          <w:rFonts w:hint="eastAsia" w:hAnsi="宋体" w:eastAsia="宋体" w:cs="宋体"/>
          <w:color w:val="000000"/>
          <w:szCs w:val="22"/>
          <w:highlight w:val="none"/>
        </w:rPr>
        <w:t>应在质保期满后继续提供维修服务，并提前告知采购人备件费、上门费及服务费等，经采购人同意后进行维修，维修中产生的备件费、上门费及服务费用不得高于设备品牌官方标准，维修收费应当提供发票。</w:t>
      </w:r>
    </w:p>
    <w:p w14:paraId="232D6F09">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5</w:t>
      </w:r>
      <w:r>
        <w:rPr>
          <w:rFonts w:hAnsi="宋体" w:eastAsia="宋体" w:cs="宋体"/>
          <w:color w:val="000000"/>
          <w:szCs w:val="22"/>
          <w:highlight w:val="none"/>
        </w:rPr>
        <w:t>.5.7</w:t>
      </w:r>
      <w:r>
        <w:rPr>
          <w:rFonts w:hint="eastAsia" w:hAnsi="宋体" w:eastAsia="宋体" w:cs="宋体"/>
          <w:color w:val="000000"/>
          <w:szCs w:val="22"/>
          <w:highlight w:val="none"/>
        </w:rPr>
        <w:t>售后服务方案</w:t>
      </w:r>
    </w:p>
    <w:p w14:paraId="61CF7332">
      <w:pPr>
        <w:widowControl/>
        <w:ind w:left="0" w:firstLine="560" w:firstLineChars="200"/>
        <w:rPr>
          <w:rFonts w:hint="eastAsia" w:ascii="宋体" w:hAnsi="宋体" w:eastAsia="宋体" w:cs="宋体"/>
          <w:color w:val="000000"/>
          <w:szCs w:val="22"/>
          <w:highlight w:val="none"/>
          <w:lang w:eastAsia="zh-CN"/>
        </w:rPr>
      </w:pPr>
      <w:bookmarkStart w:id="15" w:name="OLE_LINK41"/>
      <w:r>
        <w:rPr>
          <w:rFonts w:hint="eastAsia" w:ascii="宋体" w:hAnsi="宋体" w:eastAsia="宋体" w:cs="宋体"/>
          <w:color w:val="000000"/>
          <w:szCs w:val="22"/>
          <w:highlight w:val="none"/>
        </w:rPr>
        <w:t>①售后服务机构设置</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②定期巡检</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③故障维修</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④备品备件</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⑤技术支持</w:t>
      </w:r>
      <w:r>
        <w:rPr>
          <w:rFonts w:hint="eastAsia" w:ascii="宋体" w:hAnsi="宋体" w:eastAsia="宋体" w:cs="宋体"/>
          <w:color w:val="000000"/>
          <w:szCs w:val="22"/>
          <w:highlight w:val="none"/>
          <w:lang w:eastAsia="zh-CN"/>
        </w:rPr>
        <w:t>。</w:t>
      </w:r>
    </w:p>
    <w:bookmarkEnd w:id="15"/>
    <w:p w14:paraId="56358A63">
      <w:pPr>
        <w:widowControl/>
        <w:ind w:left="0" w:firstLine="560" w:firstLineChars="200"/>
        <w:rPr>
          <w:rFonts w:hint="eastAsia" w:hAnsi="宋体" w:eastAsia="宋体" w:cs="宋体"/>
          <w:color w:val="000000"/>
          <w:szCs w:val="22"/>
          <w:highlight w:val="none"/>
        </w:rPr>
      </w:pPr>
      <w:r>
        <w:rPr>
          <w:rFonts w:hAnsi="宋体" w:eastAsia="宋体" w:cs="宋体"/>
          <w:color w:val="000000"/>
          <w:szCs w:val="22"/>
          <w:highlight w:val="none"/>
        </w:rPr>
        <w:t>5.5.8</w:t>
      </w:r>
      <w:r>
        <w:rPr>
          <w:rFonts w:hint="eastAsia" w:hAnsi="宋体" w:eastAsia="宋体" w:cs="宋体"/>
          <w:color w:val="000000"/>
          <w:szCs w:val="22"/>
          <w:highlight w:val="none"/>
        </w:rPr>
        <w:t>培训方案</w:t>
      </w:r>
    </w:p>
    <w:p w14:paraId="743EF521">
      <w:pPr>
        <w:widowControl/>
        <w:ind w:left="0" w:firstLine="560" w:firstLineChars="200"/>
        <w:rPr>
          <w:rFonts w:hint="eastAsia" w:ascii="宋体" w:hAnsi="宋体" w:eastAsia="宋体" w:cs="宋体"/>
          <w:color w:val="000000"/>
          <w:szCs w:val="22"/>
          <w:highlight w:val="none"/>
          <w:lang w:eastAsia="zh-CN"/>
        </w:rPr>
      </w:pPr>
      <w:bookmarkStart w:id="16" w:name="OLE_LINK42"/>
      <w:r>
        <w:rPr>
          <w:rFonts w:hint="eastAsia" w:ascii="宋体" w:hAnsi="宋体" w:eastAsia="宋体" w:cs="宋体"/>
          <w:color w:val="000000"/>
          <w:szCs w:val="22"/>
          <w:highlight w:val="none"/>
        </w:rPr>
        <w:t>①培训时间</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②培训内容</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③培训地点</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④培训形式</w:t>
      </w:r>
      <w:r>
        <w:rPr>
          <w:rFonts w:hint="eastAsia" w:ascii="宋体" w:hAnsi="宋体" w:eastAsia="宋体" w:cs="宋体"/>
          <w:color w:val="000000"/>
          <w:szCs w:val="22"/>
          <w:highlight w:val="none"/>
          <w:lang w:eastAsia="zh-CN"/>
        </w:rPr>
        <w:t>；</w:t>
      </w:r>
      <w:r>
        <w:rPr>
          <w:rFonts w:hint="eastAsia" w:ascii="宋体" w:hAnsi="宋体" w:eastAsia="宋体" w:cs="宋体"/>
          <w:color w:val="000000"/>
          <w:szCs w:val="22"/>
          <w:highlight w:val="none"/>
        </w:rPr>
        <w:t>⑤培训人员安排</w:t>
      </w:r>
      <w:r>
        <w:rPr>
          <w:rFonts w:hint="eastAsia" w:ascii="宋体" w:hAnsi="宋体" w:eastAsia="宋体" w:cs="宋体"/>
          <w:color w:val="000000"/>
          <w:szCs w:val="22"/>
          <w:highlight w:val="none"/>
          <w:lang w:eastAsia="zh-CN"/>
        </w:rPr>
        <w:t>。</w:t>
      </w:r>
    </w:p>
    <w:bookmarkEnd w:id="16"/>
    <w:p w14:paraId="6131BB18">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17" w:name="_Toc178350422"/>
      <w:r>
        <w:rPr>
          <w:rFonts w:hint="eastAsia" w:ascii="Cambria" w:hAnsi="Cambria" w:eastAsia="宋体" w:cs="Times New Roman"/>
          <w:b/>
          <w:bCs/>
          <w:kern w:val="2"/>
          <w:sz w:val="28"/>
          <w:szCs w:val="28"/>
          <w:lang w:val="en-US" w:eastAsia="zh-CN" w:bidi="ar-SA"/>
        </w:rPr>
        <w:t>6</w:t>
      </w:r>
      <w:r>
        <w:rPr>
          <w:rFonts w:ascii="Cambria" w:hAnsi="Cambria" w:eastAsia="宋体" w:cs="Times New Roman"/>
          <w:b/>
          <w:bCs/>
          <w:kern w:val="2"/>
          <w:sz w:val="28"/>
          <w:szCs w:val="28"/>
          <w:lang w:val="en-US" w:eastAsia="zh-CN" w:bidi="ar-SA"/>
        </w:rPr>
        <w:t>.</w:t>
      </w:r>
      <w:r>
        <w:rPr>
          <w:rFonts w:hint="eastAsia" w:ascii="Cambria" w:hAnsi="Cambria" w:eastAsia="宋体" w:cs="Times New Roman"/>
          <w:b/>
          <w:bCs/>
          <w:kern w:val="2"/>
          <w:sz w:val="28"/>
          <w:szCs w:val="28"/>
          <w:lang w:val="en-US" w:eastAsia="zh-CN" w:bidi="ar-SA"/>
        </w:rPr>
        <w:t>履约验收</w:t>
      </w:r>
      <w:bookmarkEnd w:id="17"/>
    </w:p>
    <w:p w14:paraId="0DC90884">
      <w:pPr>
        <w:widowControl/>
        <w:ind w:left="0" w:firstLine="560" w:firstLineChars="200"/>
        <w:rPr>
          <w:rFonts w:hAnsi="宋体" w:eastAsia="宋体" w:cs="宋体"/>
          <w:color w:val="000000"/>
          <w:szCs w:val="22"/>
        </w:rPr>
      </w:pPr>
      <w:bookmarkStart w:id="18" w:name="_Hlk145578325"/>
      <w:r>
        <w:rPr>
          <w:rFonts w:hint="eastAsia" w:hAnsi="宋体" w:eastAsia="宋体" w:cs="宋体"/>
          <w:color w:val="000000"/>
          <w:szCs w:val="22"/>
        </w:rPr>
        <w:t>根据《政府采购需求管理办法》（财库〔</w:t>
      </w:r>
      <w:r>
        <w:rPr>
          <w:rFonts w:hAnsi="宋体" w:eastAsia="宋体" w:cs="宋体"/>
          <w:color w:val="000000"/>
          <w:szCs w:val="22"/>
        </w:rPr>
        <w:t>2021〕22号）、</w:t>
      </w:r>
      <w:r>
        <w:rPr>
          <w:rFonts w:hint="eastAsia" w:hAnsi="宋体" w:eastAsia="宋体" w:cs="宋体"/>
          <w:color w:val="000000"/>
          <w:szCs w:val="22"/>
        </w:rPr>
        <w:t>《财政部关于进一步加强政府采购需求和履约验收管理的指导意见》（财库〔</w:t>
      </w:r>
      <w:r>
        <w:rPr>
          <w:rFonts w:hAnsi="宋体" w:eastAsia="宋体" w:cs="宋体"/>
          <w:color w:val="000000"/>
          <w:szCs w:val="22"/>
        </w:rPr>
        <w:t>2016〕205 号）</w:t>
      </w:r>
      <w:r>
        <w:rPr>
          <w:rFonts w:hint="eastAsia" w:hAnsi="宋体" w:eastAsia="宋体" w:cs="宋体"/>
          <w:color w:val="000000"/>
          <w:szCs w:val="22"/>
        </w:rPr>
        <w:t>、《山东省政府采购履约验收管理办法》（鲁财采〔2021〕25号）</w:t>
      </w:r>
      <w:r>
        <w:rPr>
          <w:rFonts w:hAnsi="宋体" w:eastAsia="宋体" w:cs="宋体"/>
          <w:color w:val="000000"/>
          <w:szCs w:val="22"/>
        </w:rPr>
        <w:t>文件要求，履约验收方案要</w:t>
      </w:r>
      <w:r>
        <w:rPr>
          <w:rFonts w:hint="eastAsia" w:hAnsi="宋体" w:eastAsia="宋体" w:cs="宋体"/>
          <w:color w:val="000000"/>
          <w:szCs w:val="22"/>
        </w:rPr>
        <w:t>明确履约验收的主体、时间、方式、程序、内容和验收标准等事项。</w:t>
      </w:r>
    </w:p>
    <w:p w14:paraId="712119F4">
      <w:pPr>
        <w:widowControl/>
        <w:ind w:left="0" w:firstLine="560" w:firstLineChars="200"/>
        <w:rPr>
          <w:rFonts w:hAnsi="宋体" w:eastAsia="宋体" w:cs="宋体"/>
          <w:color w:val="000000"/>
          <w:szCs w:val="22"/>
        </w:rPr>
      </w:pPr>
      <w:r>
        <w:rPr>
          <w:rFonts w:hint="eastAsia" w:hAnsi="宋体" w:eastAsia="宋体" w:cs="宋体"/>
          <w:color w:val="000000"/>
          <w:szCs w:val="22"/>
        </w:rPr>
        <w:t>（一）验收范围</w:t>
      </w:r>
    </w:p>
    <w:p w14:paraId="20AE234F">
      <w:pPr>
        <w:widowControl/>
        <w:ind w:left="0" w:firstLine="560" w:firstLineChars="200"/>
        <w:rPr>
          <w:rFonts w:hAnsi="宋体" w:eastAsia="宋体" w:cs="宋体"/>
          <w:color w:val="000000"/>
          <w:szCs w:val="22"/>
          <w:highlight w:val="none"/>
        </w:rPr>
      </w:pPr>
      <w:r>
        <w:rPr>
          <w:rFonts w:hint="eastAsia" w:hAnsi="宋体" w:eastAsia="宋体" w:cs="宋体"/>
          <w:color w:val="000000"/>
          <w:szCs w:val="22"/>
        </w:rPr>
        <w:t>根据国家政府采购法律法规规定，采购人</w:t>
      </w:r>
      <w:r>
        <w:rPr>
          <w:rFonts w:hint="eastAsia" w:hAnsi="宋体" w:eastAsia="宋体" w:cs="宋体"/>
          <w:color w:val="000000"/>
          <w:szCs w:val="22"/>
          <w:highlight w:val="none"/>
        </w:rPr>
        <w:t>对中标供应商履行政府采购合同情况进行检验、核实和评估，以确认其提供的货物及伴随的服务或者工程是否符合政府采购合同约定标准和要求。</w:t>
      </w:r>
    </w:p>
    <w:p w14:paraId="00E03386">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（二）验收主体</w:t>
      </w:r>
    </w:p>
    <w:p w14:paraId="4897A0B6">
      <w:pPr>
        <w:widowControl/>
        <w:ind w:left="0" w:firstLine="560" w:firstLineChars="200"/>
        <w:rPr>
          <w:rFonts w:hAnsi="宋体" w:eastAsia="宋体" w:cs="宋体"/>
          <w:color w:val="000000"/>
          <w:szCs w:val="22"/>
        </w:rPr>
      </w:pPr>
      <w:r>
        <w:rPr>
          <w:rFonts w:hint="eastAsia" w:hAnsi="宋体" w:eastAsia="宋体" w:cs="宋体"/>
          <w:color w:val="000000"/>
          <w:szCs w:val="22"/>
        </w:rPr>
        <w:t>采购人是政府采购项目履约验收工作的责任主体，采购人应当依法组织履约验收工作。</w:t>
      </w:r>
    </w:p>
    <w:p w14:paraId="48B7ACF3">
      <w:pPr>
        <w:widowControl/>
        <w:ind w:left="0" w:firstLine="560" w:firstLineChars="200"/>
        <w:rPr>
          <w:rFonts w:hAnsi="宋体" w:eastAsia="宋体" w:cs="宋体"/>
          <w:color w:val="000000"/>
          <w:szCs w:val="22"/>
        </w:rPr>
      </w:pPr>
      <w:r>
        <w:rPr>
          <w:rFonts w:hint="eastAsia" w:hAnsi="宋体" w:eastAsia="宋体" w:cs="宋体"/>
          <w:color w:val="000000"/>
          <w:szCs w:val="22"/>
        </w:rPr>
        <w:t>（三）验收时间和地点</w:t>
      </w:r>
    </w:p>
    <w:p w14:paraId="43618930">
      <w:pPr>
        <w:widowControl/>
        <w:ind w:left="0" w:firstLine="560" w:firstLineChars="200"/>
        <w:rPr>
          <w:rFonts w:hAnsi="宋体" w:eastAsia="宋体" w:cs="宋体"/>
          <w:color w:val="000000"/>
          <w:szCs w:val="22"/>
        </w:rPr>
      </w:pPr>
      <w:r>
        <w:rPr>
          <w:rFonts w:hint="eastAsia" w:hAnsi="宋体" w:eastAsia="宋体" w:cs="宋体"/>
          <w:color w:val="000000"/>
          <w:szCs w:val="22"/>
        </w:rPr>
        <w:t>验收时间：根据合同约定，或合同双方商定。</w:t>
      </w:r>
    </w:p>
    <w:p w14:paraId="59EB93AA">
      <w:pPr>
        <w:widowControl/>
        <w:ind w:left="0" w:firstLine="560" w:firstLineChars="200"/>
        <w:rPr>
          <w:rFonts w:hAnsi="宋体" w:eastAsia="宋体" w:cs="宋体"/>
          <w:color w:val="000000"/>
          <w:szCs w:val="22"/>
        </w:rPr>
      </w:pPr>
      <w:r>
        <w:rPr>
          <w:rFonts w:hint="eastAsia" w:hAnsi="宋体" w:eastAsia="宋体" w:cs="宋体"/>
          <w:color w:val="000000"/>
          <w:szCs w:val="22"/>
        </w:rPr>
        <w:t>验收地点：合同约定交付（实施）的地点。</w:t>
      </w:r>
    </w:p>
    <w:p w14:paraId="5844109A">
      <w:pPr>
        <w:widowControl/>
        <w:ind w:left="0" w:firstLine="560" w:firstLineChars="200"/>
        <w:rPr>
          <w:rFonts w:hAnsi="宋体" w:eastAsia="宋体" w:cs="宋体"/>
          <w:color w:val="000000"/>
          <w:szCs w:val="22"/>
        </w:rPr>
      </w:pPr>
      <w:r>
        <w:rPr>
          <w:rFonts w:hint="eastAsia" w:hAnsi="宋体" w:eastAsia="宋体" w:cs="宋体"/>
          <w:color w:val="000000"/>
          <w:szCs w:val="22"/>
        </w:rPr>
        <w:t>（四）验收方式</w:t>
      </w:r>
    </w:p>
    <w:p w14:paraId="2D3F42F5">
      <w:pPr>
        <w:widowControl/>
        <w:ind w:left="0" w:firstLine="560" w:firstLineChars="200"/>
        <w:rPr>
          <w:rFonts w:hAnsi="宋体" w:eastAsia="宋体" w:cs="宋体"/>
          <w:color w:val="000000"/>
          <w:szCs w:val="22"/>
        </w:rPr>
      </w:pPr>
      <w:r>
        <w:rPr>
          <w:rFonts w:hint="eastAsia" w:hAnsi="宋体" w:eastAsia="宋体" w:cs="宋体"/>
          <w:color w:val="000000"/>
          <w:szCs w:val="22"/>
        </w:rPr>
        <w:t>采购人应当根据采购项目的具体情况，自行组织项目验收或者委托采购代理机构验收。对技术复杂、专业性强或者采购人履约验收能力不能满足工作需要的项目，采购人可以委托采购代理机构组织项目验收。委托事项应当在委托代理协议中予以明确，但不得因委托而转移或者免除采购人项目验收的主体责任。</w:t>
      </w:r>
    </w:p>
    <w:p w14:paraId="2D7A7D39">
      <w:pPr>
        <w:widowControl/>
        <w:ind w:left="0" w:firstLine="560" w:firstLineChars="200"/>
        <w:rPr>
          <w:rFonts w:hAnsi="宋体" w:eastAsia="宋体" w:cs="宋体"/>
          <w:color w:val="000000"/>
          <w:szCs w:val="22"/>
        </w:rPr>
      </w:pPr>
      <w:r>
        <w:rPr>
          <w:rFonts w:hint="eastAsia" w:hAnsi="宋体" w:eastAsia="宋体" w:cs="宋体"/>
          <w:color w:val="000000"/>
          <w:szCs w:val="22"/>
        </w:rPr>
        <w:t>（五）验收程序</w:t>
      </w:r>
    </w:p>
    <w:p w14:paraId="134ECCB4">
      <w:pPr>
        <w:widowControl/>
        <w:ind w:left="0" w:firstLine="560" w:firstLineChars="200"/>
        <w:rPr>
          <w:rFonts w:hAnsi="宋体" w:eastAsia="宋体" w:cs="宋体"/>
          <w:color w:val="000000"/>
          <w:szCs w:val="22"/>
        </w:rPr>
      </w:pPr>
      <w:r>
        <w:rPr>
          <w:rFonts w:hAnsi="宋体" w:eastAsia="宋体" w:cs="宋体"/>
          <w:color w:val="000000"/>
          <w:szCs w:val="22"/>
        </w:rPr>
        <w:t>1</w:t>
      </w:r>
      <w:r>
        <w:rPr>
          <w:rFonts w:hint="eastAsia" w:hAnsi="宋体" w:eastAsia="宋体" w:cs="宋体"/>
          <w:color w:val="000000"/>
          <w:szCs w:val="22"/>
        </w:rPr>
        <w:t>.成立验收小组。采购人应当成立政府采购项目验收小组，负责项目验收具体工作，出具验收意见，并对验收意见负责。</w:t>
      </w:r>
    </w:p>
    <w:p w14:paraId="79D5A4B4">
      <w:pPr>
        <w:widowControl/>
        <w:ind w:left="0" w:firstLine="560" w:firstLineChars="200"/>
        <w:rPr>
          <w:rFonts w:hAnsi="宋体" w:eastAsia="宋体" w:cs="宋体"/>
          <w:color w:val="000000"/>
          <w:szCs w:val="22"/>
        </w:rPr>
      </w:pPr>
      <w:r>
        <w:rPr>
          <w:rFonts w:hint="eastAsia" w:hAnsi="宋体" w:eastAsia="宋体" w:cs="宋体"/>
          <w:color w:val="000000"/>
          <w:szCs w:val="22"/>
        </w:rPr>
        <w:t>验收小组应当由熟悉项目需求与标的的专业技术人员、使用部门人员等至少3人以上单数组成，并确定一名负责人。其中，至少包含1名具体使用人员；专业技术人员由采购人自行选择，可以从本单位指定，也可以从同领域其他单位或者第三方专业机构等邀请；也可邀请参加本项目的其他供应商参与验收，前期参与该项目评审的评审专家应当回避。</w:t>
      </w:r>
    </w:p>
    <w:p w14:paraId="3227C7C4">
      <w:pPr>
        <w:widowControl/>
        <w:ind w:left="0" w:firstLine="560" w:firstLineChars="200"/>
        <w:rPr>
          <w:rFonts w:hAnsi="宋体" w:eastAsia="宋体" w:cs="宋体"/>
          <w:color w:val="000000"/>
          <w:szCs w:val="22"/>
        </w:rPr>
      </w:pPr>
      <w:r>
        <w:rPr>
          <w:rFonts w:hAnsi="宋体" w:eastAsia="宋体" w:cs="宋体"/>
          <w:color w:val="000000"/>
          <w:szCs w:val="22"/>
        </w:rPr>
        <w:t>2</w:t>
      </w:r>
      <w:r>
        <w:rPr>
          <w:rFonts w:hint="eastAsia" w:hAnsi="宋体" w:eastAsia="宋体" w:cs="宋体"/>
          <w:color w:val="000000"/>
          <w:szCs w:val="22"/>
        </w:rPr>
        <w:t>.</w:t>
      </w:r>
      <w:r>
        <w:rPr>
          <w:rFonts w:hAnsi="宋体" w:eastAsia="宋体" w:cs="宋体"/>
          <w:color w:val="000000"/>
          <w:szCs w:val="22"/>
        </w:rPr>
        <w:t>制定验收方案。采购人或其委托的采购代理机构应</w:t>
      </w:r>
      <w:r>
        <w:rPr>
          <w:rFonts w:hint="eastAsia" w:hAnsi="宋体" w:eastAsia="宋体" w:cs="宋体"/>
          <w:color w:val="000000"/>
          <w:szCs w:val="22"/>
        </w:rPr>
        <w:t>当根据项目特点制定验收方案。验收方案要明确履约验收的主体、时间、方式、程序、内容和验收标准等事项。履约验收方案应当在合同中约定。</w:t>
      </w:r>
    </w:p>
    <w:p w14:paraId="5BECB726">
      <w:pPr>
        <w:widowControl/>
        <w:ind w:left="0" w:firstLine="560" w:firstLineChars="200"/>
        <w:rPr>
          <w:rFonts w:hAnsi="宋体" w:eastAsia="宋体" w:cs="宋体"/>
          <w:color w:val="000000"/>
          <w:szCs w:val="22"/>
          <w:highlight w:val="none"/>
        </w:rPr>
      </w:pPr>
      <w:r>
        <w:rPr>
          <w:rFonts w:hAnsi="宋体" w:eastAsia="宋体" w:cs="宋体"/>
          <w:color w:val="000000"/>
          <w:szCs w:val="22"/>
        </w:rPr>
        <w:t>3</w:t>
      </w:r>
      <w:r>
        <w:rPr>
          <w:rFonts w:hint="eastAsia" w:hAnsi="宋体" w:eastAsia="宋体" w:cs="宋体"/>
          <w:color w:val="000000"/>
          <w:szCs w:val="22"/>
        </w:rPr>
        <w:t>.实施</w:t>
      </w:r>
      <w:r>
        <w:rPr>
          <w:rFonts w:hAnsi="宋体" w:eastAsia="宋体" w:cs="宋体"/>
          <w:color w:val="000000"/>
          <w:szCs w:val="22"/>
        </w:rPr>
        <w:t>验收。</w:t>
      </w:r>
      <w:r>
        <w:rPr>
          <w:rFonts w:hint="eastAsia" w:hAnsi="宋体" w:eastAsia="宋体" w:cs="宋体"/>
          <w:color w:val="000000"/>
          <w:szCs w:val="22"/>
        </w:rPr>
        <w:t>验收小组应当根据履约验收方案，对</w:t>
      </w:r>
      <w:r>
        <w:rPr>
          <w:rFonts w:hint="eastAsia" w:hAnsi="宋体" w:eastAsia="宋体" w:cs="宋体"/>
          <w:color w:val="000000"/>
          <w:szCs w:val="22"/>
          <w:highlight w:val="none"/>
        </w:rPr>
        <w:t>供应商提供的货物及伴随的服务或者工程按照采购文件、投标文件、政府采购合同进行逐一核对、验收，并做好验收记录。货物类项目应当包括出厂检验、到货检验、安装调试检验及配套服务检验等多重验收环节。</w:t>
      </w:r>
    </w:p>
    <w:p w14:paraId="6E2A3F1A">
      <w:pPr>
        <w:widowControl/>
        <w:ind w:left="0" w:firstLine="560" w:firstLineChars="200"/>
        <w:rPr>
          <w:rFonts w:hAnsi="宋体" w:eastAsia="宋体" w:cs="宋体"/>
          <w:color w:val="000000"/>
          <w:szCs w:val="22"/>
        </w:rPr>
      </w:pPr>
      <w:r>
        <w:rPr>
          <w:rFonts w:hAnsi="宋体" w:eastAsia="宋体" w:cs="宋体"/>
          <w:color w:val="000000"/>
          <w:szCs w:val="22"/>
        </w:rPr>
        <w:t>4</w:t>
      </w:r>
      <w:r>
        <w:rPr>
          <w:rFonts w:hint="eastAsia" w:hAnsi="宋体" w:eastAsia="宋体" w:cs="宋体"/>
          <w:color w:val="000000"/>
          <w:szCs w:val="22"/>
        </w:rPr>
        <w:t>.出具验收意见。验收小组以书面形式作出结论性意见，由验收小组成员签字及供应商授权代表签字盖章后，报告采购人。分段、分项或分期验收的（以下统称“分段验收”），应当根据采购合同和项目特点进行分段验收并出具分段验收意见。邀请参加本项目的其他供应商参与验收的，其意见作为验收参考。</w:t>
      </w:r>
    </w:p>
    <w:p w14:paraId="35B212EB">
      <w:pPr>
        <w:widowControl/>
        <w:ind w:left="0" w:firstLine="560" w:firstLineChars="200"/>
        <w:rPr>
          <w:rFonts w:hAnsi="宋体" w:eastAsia="宋体" w:cs="宋体"/>
          <w:color w:val="000000"/>
          <w:szCs w:val="22"/>
        </w:rPr>
      </w:pPr>
      <w:r>
        <w:rPr>
          <w:rFonts w:hint="eastAsia" w:hAnsi="宋体" w:eastAsia="宋体" w:cs="宋体"/>
          <w:color w:val="000000"/>
          <w:szCs w:val="22"/>
        </w:rPr>
        <w:t>5</w:t>
      </w:r>
      <w:r>
        <w:rPr>
          <w:rFonts w:hAnsi="宋体" w:eastAsia="宋体" w:cs="宋体"/>
          <w:color w:val="000000"/>
          <w:szCs w:val="22"/>
        </w:rPr>
        <w:t>.</w:t>
      </w:r>
      <w:r>
        <w:rPr>
          <w:rFonts w:hint="eastAsia" w:hAnsi="宋体" w:eastAsia="宋体" w:cs="宋体"/>
          <w:color w:val="000000"/>
          <w:szCs w:val="22"/>
        </w:rPr>
        <w:t>除涉密情形外，采购人应当在验收意见确认后3个工作日内在“中国山东政府采购网”公开验收意见，公告期不得少于3个工作日。</w:t>
      </w:r>
    </w:p>
    <w:p w14:paraId="744D00D9">
      <w:pPr>
        <w:widowControl/>
        <w:ind w:left="0" w:firstLine="560" w:firstLineChars="200"/>
        <w:rPr>
          <w:rFonts w:hAnsi="宋体" w:eastAsia="宋体" w:cs="宋体"/>
          <w:color w:val="000000"/>
          <w:szCs w:val="22"/>
        </w:rPr>
      </w:pPr>
      <w:r>
        <w:rPr>
          <w:rFonts w:hAnsi="宋体" w:eastAsia="宋体" w:cs="宋体"/>
          <w:color w:val="000000"/>
          <w:szCs w:val="22"/>
        </w:rPr>
        <w:t>政府向社会公众提供的公共服务项目，验收时应当邀请服务对象参与并出具意见，验收结果应当向社会公告。</w:t>
      </w:r>
    </w:p>
    <w:p w14:paraId="39FDB752">
      <w:pPr>
        <w:widowControl/>
        <w:ind w:left="0" w:firstLine="560" w:firstLineChars="200"/>
        <w:rPr>
          <w:rFonts w:hAnsi="宋体" w:eastAsia="宋体" w:cs="宋体"/>
          <w:color w:val="000000"/>
          <w:szCs w:val="22"/>
        </w:rPr>
      </w:pPr>
      <w:r>
        <w:rPr>
          <w:rFonts w:hint="eastAsia" w:hAnsi="宋体" w:eastAsia="宋体" w:cs="宋体"/>
          <w:color w:val="000000"/>
          <w:szCs w:val="22"/>
        </w:rPr>
        <w:t>（六）验收内容</w:t>
      </w:r>
    </w:p>
    <w:p w14:paraId="6F5B35AF">
      <w:pPr>
        <w:widowControl/>
        <w:ind w:left="0" w:firstLine="560" w:firstLineChars="200"/>
        <w:rPr>
          <w:rFonts w:hAnsi="宋体" w:eastAsia="宋体" w:cs="宋体"/>
          <w:color w:val="000000"/>
          <w:szCs w:val="22"/>
          <w:highlight w:val="none"/>
        </w:rPr>
      </w:pPr>
      <w:r>
        <w:rPr>
          <w:rFonts w:hint="eastAsia" w:hAnsi="宋体" w:eastAsia="宋体" w:cs="宋体"/>
          <w:color w:val="000000"/>
          <w:szCs w:val="22"/>
        </w:rPr>
        <w:t>验收内容要包括每一项技术和商务要求的履约情况。验收小组应按照验收方案，对供应商提供的货物的品牌、名称、型号、配置、规格、外观、产地、生产厂商、技术性能、数量、服务承诺及结果等，对照政府采购合同、供应</w:t>
      </w:r>
      <w:r>
        <w:rPr>
          <w:rFonts w:hint="eastAsia" w:hAnsi="宋体" w:eastAsia="宋体" w:cs="宋体"/>
          <w:color w:val="000000"/>
          <w:szCs w:val="22"/>
          <w:highlight w:val="none"/>
        </w:rPr>
        <w:t>商投标文件等逐项进行现场检验、核对和验收。不得增加合同约定以外新的验收内容或标准。</w:t>
      </w:r>
    </w:p>
    <w:p w14:paraId="10AFED1D">
      <w:pPr>
        <w:widowControl/>
        <w:ind w:left="0" w:firstLine="560" w:firstLineChars="200"/>
        <w:rPr>
          <w:rFonts w:hAnsi="宋体" w:eastAsia="宋体" w:cs="宋体"/>
          <w:color w:val="000000"/>
          <w:szCs w:val="22"/>
          <w:highlight w:val="none"/>
        </w:rPr>
      </w:pPr>
      <w:r>
        <w:rPr>
          <w:rFonts w:hint="eastAsia" w:hAnsi="宋体" w:eastAsia="宋体" w:cs="宋体"/>
          <w:color w:val="000000"/>
          <w:szCs w:val="22"/>
          <w:highlight w:val="none"/>
        </w:rPr>
        <w:t>（七）验收标准</w:t>
      </w:r>
    </w:p>
    <w:p w14:paraId="3C0B087D">
      <w:pPr>
        <w:widowControl/>
        <w:ind w:left="0" w:firstLine="560" w:firstLineChars="200"/>
        <w:rPr>
          <w:rFonts w:hAnsi="宋体" w:eastAsia="宋体" w:cs="宋体"/>
          <w:color w:val="000000"/>
          <w:szCs w:val="22"/>
        </w:rPr>
      </w:pPr>
      <w:r>
        <w:rPr>
          <w:rFonts w:hint="eastAsia" w:hAnsi="宋体" w:eastAsia="宋体" w:cs="宋体"/>
          <w:color w:val="000000"/>
          <w:szCs w:val="22"/>
        </w:rPr>
        <w:t>验收标准包括所有客观、量化指标。不能明确客观标准、涉及主观判断的，可以通过在采购人、使用人中开展问卷调查等方式，转化为客观、量化的验收标准。分期实施的采购项目，应当结合分期考核的情况，明确分期验收要求。</w:t>
      </w:r>
    </w:p>
    <w:p w14:paraId="578B905A">
      <w:pPr>
        <w:widowControl/>
        <w:ind w:left="0" w:firstLine="560" w:firstLineChars="200"/>
        <w:rPr>
          <w:rFonts w:hAnsi="宋体" w:eastAsia="宋体" w:cs="宋体"/>
          <w:color w:val="000000"/>
          <w:szCs w:val="22"/>
        </w:rPr>
      </w:pPr>
      <w:r>
        <w:rPr>
          <w:rFonts w:hint="eastAsia" w:hAnsi="宋体" w:eastAsia="宋体" w:cs="宋体"/>
          <w:color w:val="000000"/>
          <w:szCs w:val="22"/>
        </w:rPr>
        <w:t>（八）其他要求</w:t>
      </w:r>
    </w:p>
    <w:p w14:paraId="43064AD2">
      <w:pPr>
        <w:widowControl/>
        <w:ind w:left="0" w:firstLine="560" w:firstLineChars="200"/>
        <w:rPr>
          <w:rFonts w:hAnsi="宋体" w:eastAsia="宋体" w:cs="宋体"/>
          <w:color w:val="000000"/>
          <w:szCs w:val="22"/>
        </w:rPr>
      </w:pPr>
      <w:r>
        <w:rPr>
          <w:rFonts w:hint="eastAsia" w:hAnsi="宋体" w:eastAsia="宋体" w:cs="宋体"/>
          <w:color w:val="000000"/>
          <w:szCs w:val="22"/>
        </w:rPr>
        <w:t>验收结果应当与采购合同约定的资金支付及履约保证金返还条件挂钩。履约验收的各项资料应当存档备查。</w:t>
      </w:r>
    </w:p>
    <w:p w14:paraId="3EDCFE59">
      <w:pPr>
        <w:widowControl/>
        <w:ind w:left="0" w:firstLine="560" w:firstLineChars="200"/>
        <w:rPr>
          <w:rFonts w:hAnsi="宋体" w:eastAsia="宋体" w:cs="宋体"/>
          <w:color w:val="000000"/>
          <w:szCs w:val="22"/>
        </w:rPr>
      </w:pPr>
      <w:r>
        <w:rPr>
          <w:rFonts w:hint="eastAsia" w:hAnsi="宋体" w:eastAsia="宋体" w:cs="宋体"/>
          <w:color w:val="000000"/>
          <w:szCs w:val="22"/>
        </w:rPr>
        <w:t>验收时，供应商应当派代表参加并确认验收结果。</w:t>
      </w:r>
    </w:p>
    <w:bookmarkEnd w:id="18"/>
    <w:p w14:paraId="5AE85581">
      <w:pPr>
        <w:keepNext/>
        <w:keepLines/>
        <w:widowControl w:val="0"/>
        <w:bidi w:val="0"/>
        <w:spacing w:line="500" w:lineRule="exact"/>
        <w:ind w:left="0" w:firstLine="0" w:firstLineChars="0"/>
        <w:jc w:val="left"/>
        <w:outlineLvl w:val="3"/>
        <w:rPr>
          <w:rFonts w:ascii="Cambria" w:hAnsi="Cambria" w:eastAsia="宋体" w:cs="Times New Roman"/>
          <w:b/>
          <w:bCs/>
          <w:kern w:val="2"/>
          <w:sz w:val="28"/>
          <w:szCs w:val="28"/>
          <w:lang w:val="en-US" w:eastAsia="zh-CN" w:bidi="ar-SA"/>
        </w:rPr>
      </w:pPr>
      <w:bookmarkStart w:id="19" w:name="_Toc178350423"/>
      <w:r>
        <w:rPr>
          <w:rFonts w:ascii="Cambria" w:hAnsi="Cambria" w:eastAsia="宋体" w:cs="Times New Roman"/>
          <w:b/>
          <w:bCs/>
          <w:kern w:val="2"/>
          <w:sz w:val="28"/>
          <w:szCs w:val="28"/>
          <w:lang w:val="en-US" w:eastAsia="zh-CN" w:bidi="ar-SA"/>
        </w:rPr>
        <w:t>7.</w:t>
      </w:r>
      <w:r>
        <w:rPr>
          <w:rFonts w:hint="eastAsia" w:ascii="Cambria" w:hAnsi="Cambria" w:eastAsia="宋体" w:cs="Times New Roman"/>
          <w:b/>
          <w:bCs/>
          <w:kern w:val="2"/>
          <w:sz w:val="28"/>
          <w:szCs w:val="28"/>
          <w:lang w:val="en-US" w:eastAsia="zh-CN" w:bidi="ar-SA"/>
        </w:rPr>
        <w:t>采购标的的其他技术、服务等要求</w:t>
      </w:r>
      <w:bookmarkEnd w:id="19"/>
    </w:p>
    <w:p w14:paraId="11D3D601">
      <w:pPr>
        <w:widowControl/>
        <w:ind w:left="0" w:firstLine="560" w:firstLineChars="200"/>
        <w:rPr>
          <w:rFonts w:hAnsi="宋体" w:eastAsia="宋体" w:cs="宋体"/>
          <w:color w:val="000000"/>
          <w:szCs w:val="22"/>
        </w:rPr>
      </w:pPr>
      <w:r>
        <w:rPr>
          <w:rFonts w:hint="eastAsia" w:hAnsi="宋体" w:eastAsia="宋体" w:cs="宋体"/>
          <w:color w:val="000000"/>
          <w:szCs w:val="22"/>
        </w:rPr>
        <w:t>7.1安全保密要求</w:t>
      </w:r>
    </w:p>
    <w:p w14:paraId="59F5B9AB">
      <w:pPr>
        <w:widowControl/>
        <w:ind w:left="0" w:firstLine="560" w:firstLineChars="200"/>
        <w:rPr>
          <w:rFonts w:hAnsi="宋体" w:eastAsia="宋体" w:cs="宋体"/>
          <w:color w:val="000000"/>
          <w:szCs w:val="22"/>
        </w:rPr>
      </w:pPr>
      <w:r>
        <w:rPr>
          <w:rFonts w:hint="eastAsia" w:hAnsi="宋体" w:eastAsia="宋体" w:cs="宋体"/>
          <w:color w:val="000000"/>
          <w:szCs w:val="22"/>
        </w:rPr>
        <w:t>项目实施过程中所收集、产生的所有与本项目相关文档、资料，包括文字、图片、表格、数字等各种形式所属权均归采购人所有，</w:t>
      </w:r>
      <w:r>
        <w:rPr>
          <w:rFonts w:hint="eastAsia" w:hAnsi="宋体" w:eastAsia="宋体" w:cs="宋体"/>
          <w:color w:val="000000"/>
          <w:szCs w:val="22"/>
          <w:lang w:val="en-US" w:eastAsia="zh-CN"/>
        </w:rPr>
        <w:t>投标人</w:t>
      </w:r>
      <w:r>
        <w:rPr>
          <w:rFonts w:hint="eastAsia" w:hAnsi="宋体" w:eastAsia="宋体" w:cs="宋体"/>
          <w:color w:val="000000"/>
          <w:szCs w:val="22"/>
        </w:rPr>
        <w:t xml:space="preserve">有义务对所涉及到的内容保密，并在签订合同时签署保密协议。 </w:t>
      </w:r>
    </w:p>
    <w:p w14:paraId="12B16A78">
      <w:pPr>
        <w:widowControl/>
        <w:ind w:left="0" w:firstLine="560" w:firstLineChars="200"/>
        <w:rPr>
          <w:rFonts w:hAnsi="宋体" w:eastAsia="宋体" w:cs="宋体"/>
          <w:color w:val="000000"/>
          <w:szCs w:val="22"/>
        </w:rPr>
      </w:pPr>
      <w:r>
        <w:rPr>
          <w:rFonts w:hint="eastAsia" w:hAnsi="宋体" w:eastAsia="宋体" w:cs="宋体"/>
          <w:color w:val="000000"/>
          <w:szCs w:val="22"/>
        </w:rPr>
        <w:t>7</w:t>
      </w:r>
      <w:r>
        <w:rPr>
          <w:rFonts w:hAnsi="宋体" w:eastAsia="宋体" w:cs="宋体"/>
          <w:color w:val="000000"/>
          <w:szCs w:val="22"/>
        </w:rPr>
        <w:t>.</w:t>
      </w:r>
      <w:r>
        <w:rPr>
          <w:rFonts w:hint="eastAsia" w:hAnsi="宋体" w:eastAsia="宋体" w:cs="宋体"/>
          <w:color w:val="000000"/>
          <w:szCs w:val="22"/>
        </w:rPr>
        <w:t>2知识产权</w:t>
      </w:r>
    </w:p>
    <w:p w14:paraId="421203D9">
      <w:pPr>
        <w:widowControl/>
        <w:ind w:left="0" w:firstLine="560" w:firstLineChars="200"/>
        <w:rPr>
          <w:rFonts w:hAnsi="宋体" w:eastAsia="宋体" w:cs="宋体"/>
          <w:color w:val="000000"/>
          <w:szCs w:val="22"/>
        </w:rPr>
      </w:pPr>
      <w:r>
        <w:rPr>
          <w:rFonts w:hint="eastAsia" w:hAnsi="宋体" w:eastAsia="宋体" w:cs="宋体"/>
          <w:color w:val="000000"/>
          <w:szCs w:val="22"/>
          <w:lang w:val="en-US" w:eastAsia="zh-CN"/>
        </w:rPr>
        <w:t>投标人</w:t>
      </w:r>
      <w:r>
        <w:rPr>
          <w:rFonts w:hint="eastAsia" w:hAnsi="宋体" w:eastAsia="宋体" w:cs="宋体"/>
          <w:color w:val="000000"/>
          <w:szCs w:val="22"/>
        </w:rPr>
        <w:t>应保证在本项目使用的任何产品和服务</w:t>
      </w:r>
      <w:r>
        <w:rPr>
          <w:rFonts w:hAnsi="宋体" w:eastAsia="宋体" w:cs="宋体"/>
          <w:color w:val="000000"/>
          <w:szCs w:val="22"/>
        </w:rPr>
        <w:t>(包括部分使用)，不会产生因第三方提出侵犯其专利权、商标权或其它知识产权而引起的法律和经济纠纷，如因侵犯专利权、商标权或其它知识产权而引起法律和经济纠纷，由</w:t>
      </w:r>
      <w:r>
        <w:rPr>
          <w:rFonts w:hint="eastAsia" w:hAnsi="宋体" w:eastAsia="宋体" w:cs="宋体"/>
          <w:color w:val="000000"/>
          <w:szCs w:val="22"/>
          <w:lang w:val="en-US" w:eastAsia="zh-CN"/>
        </w:rPr>
        <w:t>投标人</w:t>
      </w:r>
      <w:r>
        <w:rPr>
          <w:rFonts w:hAnsi="宋体" w:eastAsia="宋体" w:cs="宋体"/>
          <w:color w:val="000000"/>
          <w:szCs w:val="22"/>
        </w:rPr>
        <w:t>承担所有相关责任。</w:t>
      </w:r>
    </w:p>
    <w:p w14:paraId="62BFA91E">
      <w:pPr>
        <w:widowControl/>
        <w:ind w:left="0" w:firstLine="560" w:firstLineChars="200"/>
        <w:rPr>
          <w:rFonts w:hAnsi="宋体" w:eastAsia="宋体" w:cs="宋体"/>
          <w:color w:val="000000"/>
          <w:szCs w:val="22"/>
        </w:rPr>
      </w:pPr>
      <w:r>
        <w:rPr>
          <w:rFonts w:hAnsi="宋体" w:eastAsia="宋体" w:cs="宋体"/>
          <w:color w:val="000000"/>
          <w:szCs w:val="22"/>
        </w:rPr>
        <w:t>本项目实施过程中产生的知识成果及知识产权，均归</w:t>
      </w:r>
      <w:r>
        <w:rPr>
          <w:rFonts w:hint="eastAsia" w:hAnsi="宋体" w:eastAsia="宋体" w:cs="宋体"/>
          <w:color w:val="000000"/>
          <w:szCs w:val="22"/>
        </w:rPr>
        <w:t>采购人</w:t>
      </w:r>
      <w:r>
        <w:rPr>
          <w:rFonts w:hAnsi="宋体" w:eastAsia="宋体" w:cs="宋体"/>
          <w:color w:val="000000"/>
          <w:szCs w:val="22"/>
        </w:rPr>
        <w:t>所有。</w:t>
      </w:r>
    </w:p>
    <w:p w14:paraId="5830D271">
      <w:pPr>
        <w:widowControl/>
        <w:ind w:left="0" w:firstLine="560" w:firstLineChars="200"/>
        <w:rPr>
          <w:rFonts w:hAnsi="宋体" w:eastAsia="宋体" w:cs="宋体"/>
          <w:color w:val="000000"/>
          <w:szCs w:val="22"/>
        </w:rPr>
      </w:pPr>
      <w:r>
        <w:rPr>
          <w:rFonts w:hAnsi="宋体" w:eastAsia="宋体" w:cs="宋体"/>
          <w:color w:val="000000"/>
          <w:szCs w:val="22"/>
        </w:rPr>
        <w:t>如采用不归</w:t>
      </w:r>
      <w:r>
        <w:rPr>
          <w:rFonts w:hint="eastAsia" w:hAnsi="宋体" w:eastAsia="宋体" w:cs="宋体"/>
          <w:color w:val="000000"/>
          <w:szCs w:val="22"/>
        </w:rPr>
        <w:t>采购人</w:t>
      </w:r>
      <w:r>
        <w:rPr>
          <w:rFonts w:hAnsi="宋体" w:eastAsia="宋体" w:cs="宋体"/>
          <w:color w:val="000000"/>
          <w:szCs w:val="22"/>
        </w:rPr>
        <w:t>所有的知识产权，</w:t>
      </w:r>
      <w:r>
        <w:rPr>
          <w:rFonts w:hint="eastAsia" w:hAnsi="宋体" w:eastAsia="宋体" w:cs="宋体"/>
          <w:color w:val="000000"/>
          <w:szCs w:val="22"/>
        </w:rPr>
        <w:t>需</w:t>
      </w:r>
      <w:r>
        <w:rPr>
          <w:rFonts w:hAnsi="宋体" w:eastAsia="宋体" w:cs="宋体"/>
          <w:color w:val="000000"/>
          <w:szCs w:val="22"/>
        </w:rPr>
        <w:t>在报价中包括合法获取该知识产权的相关费用。</w:t>
      </w:r>
    </w:p>
    <w:p w14:paraId="06453ACC">
      <w:pPr>
        <w:widowControl/>
        <w:spacing w:line="240" w:lineRule="auto"/>
        <w:ind w:left="0" w:firstLine="200" w:firstLineChars="0"/>
        <w:rPr>
          <w:rFonts w:ascii="Calibri" w:hAnsi="Calibri" w:eastAsia="宋体" w:cs="宋体"/>
          <w:color w:val="000000"/>
          <w:szCs w:val="22"/>
        </w:rPr>
      </w:pPr>
      <w:bookmarkStart w:id="20" w:name="OLE_LINK37"/>
      <w:r>
        <w:rPr>
          <w:rFonts w:hint="eastAsia" w:ascii="Calibri" w:hAnsi="Calibri" w:eastAsia="宋体" w:cs="宋体"/>
          <w:color w:val="000000"/>
          <w:szCs w:val="22"/>
        </w:rPr>
        <w:t>附件：</w:t>
      </w:r>
    </w:p>
    <w:p w14:paraId="1467BFC7">
      <w:pPr>
        <w:bidi w:val="0"/>
        <w:rPr>
          <w:rFonts w:hint="eastAsia"/>
        </w:rPr>
      </w:pPr>
      <w:r>
        <w:rPr>
          <w:rFonts w:hint="eastAsia"/>
        </w:rPr>
        <w:t>1.采购货物一览表</w:t>
      </w:r>
    </w:p>
    <w:tbl>
      <w:tblPr>
        <w:tblStyle w:val="8"/>
        <w:tblW w:w="9229" w:type="dxa"/>
        <w:tblInd w:w="93" w:type="dxa"/>
        <w:tblLayout w:type="autofit"/>
        <w:tblCellMar>
          <w:top w:w="0" w:type="dxa"/>
          <w:left w:w="108" w:type="dxa"/>
          <w:bottom w:w="0" w:type="dxa"/>
          <w:right w:w="108" w:type="dxa"/>
        </w:tblCellMar>
      </w:tblPr>
      <w:tblGrid>
        <w:gridCol w:w="496"/>
        <w:gridCol w:w="2688"/>
        <w:gridCol w:w="560"/>
        <w:gridCol w:w="1336"/>
        <w:gridCol w:w="814"/>
        <w:gridCol w:w="1197"/>
        <w:gridCol w:w="1069"/>
        <w:gridCol w:w="1069"/>
      </w:tblGrid>
      <w:tr w14:paraId="1678D3DD">
        <w:tblPrEx>
          <w:tblCellMar>
            <w:top w:w="0" w:type="dxa"/>
            <w:left w:w="108" w:type="dxa"/>
            <w:bottom w:w="0" w:type="dxa"/>
            <w:right w:w="108" w:type="dxa"/>
          </w:tblCellMar>
        </w:tblPrEx>
        <w:trPr>
          <w:trHeight w:val="725"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9606468">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序号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7DFC380">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货物名称</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0846F544">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单位</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23DD3C0">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数量</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0718CD3">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所属行业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1E97CD0">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是否强制节能</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37C819E">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是否核心产品</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E56D97E">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是否接受进口</w:t>
            </w:r>
          </w:p>
        </w:tc>
      </w:tr>
      <w:tr w14:paraId="23B9FF89">
        <w:tblPrEx>
          <w:tblCellMar>
            <w:top w:w="0" w:type="dxa"/>
            <w:left w:w="108" w:type="dxa"/>
            <w:bottom w:w="0" w:type="dxa"/>
            <w:right w:w="108" w:type="dxa"/>
          </w:tblCellMar>
        </w:tblPrEx>
        <w:trPr>
          <w:trHeight w:val="906"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2890D92">
            <w:pPr>
              <w:widowControl/>
              <w:spacing w:line="400" w:lineRule="exact"/>
              <w:ind w:left="0" w:firstLine="0" w:firstLineChars="0"/>
              <w:jc w:val="center"/>
              <w:rPr>
                <w:rFonts w:hAnsi="宋体" w:eastAsia="宋体" w:cs="宋体"/>
                <w:color w:val="000000"/>
                <w:kern w:val="0"/>
                <w:szCs w:val="22"/>
              </w:rPr>
            </w:pPr>
            <w:bookmarkStart w:id="21" w:name="OLE_LINK32" w:colFirst="1" w:colLast="1"/>
            <w:r>
              <w:rPr>
                <w:rFonts w:hint="eastAsia" w:hAnsi="宋体" w:eastAsia="宋体" w:cs="宋体"/>
                <w:color w:val="000000"/>
                <w:kern w:val="0"/>
                <w:szCs w:val="22"/>
              </w:rPr>
              <w:t>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A10E403">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4K全景人体结构化摄像机</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DB475B9">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BF27B88">
            <w:pPr>
              <w:widowControl/>
              <w:spacing w:line="400" w:lineRule="exact"/>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81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105CC4A">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1092974">
            <w:pPr>
              <w:widowControl/>
              <w:spacing w:line="400" w:lineRule="exact"/>
              <w:ind w:left="0" w:firstLine="0" w:firstLineChars="0"/>
              <w:jc w:val="center"/>
              <w:rPr>
                <w:rFonts w:hAnsi="宋体" w:eastAsia="宋体" w:cs="宋体"/>
                <w:color w:val="FF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6B8D1071">
            <w:pPr>
              <w:widowControl/>
              <w:spacing w:line="400" w:lineRule="exact"/>
              <w:ind w:left="0" w:firstLine="0" w:firstLineChars="0"/>
              <w:jc w:val="center"/>
              <w:rPr>
                <w:rFonts w:hAnsi="宋体" w:eastAsia="宋体" w:cs="宋体"/>
                <w:b/>
                <w:color w:val="000000"/>
                <w:kern w:val="0"/>
                <w:szCs w:val="22"/>
              </w:rPr>
            </w:pPr>
            <w:r>
              <w:rPr>
                <w:rFonts w:hint="eastAsia" w:hAnsi="宋体" w:eastAsia="宋体" w:cs="宋体"/>
                <w:b/>
                <w:color w:val="000000"/>
                <w:kern w:val="0"/>
                <w:szCs w:val="22"/>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20731E7">
            <w:pPr>
              <w:widowControl/>
              <w:spacing w:line="400" w:lineRule="exact"/>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6C062857">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B6B75B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A8C90C4">
            <w:pPr>
              <w:widowControl/>
              <w:ind w:left="0" w:firstLine="0" w:firstLineChars="0"/>
              <w:jc w:val="center"/>
              <w:rPr>
                <w:rFonts w:hAnsi="宋体" w:eastAsia="宋体" w:cs="宋体"/>
                <w:color w:val="000000"/>
                <w:kern w:val="0"/>
                <w:szCs w:val="22"/>
              </w:rPr>
            </w:pPr>
            <w:bookmarkStart w:id="22" w:name="OLE_LINK12"/>
            <w:r>
              <w:rPr>
                <w:rFonts w:hint="eastAsia" w:hAnsi="宋体" w:eastAsia="宋体" w:cs="宋体"/>
                <w:color w:val="000000"/>
                <w:kern w:val="0"/>
                <w:szCs w:val="22"/>
              </w:rPr>
              <w:t>结构化建模摄像机</w:t>
            </w:r>
            <w:bookmarkEnd w:id="22"/>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D1050CD">
            <w:pPr>
              <w:widowControl/>
              <w:ind w:left="0" w:firstLine="0" w:firstLineChars="0"/>
              <w:jc w:val="center"/>
              <w:rPr>
                <w:rFonts w:hAnsi="宋体" w:eastAsia="宋体" w:cs="宋体"/>
                <w:color w:val="000000"/>
                <w:kern w:val="0"/>
                <w:sz w:val="21"/>
                <w:szCs w:val="21"/>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4381807">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C4BCD5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58CE29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87C8961">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7D443C4">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4C9C991E">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83C90B7">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48A8E4E5">
            <w:pPr>
              <w:widowControl/>
              <w:ind w:left="0" w:firstLine="0" w:firstLineChars="0"/>
              <w:jc w:val="center"/>
              <w:rPr>
                <w:rFonts w:hAnsi="宋体" w:eastAsia="宋体" w:cs="宋体"/>
                <w:color w:val="000000"/>
                <w:kern w:val="0"/>
                <w:szCs w:val="22"/>
              </w:rPr>
            </w:pPr>
            <w:bookmarkStart w:id="23" w:name="OLE_LINK13"/>
            <w:r>
              <w:rPr>
                <w:rFonts w:hint="eastAsia" w:hAnsi="宋体" w:eastAsia="宋体" w:cs="宋体"/>
                <w:color w:val="000000"/>
                <w:kern w:val="0"/>
                <w:szCs w:val="22"/>
              </w:rPr>
              <w:t>半球壁装支架</w:t>
            </w:r>
            <w:bookmarkEnd w:id="23"/>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549BB9BE">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7D1405F">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5</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9EC4259">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6391FC3">
            <w:pPr>
              <w:widowControl/>
              <w:ind w:left="0" w:firstLine="0" w:firstLineChars="0"/>
              <w:jc w:val="center"/>
              <w:rPr>
                <w:rFonts w:hAnsi="宋体" w:eastAsia="宋体" w:cs="宋体"/>
                <w:b/>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A1C3C2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D93C8F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61ABC39A">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CCC2A9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6F5C517">
            <w:pPr>
              <w:widowControl/>
              <w:ind w:left="0" w:firstLine="0" w:firstLineChars="0"/>
              <w:jc w:val="center"/>
              <w:rPr>
                <w:rFonts w:hAnsi="宋体" w:eastAsia="宋体" w:cs="宋体"/>
                <w:color w:val="000000"/>
                <w:kern w:val="0"/>
                <w:szCs w:val="22"/>
              </w:rPr>
            </w:pPr>
            <w:bookmarkStart w:id="24" w:name="OLE_LINK14"/>
            <w:r>
              <w:rPr>
                <w:rFonts w:hint="eastAsia" w:hAnsi="宋体" w:eastAsia="宋体" w:cs="宋体"/>
                <w:color w:val="000000"/>
                <w:kern w:val="0"/>
                <w:szCs w:val="22"/>
              </w:rPr>
              <w:t>人证核验设备</w:t>
            </w:r>
            <w:bookmarkEnd w:id="24"/>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D82B0FE">
            <w:pPr>
              <w:widowControl/>
              <w:ind w:left="0" w:firstLine="0" w:firstLineChars="0"/>
              <w:jc w:val="center"/>
              <w:rPr>
                <w:rFonts w:hAnsi="宋体" w:eastAsia="宋体" w:cs="宋体"/>
                <w:color w:val="000000"/>
                <w:kern w:val="0"/>
                <w:sz w:val="21"/>
                <w:szCs w:val="21"/>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A9C98EF">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B323F6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BF1DEB4">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F208F04">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68790FB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20938120">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DEF49CA">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3DDC940B">
            <w:pPr>
              <w:widowControl/>
              <w:ind w:left="0" w:firstLine="0" w:firstLineChars="0"/>
              <w:jc w:val="center"/>
              <w:rPr>
                <w:rFonts w:hAnsi="宋体" w:eastAsia="宋体" w:cs="宋体"/>
                <w:color w:val="000000"/>
                <w:kern w:val="0"/>
                <w:szCs w:val="22"/>
              </w:rPr>
            </w:pPr>
            <w:bookmarkStart w:id="25" w:name="OLE_LINK15"/>
            <w:r>
              <w:rPr>
                <w:rFonts w:hint="eastAsia" w:hAnsi="宋体" w:eastAsia="宋体" w:cs="宋体"/>
                <w:color w:val="000000"/>
                <w:kern w:val="0"/>
                <w:szCs w:val="22"/>
              </w:rPr>
              <w:t>人脸识别终端</w:t>
            </w:r>
            <w:bookmarkEnd w:id="25"/>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5E13D6C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B5FF653">
            <w:pPr>
              <w:widowControl/>
              <w:ind w:left="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9F46F1D">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A02A491">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A8AEC4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666621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2498733A">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11BD475">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E1A591A">
            <w:pPr>
              <w:widowControl/>
              <w:ind w:left="0" w:firstLine="0" w:firstLineChars="0"/>
              <w:jc w:val="center"/>
              <w:rPr>
                <w:rFonts w:hAnsi="宋体" w:eastAsia="宋体" w:cs="宋体"/>
                <w:color w:val="000000"/>
                <w:kern w:val="0"/>
                <w:szCs w:val="22"/>
              </w:rPr>
            </w:pPr>
            <w:bookmarkStart w:id="26" w:name="OLE_LINK16"/>
            <w:r>
              <w:rPr>
                <w:rFonts w:hint="eastAsia" w:hAnsi="宋体" w:eastAsia="宋体" w:cs="宋体"/>
                <w:color w:val="000000"/>
                <w:kern w:val="0"/>
                <w:szCs w:val="22"/>
              </w:rPr>
              <w:t>安全检查终端</w:t>
            </w:r>
            <w:bookmarkEnd w:id="26"/>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09E7FD6">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19EC981">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C1D1CA7">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4C33D8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E6BEFEF">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B9B2A1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74300AAB">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3B8CEF4C">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7</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C2723A6">
            <w:pPr>
              <w:widowControl/>
              <w:ind w:left="0" w:firstLine="0" w:firstLineChars="0"/>
              <w:jc w:val="center"/>
              <w:rPr>
                <w:rFonts w:hAnsi="宋体" w:eastAsia="宋体" w:cs="宋体"/>
                <w:color w:val="000000"/>
                <w:kern w:val="0"/>
                <w:szCs w:val="22"/>
              </w:rPr>
            </w:pPr>
            <w:bookmarkStart w:id="27" w:name="OLE_LINK17"/>
            <w:r>
              <w:rPr>
                <w:rFonts w:hint="eastAsia" w:hAnsi="宋体" w:eastAsia="宋体" w:cs="宋体"/>
                <w:color w:val="000000"/>
                <w:kern w:val="0"/>
                <w:szCs w:val="22"/>
              </w:rPr>
              <w:t>智能一体化讯问设备（右屏）</w:t>
            </w:r>
            <w:bookmarkEnd w:id="27"/>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2846428">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54005C5">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BAC3B74">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AFAA09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05EA185">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0C67E8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4D63DC4E">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C369F7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8</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AADC57F">
            <w:pPr>
              <w:widowControl/>
              <w:ind w:left="0" w:firstLine="0" w:firstLineChars="0"/>
              <w:jc w:val="center"/>
              <w:rPr>
                <w:rFonts w:hAnsi="宋体" w:eastAsia="宋体" w:cs="宋体"/>
                <w:color w:val="000000"/>
                <w:kern w:val="0"/>
                <w:szCs w:val="22"/>
              </w:rPr>
            </w:pPr>
            <w:bookmarkStart w:id="28" w:name="OLE_LINK18"/>
            <w:r>
              <w:rPr>
                <w:rFonts w:hint="eastAsia" w:hAnsi="宋体" w:eastAsia="宋体" w:cs="宋体"/>
                <w:color w:val="000000"/>
                <w:kern w:val="0"/>
                <w:szCs w:val="22"/>
              </w:rPr>
              <w:t>电子签名、指纹捺印设备</w:t>
            </w:r>
            <w:bookmarkEnd w:id="28"/>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0C21CDB">
            <w:pPr>
              <w:widowControl/>
              <w:ind w:left="0" w:firstLine="0" w:firstLineChars="0"/>
              <w:jc w:val="center"/>
              <w:rPr>
                <w:rFonts w:hAnsi="宋体" w:eastAsia="宋体" w:cs="宋体"/>
                <w:color w:val="000000"/>
                <w:kern w:val="0"/>
                <w:sz w:val="21"/>
                <w:szCs w:val="21"/>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CA740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24AB59F">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6AD29AE">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E76A61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82AB82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5BB646F2">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BA5D465">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9</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9C60533">
            <w:pPr>
              <w:widowControl/>
              <w:ind w:left="0" w:firstLine="0" w:firstLineChars="0"/>
              <w:jc w:val="center"/>
              <w:rPr>
                <w:rFonts w:hAnsi="宋体" w:eastAsia="宋体" w:cs="宋体"/>
                <w:color w:val="000000"/>
                <w:kern w:val="0"/>
                <w:szCs w:val="22"/>
              </w:rPr>
            </w:pPr>
            <w:bookmarkStart w:id="29" w:name="OLE_LINK19"/>
            <w:r>
              <w:rPr>
                <w:rFonts w:hint="eastAsia" w:hAnsi="宋体" w:eastAsia="宋体" w:cs="宋体"/>
                <w:color w:val="000000"/>
                <w:kern w:val="0"/>
                <w:szCs w:val="22"/>
              </w:rPr>
              <w:t>智能嫌疑人座椅</w:t>
            </w:r>
            <w:bookmarkEnd w:id="29"/>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2FD965E">
            <w:pPr>
              <w:widowControl/>
              <w:ind w:left="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把</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AB32E09">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34962B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1978536">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6482AC41">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5A0B1BF">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6754A74F">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7C7DB5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10</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60E1500">
            <w:pPr>
              <w:widowControl/>
              <w:ind w:left="0" w:firstLine="0" w:firstLineChars="0"/>
              <w:jc w:val="center"/>
              <w:rPr>
                <w:rFonts w:hAnsi="宋体" w:eastAsia="宋体" w:cs="宋体"/>
                <w:color w:val="000000"/>
                <w:kern w:val="0"/>
                <w:szCs w:val="22"/>
              </w:rPr>
            </w:pPr>
            <w:bookmarkStart w:id="30" w:name="OLE_LINK20"/>
            <w:r>
              <w:rPr>
                <w:rFonts w:hint="eastAsia" w:hAnsi="宋体" w:eastAsia="宋体" w:cs="宋体"/>
                <w:color w:val="000000"/>
                <w:kern w:val="0"/>
                <w:szCs w:val="22"/>
              </w:rPr>
              <w:t>终端电源</w:t>
            </w:r>
            <w:bookmarkEnd w:id="30"/>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6762E27">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8FF714A">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3</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7EB13C71">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5BBB651">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D540E4C">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6374B8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27FC3CFE">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3F8AA41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4A6A5BA7">
            <w:pPr>
              <w:widowControl/>
              <w:ind w:left="0" w:firstLine="0" w:firstLineChars="0"/>
              <w:jc w:val="center"/>
              <w:rPr>
                <w:rFonts w:hAnsi="宋体" w:eastAsia="宋体" w:cs="宋体"/>
                <w:color w:val="000000"/>
                <w:kern w:val="0"/>
                <w:szCs w:val="22"/>
              </w:rPr>
            </w:pPr>
            <w:bookmarkStart w:id="31" w:name="OLE_LINK21"/>
            <w:r>
              <w:rPr>
                <w:rFonts w:hint="eastAsia" w:hAnsi="宋体" w:eastAsia="宋体" w:cs="宋体"/>
                <w:color w:val="000000"/>
                <w:kern w:val="0"/>
                <w:szCs w:val="22"/>
              </w:rPr>
              <w:t>电磁锁</w:t>
            </w:r>
            <w:bookmarkEnd w:id="31"/>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5E7C01E1">
            <w:pPr>
              <w:widowControl/>
              <w:ind w:left="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8733FF2">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2F5C39D">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BEB319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3DF5B39">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58B981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614F3E3B">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69CC8C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ACF3B77">
            <w:pPr>
              <w:widowControl/>
              <w:ind w:left="0" w:firstLine="0" w:firstLineChars="0"/>
              <w:jc w:val="center"/>
              <w:rPr>
                <w:rFonts w:hAnsi="宋体" w:eastAsia="宋体" w:cs="宋体"/>
                <w:color w:val="000000"/>
                <w:kern w:val="0"/>
                <w:szCs w:val="22"/>
              </w:rPr>
            </w:pPr>
            <w:bookmarkStart w:id="32" w:name="OLE_LINK22"/>
            <w:r>
              <w:rPr>
                <w:rFonts w:hint="eastAsia" w:hAnsi="宋体" w:eastAsia="宋体" w:cs="宋体"/>
                <w:color w:val="000000"/>
                <w:kern w:val="0"/>
                <w:szCs w:val="22"/>
              </w:rPr>
              <w:t>L型支架</w:t>
            </w:r>
            <w:bookmarkEnd w:id="32"/>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A8BEBC6">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82CACAD">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10547AE">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BA1EF0F">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7898FC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2B5331A">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786CB7F4">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B5EE1A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352E1D4">
            <w:pPr>
              <w:widowControl/>
              <w:ind w:left="0" w:firstLine="0" w:firstLineChars="0"/>
              <w:jc w:val="center"/>
              <w:rPr>
                <w:rFonts w:hAnsi="宋体" w:eastAsia="宋体" w:cs="宋体"/>
                <w:color w:val="000000"/>
                <w:kern w:val="0"/>
                <w:szCs w:val="22"/>
              </w:rPr>
            </w:pPr>
            <w:bookmarkStart w:id="33" w:name="OLE_LINK23"/>
            <w:r>
              <w:rPr>
                <w:rFonts w:hint="eastAsia" w:hAnsi="宋体" w:eastAsia="宋体" w:cs="宋体"/>
                <w:color w:val="000000"/>
                <w:kern w:val="0"/>
                <w:szCs w:val="22"/>
              </w:rPr>
              <w:t>无感定位分析设备（100路）</w:t>
            </w:r>
            <w:bookmarkEnd w:id="33"/>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D56B556">
            <w:pPr>
              <w:widowControl/>
              <w:ind w:left="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BFCF73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4EC3AC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CAE498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ED0153D">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848949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3471FD19">
        <w:tblPrEx>
          <w:tblCellMar>
            <w:top w:w="0" w:type="dxa"/>
            <w:left w:w="108" w:type="dxa"/>
            <w:bottom w:w="0" w:type="dxa"/>
            <w:right w:w="108"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E242A81">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EC82314">
            <w:pPr>
              <w:widowControl/>
              <w:ind w:left="0" w:firstLine="0" w:firstLineChars="0"/>
              <w:jc w:val="center"/>
              <w:rPr>
                <w:rFonts w:hAnsi="宋体" w:eastAsia="宋体" w:cs="宋体"/>
                <w:color w:val="000000"/>
                <w:kern w:val="0"/>
                <w:szCs w:val="22"/>
              </w:rPr>
            </w:pPr>
            <w:bookmarkStart w:id="34" w:name="OLE_LINK24"/>
            <w:r>
              <w:rPr>
                <w:rFonts w:hint="eastAsia" w:hAnsi="宋体" w:eastAsia="宋体" w:cs="宋体"/>
                <w:color w:val="000000"/>
                <w:kern w:val="0"/>
                <w:szCs w:val="22"/>
              </w:rPr>
              <w:t>一体化高清会议终端</w:t>
            </w:r>
            <w:bookmarkEnd w:id="34"/>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B995DED">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FBEBEBA">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3382D509">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D9C90EB">
            <w:pPr>
              <w:widowControl/>
              <w:ind w:left="0" w:firstLine="0" w:firstLineChars="0"/>
              <w:jc w:val="center"/>
              <w:rPr>
                <w:rFonts w:hint="eastAsia" w:hAnsi="宋体" w:eastAsia="宋体" w:cs="宋体"/>
                <w:b w:val="0"/>
                <w:bCs/>
                <w:color w:val="000000"/>
                <w:kern w:val="0"/>
                <w:szCs w:val="22"/>
                <w:lang w:val="en-US" w:eastAsia="zh-CN"/>
              </w:rPr>
            </w:pPr>
            <w:r>
              <w:rPr>
                <w:rFonts w:hint="eastAsia" w:hAnsi="宋体" w:eastAsia="宋体" w:cs="宋体"/>
                <w:b w:val="0"/>
                <w:bCs/>
                <w:color w:val="000000"/>
                <w:kern w:val="0"/>
                <w:szCs w:val="22"/>
                <w:lang w:val="en-US" w:eastAsia="zh-CN"/>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38A50FFC">
            <w:pPr>
              <w:widowControl/>
              <w:ind w:left="0" w:firstLine="0" w:firstLineChars="0"/>
              <w:jc w:val="center"/>
              <w:rPr>
                <w:rFonts w:hAnsi="宋体" w:eastAsia="宋体" w:cs="宋体"/>
                <w:b w:val="0"/>
                <w:bCs/>
                <w:color w:val="000000"/>
                <w:kern w:val="0"/>
                <w:szCs w:val="22"/>
              </w:rPr>
            </w:pPr>
            <w:r>
              <w:rPr>
                <w:rFonts w:hint="eastAsia" w:hAnsi="宋体" w:eastAsia="宋体" w:cs="宋体"/>
                <w:b w:val="0"/>
                <w:bCs/>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83469A7">
            <w:pPr>
              <w:widowControl/>
              <w:ind w:left="0" w:firstLine="0" w:firstLineChars="0"/>
              <w:jc w:val="center"/>
              <w:rPr>
                <w:rFonts w:hAnsi="宋体" w:eastAsia="宋体" w:cs="宋体"/>
                <w:b w:val="0"/>
                <w:bCs/>
                <w:color w:val="000000"/>
                <w:kern w:val="0"/>
                <w:szCs w:val="22"/>
              </w:rPr>
            </w:pPr>
            <w:r>
              <w:rPr>
                <w:rFonts w:hint="eastAsia" w:hAnsi="宋体" w:eastAsia="宋体" w:cs="宋体"/>
                <w:b w:val="0"/>
                <w:bCs/>
                <w:color w:val="000000"/>
                <w:kern w:val="0"/>
                <w:szCs w:val="22"/>
              </w:rPr>
              <w:t>否</w:t>
            </w:r>
          </w:p>
        </w:tc>
      </w:tr>
      <w:tr w14:paraId="5B8DCCC5">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76D14E2A">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317EEAC8">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8口千兆交换机</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866DACA">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7D130F2">
            <w:pPr>
              <w:widowControl/>
              <w:ind w:left="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6C55FAA9">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DA2107B">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D0477A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38CE420C">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1B266C25">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3291FEDA">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CD2450E">
            <w:pPr>
              <w:widowControl/>
              <w:ind w:left="0" w:firstLine="0" w:firstLineChars="0"/>
              <w:jc w:val="center"/>
              <w:rPr>
                <w:rFonts w:hAnsi="宋体" w:eastAsia="宋体" w:cs="宋体"/>
                <w:color w:val="000000"/>
                <w:kern w:val="0"/>
                <w:szCs w:val="22"/>
              </w:rPr>
            </w:pPr>
            <w:bookmarkStart w:id="35" w:name="OLE_LINK26"/>
            <w:r>
              <w:rPr>
                <w:rFonts w:hint="eastAsia" w:hAnsi="宋体" w:eastAsia="宋体" w:cs="宋体"/>
                <w:color w:val="000000"/>
                <w:kern w:val="0"/>
                <w:szCs w:val="22"/>
              </w:rPr>
              <w:t>24口千兆接入交换机</w:t>
            </w:r>
            <w:bookmarkEnd w:id="35"/>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C3A3AF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7B8998B">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F5216A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DB26D7D">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60BED2C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8C1C380">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43EEF0E6">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C9DAC11">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7</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246D911">
            <w:pPr>
              <w:widowControl/>
              <w:ind w:left="0" w:leftChars="0" w:firstLine="0" w:firstLineChars="0"/>
              <w:jc w:val="center"/>
              <w:rPr>
                <w:rFonts w:hAnsi="宋体" w:eastAsia="宋体" w:cs="宋体"/>
                <w:color w:val="000000"/>
                <w:kern w:val="0"/>
                <w:szCs w:val="22"/>
              </w:rPr>
            </w:pPr>
            <w:bookmarkStart w:id="36" w:name="OLE_LINK27"/>
            <w:r>
              <w:rPr>
                <w:rFonts w:hint="eastAsia" w:hAnsi="宋体" w:eastAsia="宋体" w:cs="宋体"/>
                <w:color w:val="000000"/>
                <w:kern w:val="0"/>
                <w:szCs w:val="22"/>
              </w:rPr>
              <w:t>24门人脸普通警用物品柜</w:t>
            </w:r>
            <w:bookmarkEnd w:id="36"/>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68F3550">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55A0A49">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CA758FE">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26D420C8">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745364C">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49CAD6E">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037B2D9F">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71F92753">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18</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42FB3587">
            <w:pPr>
              <w:widowControl/>
              <w:ind w:left="0" w:leftChars="0" w:firstLine="0" w:firstLineChars="0"/>
              <w:jc w:val="center"/>
              <w:rPr>
                <w:rFonts w:hint="eastAsia" w:hAnsi="宋体" w:eastAsia="宋体" w:cs="宋体"/>
                <w:color w:val="000000"/>
                <w:kern w:val="0"/>
                <w:szCs w:val="22"/>
                <w:lang w:val="en-US" w:eastAsia="zh-CN"/>
              </w:rPr>
            </w:pPr>
            <w:bookmarkStart w:id="37" w:name="OLE_LINK28"/>
            <w:r>
              <w:rPr>
                <w:rFonts w:hint="eastAsia" w:hAnsi="宋体" w:eastAsia="宋体" w:cs="宋体"/>
                <w:color w:val="000000"/>
                <w:kern w:val="0"/>
                <w:szCs w:val="22"/>
              </w:rPr>
              <w:t>电视</w:t>
            </w:r>
            <w:bookmarkEnd w:id="37"/>
            <w:r>
              <w:rPr>
                <w:rFonts w:hint="eastAsia" w:hAnsi="宋体" w:eastAsia="宋体" w:cs="宋体"/>
                <w:color w:val="000000"/>
                <w:kern w:val="0"/>
                <w:szCs w:val="22"/>
                <w:lang w:val="en-US" w:eastAsia="zh-CN"/>
              </w:rPr>
              <w:t>机</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5BD8FF12">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5FA035B">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FA45351">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B7EA8D9">
            <w:pPr>
              <w:widowControl/>
              <w:ind w:left="0" w:leftChars="0" w:firstLine="0" w:firstLineChars="0"/>
              <w:jc w:val="center"/>
              <w:rPr>
                <w:rFonts w:hAnsi="宋体" w:eastAsia="宋体" w:cs="宋体"/>
                <w:color w:val="000000"/>
                <w:kern w:val="0"/>
                <w:szCs w:val="22"/>
              </w:rPr>
            </w:pPr>
            <w:r>
              <w:rPr>
                <w:rFonts w:hint="eastAsia" w:hAnsi="宋体" w:eastAsia="宋体" w:cs="宋体"/>
                <w:b/>
                <w:bCs/>
                <w:color w:val="000000"/>
                <w:kern w:val="0"/>
                <w:szCs w:val="22"/>
                <w:lang w:val="en-US" w:eastAsia="zh-CN"/>
              </w:rPr>
              <w:t>是</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2931A95">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D191D30">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bookmarkEnd w:id="21"/>
      <w:tr w14:paraId="1AA47FE1">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62E93535">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19</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695442D">
            <w:pPr>
              <w:widowControl/>
              <w:ind w:left="0" w:leftChars="0" w:firstLine="0" w:firstLineChars="0"/>
              <w:jc w:val="center"/>
              <w:rPr>
                <w:rFonts w:hAnsi="宋体" w:eastAsia="宋体" w:cs="宋体"/>
                <w:color w:val="000000"/>
                <w:kern w:val="0"/>
                <w:szCs w:val="22"/>
              </w:rPr>
            </w:pPr>
            <w:bookmarkStart w:id="38" w:name="OLE_LINK29"/>
            <w:r>
              <w:rPr>
                <w:rFonts w:hint="eastAsia" w:hAnsi="宋体" w:eastAsia="宋体" w:cs="宋体"/>
                <w:color w:val="000000"/>
                <w:kern w:val="0"/>
                <w:szCs w:val="22"/>
              </w:rPr>
              <w:t>网线</w:t>
            </w:r>
            <w:bookmarkEnd w:id="38"/>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1C7CFE6">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箱</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BF88FC5">
            <w:pPr>
              <w:widowControl/>
              <w:ind w:left="0" w:leftChars="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6</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12911E0">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CCF124D">
            <w:pPr>
              <w:widowControl/>
              <w:ind w:left="0" w:leftChars="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E8BB5C0">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B65FAE0">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025C1789">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DE752E0">
            <w:pPr>
              <w:widowControl/>
              <w:ind w:left="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2</w:t>
            </w:r>
            <w:r>
              <w:rPr>
                <w:rFonts w:hint="eastAsia" w:hAnsi="宋体" w:eastAsia="宋体" w:cs="宋体"/>
                <w:color w:val="000000"/>
                <w:kern w:val="0"/>
                <w:szCs w:val="22"/>
                <w:lang w:val="en-US" w:eastAsia="zh-CN"/>
              </w:rPr>
              <w:t>0</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42FD5077">
            <w:pPr>
              <w:widowControl/>
              <w:ind w:left="0" w:leftChars="0" w:firstLine="0" w:firstLineChars="0"/>
              <w:jc w:val="center"/>
              <w:rPr>
                <w:rFonts w:hAnsi="宋体" w:eastAsia="宋体" w:cs="宋体"/>
                <w:color w:val="000000"/>
                <w:kern w:val="0"/>
                <w:szCs w:val="22"/>
              </w:rPr>
            </w:pPr>
            <w:bookmarkStart w:id="39" w:name="OLE_LINK30"/>
            <w:r>
              <w:rPr>
                <w:rFonts w:hint="eastAsia" w:hAnsi="宋体" w:eastAsia="宋体" w:cs="宋体"/>
                <w:color w:val="000000"/>
                <w:kern w:val="0"/>
                <w:szCs w:val="22"/>
              </w:rPr>
              <w:t>电源线</w:t>
            </w:r>
            <w:bookmarkEnd w:id="39"/>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B2C6E95">
            <w:pPr>
              <w:widowControl/>
              <w:ind w:left="0" w:leftChars="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米</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E94F878">
            <w:pPr>
              <w:widowControl/>
              <w:ind w:left="0" w:leftChars="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000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EB5295E">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5D9B46F">
            <w:pPr>
              <w:widowControl/>
              <w:ind w:left="0" w:leftChars="0" w:firstLine="0" w:firstLineChars="0"/>
              <w:jc w:val="center"/>
              <w:rPr>
                <w:rFonts w:hAnsi="宋体" w:eastAsia="宋体" w:cs="宋体"/>
                <w:b/>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21731A6">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4764578">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23FA9457">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2FE0DA5">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21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1851621">
            <w:pPr>
              <w:widowControl/>
              <w:ind w:left="0" w:leftChars="0" w:firstLine="0" w:firstLineChars="0"/>
              <w:jc w:val="center"/>
              <w:rPr>
                <w:rFonts w:hint="eastAsia" w:hAnsi="宋体" w:eastAsia="宋体" w:cs="宋体"/>
                <w:color w:val="000000"/>
                <w:kern w:val="0"/>
                <w:szCs w:val="22"/>
                <w:highlight w:val="none"/>
              </w:rPr>
            </w:pPr>
            <w:bookmarkStart w:id="40" w:name="OLE_LINK45"/>
            <w:r>
              <w:rPr>
                <w:rFonts w:hint="eastAsia" w:hAnsi="宋体" w:eastAsia="宋体" w:cs="宋体"/>
                <w:color w:val="000000"/>
                <w:kern w:val="0"/>
                <w:szCs w:val="22"/>
                <w:highlight w:val="none"/>
              </w:rPr>
              <w:t>无感定位分析软件</w:t>
            </w:r>
            <w:bookmarkEnd w:id="40"/>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B109B37">
            <w:pPr>
              <w:widowControl/>
              <w:ind w:left="0" w:leftChars="0" w:firstLine="0" w:firstLineChars="0"/>
              <w:jc w:val="center"/>
              <w:rPr>
                <w:rFonts w:hint="eastAsia" w:hAnsi="宋体" w:eastAsia="宋体" w:cs="宋体"/>
                <w:color w:val="000000"/>
                <w:kern w:val="0"/>
                <w:szCs w:val="22"/>
                <w:highlight w:val="none"/>
                <w:lang w:val="en-US" w:eastAsia="zh-CN"/>
              </w:rPr>
            </w:pPr>
            <w:r>
              <w:rPr>
                <w:rFonts w:hint="eastAsia" w:hAnsi="宋体" w:eastAsia="宋体" w:cs="宋体"/>
                <w:color w:val="000000"/>
                <w:kern w:val="0"/>
                <w:szCs w:val="22"/>
                <w:highlight w:val="none"/>
                <w:lang w:val="en-US" w:eastAsia="zh-CN"/>
              </w:rPr>
              <w:t>套</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9E2C892">
            <w:pPr>
              <w:widowControl/>
              <w:ind w:left="0" w:leftChars="0" w:firstLine="0" w:firstLineChars="0"/>
              <w:jc w:val="center"/>
              <w:rPr>
                <w:rFonts w:hint="eastAsia" w:hAnsi="宋体" w:eastAsia="宋体" w:cs="宋体"/>
                <w:color w:val="000000"/>
                <w:kern w:val="0"/>
                <w:szCs w:val="22"/>
                <w:highlight w:val="none"/>
              </w:rPr>
            </w:pPr>
            <w:r>
              <w:rPr>
                <w:rFonts w:hint="eastAsia" w:hAnsi="宋体" w:eastAsia="宋体" w:cs="宋体"/>
                <w:color w:val="000000"/>
                <w:kern w:val="0"/>
                <w:szCs w:val="22"/>
                <w:highlight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165E686A">
            <w:pPr>
              <w:widowControl/>
              <w:ind w:left="0" w:leftChars="0" w:firstLine="0" w:firstLineChars="0"/>
              <w:jc w:val="center"/>
              <w:rPr>
                <w:rFonts w:hint="eastAsia" w:hAnsi="宋体" w:eastAsia="宋体" w:cs="宋体"/>
                <w:color w:val="000000"/>
                <w:kern w:val="0"/>
                <w:szCs w:val="22"/>
                <w:highlight w:val="none"/>
                <w:lang w:val="en-US" w:eastAsia="zh-CN"/>
              </w:rPr>
            </w:pPr>
            <w:r>
              <w:rPr>
                <w:rFonts w:hint="eastAsia" w:hAnsi="宋体" w:eastAsia="宋体" w:cs="宋体"/>
                <w:color w:val="000000"/>
                <w:kern w:val="0"/>
                <w:szCs w:val="22"/>
                <w:highlight w:val="none"/>
                <w:lang w:val="en-US" w:eastAsia="zh-CN"/>
              </w:rPr>
              <w:t>工业</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1E74E50B">
            <w:pPr>
              <w:widowControl/>
              <w:ind w:left="0" w:leftChars="0" w:firstLine="0" w:firstLineChars="0"/>
              <w:jc w:val="center"/>
              <w:rPr>
                <w:rFonts w:hint="eastAsia" w:hAnsi="宋体" w:eastAsia="宋体" w:cs="宋体"/>
                <w:color w:val="000000"/>
                <w:kern w:val="0"/>
                <w:szCs w:val="22"/>
                <w:highlight w:val="none"/>
              </w:rPr>
            </w:pPr>
            <w:r>
              <w:rPr>
                <w:rFonts w:hint="eastAsia" w:hAnsi="宋体" w:eastAsia="宋体" w:cs="宋体"/>
                <w:color w:val="000000"/>
                <w:kern w:val="0"/>
                <w:szCs w:val="22"/>
                <w:highlight w:val="none"/>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2752450F">
            <w:pPr>
              <w:widowControl/>
              <w:ind w:left="0" w:leftChars="0" w:firstLine="0" w:firstLineChars="0"/>
              <w:jc w:val="center"/>
              <w:rPr>
                <w:rFonts w:hint="eastAsia" w:hAnsi="宋体" w:eastAsia="宋体" w:cs="宋体"/>
                <w:color w:val="000000"/>
                <w:kern w:val="0"/>
                <w:szCs w:val="22"/>
                <w:highlight w:val="none"/>
              </w:rPr>
            </w:pPr>
            <w:r>
              <w:rPr>
                <w:rFonts w:hint="eastAsia" w:hAnsi="宋体" w:eastAsia="宋体" w:cs="宋体"/>
                <w:color w:val="000000"/>
                <w:kern w:val="0"/>
                <w:szCs w:val="22"/>
                <w:highlight w:val="none"/>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C745D87">
            <w:pPr>
              <w:widowControl/>
              <w:ind w:left="0" w:leftChars="0" w:firstLine="0" w:firstLineChars="0"/>
              <w:jc w:val="center"/>
              <w:rPr>
                <w:rFonts w:hint="eastAsia" w:hAnsi="宋体" w:eastAsia="宋体" w:cs="宋体"/>
                <w:color w:val="000000"/>
                <w:kern w:val="0"/>
                <w:szCs w:val="22"/>
                <w:highlight w:val="none"/>
              </w:rPr>
            </w:pPr>
            <w:r>
              <w:rPr>
                <w:rFonts w:hint="eastAsia" w:hAnsi="宋体" w:eastAsia="宋体" w:cs="宋体"/>
                <w:color w:val="000000"/>
                <w:kern w:val="0"/>
                <w:szCs w:val="22"/>
                <w:highlight w:val="none"/>
              </w:rPr>
              <w:t>否</w:t>
            </w:r>
          </w:p>
        </w:tc>
      </w:tr>
      <w:tr w14:paraId="228D8AF6">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FC444DA">
            <w:pPr>
              <w:widowControl/>
              <w:ind w:left="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lang w:val="en-US" w:eastAsia="zh-CN"/>
              </w:rPr>
              <w:t>22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937704E">
            <w:pPr>
              <w:widowControl/>
              <w:ind w:left="0" w:leftChars="0" w:firstLine="0" w:firstLineChars="0"/>
              <w:jc w:val="center"/>
              <w:rPr>
                <w:rFonts w:hint="eastAsia" w:hAnsi="宋体" w:eastAsia="宋体" w:cs="宋体"/>
                <w:color w:val="000000"/>
                <w:kern w:val="0"/>
                <w:szCs w:val="22"/>
              </w:rPr>
            </w:pPr>
            <w:r>
              <w:rPr>
                <w:rFonts w:hint="eastAsia" w:hAnsi="宋体" w:eastAsia="宋体" w:cs="宋体"/>
                <w:color w:val="000000"/>
                <w:kern w:val="0"/>
                <w:szCs w:val="22"/>
              </w:rPr>
              <w:t>软件匹配升级</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88F7F5B">
            <w:pPr>
              <w:widowControl/>
              <w:ind w:left="0" w:leftChars="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6EF63C3">
            <w:pPr>
              <w:widowControl/>
              <w:ind w:left="0" w:leftChars="0" w:firstLine="0" w:firstLineChars="0"/>
              <w:jc w:val="center"/>
              <w:rPr>
                <w:rFonts w:hint="eastAsia" w:hAnsi="宋体" w:eastAsia="宋体" w:cs="宋体"/>
                <w:color w:val="000000"/>
                <w:kern w:val="0"/>
                <w:szCs w:val="22"/>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03E30CD6">
            <w:pPr>
              <w:widowControl/>
              <w:ind w:left="0" w:leftChars="0" w:firstLine="0" w:firstLineChars="0"/>
              <w:jc w:val="center"/>
              <w:rPr>
                <w:rFonts w:hint="eastAsia" w:hAnsi="宋体" w:eastAsia="宋体" w:cs="宋体"/>
                <w:color w:val="000000"/>
                <w:kern w:val="0"/>
                <w:szCs w:val="22"/>
              </w:rPr>
            </w:pPr>
            <w:r>
              <w:rPr>
                <w:rFonts w:hint="eastAsia" w:hAnsi="宋体" w:eastAsia="宋体" w:cs="宋体"/>
                <w:color w:val="000000"/>
                <w:kern w:val="0"/>
                <w:szCs w:val="22"/>
                <w:lang w:val="en-US" w:eastAsia="zh-CN"/>
              </w:rPr>
              <w:t>/</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635E51D8">
            <w:pPr>
              <w:widowControl/>
              <w:ind w:left="0" w:leftChars="0" w:firstLine="0" w:firstLineChars="0"/>
              <w:jc w:val="center"/>
              <w:rPr>
                <w:rFonts w:hint="eastAsia"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300ADC80">
            <w:pPr>
              <w:widowControl/>
              <w:ind w:left="0" w:leftChars="0" w:firstLine="0" w:firstLineChars="0"/>
              <w:jc w:val="center"/>
              <w:rPr>
                <w:rFonts w:hint="eastAsia"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30F05C4F">
            <w:pPr>
              <w:widowControl/>
              <w:ind w:left="0" w:leftChars="0" w:firstLine="0" w:firstLineChars="0"/>
              <w:jc w:val="center"/>
              <w:rPr>
                <w:rFonts w:hint="eastAsia" w:hAnsi="宋体" w:eastAsia="宋体" w:cs="宋体"/>
                <w:color w:val="000000"/>
                <w:kern w:val="0"/>
                <w:szCs w:val="22"/>
              </w:rPr>
            </w:pPr>
            <w:r>
              <w:rPr>
                <w:rFonts w:hint="eastAsia" w:hAnsi="宋体" w:eastAsia="宋体" w:cs="宋体"/>
                <w:color w:val="000000"/>
                <w:kern w:val="0"/>
                <w:szCs w:val="22"/>
              </w:rPr>
              <w:t>否</w:t>
            </w:r>
          </w:p>
        </w:tc>
      </w:tr>
      <w:tr w14:paraId="4D7330D9">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07C3723">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23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6B1D086">
            <w:pPr>
              <w:widowControl/>
              <w:ind w:left="0" w:leftChars="0" w:firstLine="0" w:firstLineChars="0"/>
              <w:jc w:val="center"/>
              <w:rPr>
                <w:rFonts w:hAnsi="宋体" w:eastAsia="宋体" w:cs="宋体"/>
                <w:color w:val="000000"/>
                <w:kern w:val="0"/>
                <w:szCs w:val="22"/>
              </w:rPr>
            </w:pPr>
            <w:bookmarkStart w:id="41" w:name="OLE_LINK31"/>
            <w:r>
              <w:rPr>
                <w:rFonts w:hint="eastAsia" w:hAnsi="宋体" w:eastAsia="宋体" w:cs="宋体"/>
                <w:color w:val="000000"/>
                <w:kern w:val="0"/>
                <w:szCs w:val="22"/>
              </w:rPr>
              <w:t>人脸识</w:t>
            </w:r>
            <w:r>
              <w:rPr>
                <w:rFonts w:hint="eastAsia" w:hAnsi="宋体" w:eastAsia="宋体" w:cs="宋体"/>
                <w:color w:val="000000"/>
                <w:kern w:val="0"/>
                <w:szCs w:val="22"/>
                <w:highlight w:val="none"/>
              </w:rPr>
              <w:t>别终端安装及布线</w:t>
            </w:r>
            <w:bookmarkEnd w:id="41"/>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8098722">
            <w:pPr>
              <w:widowControl/>
              <w:ind w:left="0" w:leftChars="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7D42779">
            <w:pPr>
              <w:widowControl/>
              <w:ind w:left="0" w:leftChars="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rPr>
              <w:t>1</w:t>
            </w:r>
            <w:r>
              <w:rPr>
                <w:rFonts w:hint="eastAsia" w:hAnsi="宋体" w:eastAsia="宋体" w:cs="宋体"/>
                <w:color w:val="000000"/>
                <w:kern w:val="0"/>
                <w:szCs w:val="22"/>
                <w:lang w:val="en-US" w:eastAsia="zh-CN"/>
              </w:rPr>
              <w:t>2</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25E15CD">
            <w:pPr>
              <w:widowControl/>
              <w:ind w:left="0" w:leftChars="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01E770BE">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4ECBBD3F">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09D8C8F7">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19A7FD27">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54F6A04">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24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3EF58A2">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摄像机拆除更换</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F05A926">
            <w:pPr>
              <w:widowControl/>
              <w:ind w:left="0" w:leftChars="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个</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62902BD">
            <w:pPr>
              <w:widowControl/>
              <w:ind w:left="0" w:leftChars="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80</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50FE594D">
            <w:pPr>
              <w:widowControl/>
              <w:ind w:left="0" w:leftChars="0" w:firstLine="0" w:firstLineChars="0"/>
              <w:jc w:val="center"/>
              <w:rPr>
                <w:rFonts w:hint="eastAsia" w:hAnsi="宋体" w:eastAsia="宋体" w:cs="宋体"/>
                <w:color w:val="000000"/>
                <w:kern w:val="0"/>
                <w:szCs w:val="22"/>
                <w:lang w:eastAsia="zh-CN"/>
              </w:rPr>
            </w:pPr>
            <w:r>
              <w:rPr>
                <w:rFonts w:hint="eastAsia" w:hAnsi="宋体" w:eastAsia="宋体" w:cs="宋体"/>
                <w:color w:val="000000"/>
                <w:kern w:val="0"/>
                <w:szCs w:val="22"/>
                <w:lang w:val="en-US" w:eastAsia="zh-CN"/>
              </w:rPr>
              <w:t>/</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4389BCB0">
            <w:pPr>
              <w:widowControl/>
              <w:ind w:left="0" w:leftChars="0" w:firstLine="0" w:firstLineChars="0"/>
              <w:jc w:val="center"/>
              <w:rPr>
                <w:rFonts w:hAnsi="宋体" w:eastAsia="宋体" w:cs="宋体"/>
                <w:color w:val="000000"/>
                <w:kern w:val="0"/>
                <w:szCs w:val="22"/>
              </w:rPr>
            </w:pPr>
            <w:r>
              <w:rPr>
                <w:rFonts w:hint="eastAsia" w:hAnsi="宋体" w:eastAsia="宋体" w:cs="宋体"/>
                <w:b w:val="0"/>
                <w:bCs/>
                <w:color w:val="000000"/>
                <w:kern w:val="0"/>
                <w:szCs w:val="22"/>
                <w:lang w:val="en-US" w:eastAsia="zh-CN"/>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0498A0C">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7BD1D0CA">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122ECADD">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A80E4B2">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25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79EF4A02">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涉案财物信息化迁移</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43AE5AD">
            <w:pPr>
              <w:widowControl/>
              <w:ind w:left="0" w:leftChars="0" w:firstLine="0" w:firstLineChars="0"/>
              <w:jc w:val="center"/>
              <w:rPr>
                <w:rFonts w:hint="eastAsia" w:hAnsi="宋体" w:eastAsia="宋体" w:cs="宋体"/>
                <w:color w:val="000000"/>
                <w:kern w:val="0"/>
                <w:szCs w:val="22"/>
                <w:lang w:val="en-US" w:eastAsia="zh-CN"/>
              </w:rPr>
            </w:pPr>
            <w:r>
              <w:rPr>
                <w:rFonts w:hint="eastAsia" w:hAnsi="宋体" w:eastAsia="宋体" w:cs="宋体"/>
                <w:color w:val="000000"/>
                <w:kern w:val="0"/>
                <w:szCs w:val="22"/>
                <w:lang w:val="en-US" w:eastAsia="zh-CN"/>
              </w:rPr>
              <w:t>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A360087">
            <w:pPr>
              <w:widowControl/>
              <w:ind w:left="0" w:leftChars="0" w:firstLine="0" w:firstLineChars="0"/>
              <w:jc w:val="center"/>
              <w:rPr>
                <w:rFonts w:hint="default" w:hAnsi="宋体" w:eastAsia="宋体" w:cs="宋体"/>
                <w:color w:val="000000"/>
                <w:kern w:val="0"/>
                <w:szCs w:val="22"/>
                <w:lang w:val="en-US" w:eastAsia="zh-CN"/>
              </w:rPr>
            </w:pPr>
            <w:r>
              <w:rPr>
                <w:rFonts w:hint="eastAsia" w:hAnsi="宋体" w:eastAsia="宋体" w:cs="宋体"/>
                <w:color w:val="000000"/>
                <w:kern w:val="0"/>
                <w:szCs w:val="22"/>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44439B59">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58761184">
            <w:pPr>
              <w:widowControl/>
              <w:ind w:left="0" w:leftChars="0" w:firstLine="0" w:firstLineChars="0"/>
              <w:jc w:val="center"/>
              <w:rPr>
                <w:rFonts w:hint="eastAsia" w:hAnsi="宋体" w:eastAsia="宋体" w:cs="宋体"/>
                <w:b w:val="0"/>
                <w:bCs/>
                <w:color w:val="000000"/>
                <w:kern w:val="0"/>
                <w:szCs w:val="22"/>
                <w:lang w:val="en-US" w:eastAsia="zh-CN"/>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0FB8D01">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4EC87F31">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r w14:paraId="6831F57B">
        <w:tblPrEx>
          <w:tblCellMar>
            <w:top w:w="0" w:type="dxa"/>
            <w:left w:w="108" w:type="dxa"/>
            <w:bottom w:w="0" w:type="dxa"/>
            <w:right w:w="108" w:type="dxa"/>
          </w:tblCellMar>
        </w:tblPrEx>
        <w:trPr>
          <w:trHeight w:val="567"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4DF3EDC">
            <w:pPr>
              <w:widowControl/>
              <w:ind w:left="0" w:firstLine="0" w:firstLineChars="0"/>
              <w:jc w:val="center"/>
              <w:rPr>
                <w:rFonts w:hAnsi="宋体" w:eastAsia="宋体" w:cs="宋体"/>
                <w:color w:val="000000"/>
                <w:kern w:val="0"/>
                <w:szCs w:val="22"/>
              </w:rPr>
            </w:pPr>
            <w:r>
              <w:rPr>
                <w:rFonts w:hint="eastAsia" w:hAnsi="宋体" w:eastAsia="宋体" w:cs="宋体"/>
                <w:color w:val="000000"/>
                <w:kern w:val="0"/>
                <w:szCs w:val="22"/>
              </w:rPr>
              <w:t>26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14:paraId="63978484">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系统集成</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FFAFEA5">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49ABC90">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1</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F3AD83F">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lang w:val="en-US" w:eastAsia="zh-CN"/>
              </w:rPr>
              <w:t>/</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14:paraId="7C819210">
            <w:pPr>
              <w:widowControl/>
              <w:ind w:left="0" w:leftChars="0" w:firstLine="0" w:firstLineChars="0"/>
              <w:jc w:val="center"/>
              <w:rPr>
                <w:rFonts w:hint="eastAsia" w:hAnsi="宋体" w:eastAsia="宋体" w:cs="宋体"/>
                <w:b w:val="0"/>
                <w:bCs/>
                <w:color w:val="000000"/>
                <w:kern w:val="0"/>
                <w:szCs w:val="22"/>
                <w:lang w:val="en-US" w:eastAsia="zh-CN"/>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4E5B38E9">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ACFAB5C">
            <w:pPr>
              <w:widowControl/>
              <w:ind w:left="0" w:leftChars="0" w:firstLine="0" w:firstLineChars="0"/>
              <w:jc w:val="center"/>
              <w:rPr>
                <w:rFonts w:hAnsi="宋体" w:eastAsia="宋体" w:cs="宋体"/>
                <w:color w:val="000000"/>
                <w:kern w:val="0"/>
                <w:szCs w:val="22"/>
              </w:rPr>
            </w:pPr>
            <w:r>
              <w:rPr>
                <w:rFonts w:hint="eastAsia" w:hAnsi="宋体" w:eastAsia="宋体" w:cs="宋体"/>
                <w:color w:val="000000"/>
                <w:kern w:val="0"/>
                <w:szCs w:val="22"/>
              </w:rPr>
              <w:t>否</w:t>
            </w:r>
          </w:p>
        </w:tc>
      </w:tr>
    </w:tbl>
    <w:p w14:paraId="364B1E6A">
      <w:pPr>
        <w:widowControl/>
        <w:ind w:left="0" w:firstLine="0" w:firstLineChars="0"/>
        <w:rPr>
          <w:rFonts w:hint="eastAsia" w:ascii="Calibri" w:hAnsi="Calibri" w:eastAsia="宋体" w:cs="宋体"/>
          <w:color w:val="000000"/>
          <w:szCs w:val="22"/>
        </w:rPr>
      </w:pPr>
      <w:r>
        <w:rPr>
          <w:rFonts w:hint="eastAsia" w:ascii="Calibri" w:hAnsi="Calibri" w:eastAsia="宋体" w:cs="宋体"/>
          <w:color w:val="000000"/>
          <w:szCs w:val="22"/>
        </w:rPr>
        <w:t>说明：</w:t>
      </w:r>
    </w:p>
    <w:p w14:paraId="3806EA1E">
      <w:pPr>
        <w:widowControl/>
        <w:ind w:left="0" w:firstLine="560" w:firstLineChars="200"/>
        <w:rPr>
          <w:rFonts w:hint="eastAsia" w:ascii="宋体" w:hAnsi="宋体" w:eastAsia="宋体" w:cs="宋体"/>
          <w:color w:val="000000"/>
          <w:szCs w:val="22"/>
        </w:rPr>
      </w:pPr>
      <w:r>
        <w:rPr>
          <w:rFonts w:hint="eastAsia" w:ascii="宋体" w:hAnsi="宋体" w:eastAsia="宋体" w:cs="宋体"/>
          <w:color w:val="000000"/>
          <w:szCs w:val="22"/>
        </w:rPr>
        <w:t>1、如所投产品属于政府强制采购节能产品，投标人应当提供国家确定的认证机构出具的处于有效期之内的中国节能产品认证证书扫描件（若有附页，提供附页中所投产品页面扫描件）；</w:t>
      </w:r>
    </w:p>
    <w:p w14:paraId="101D933D">
      <w:pPr>
        <w:widowControl/>
        <w:ind w:left="0" w:firstLine="560" w:firstLineChars="200"/>
        <w:rPr>
          <w:rFonts w:hint="eastAsia" w:ascii="宋体" w:hAnsi="宋体" w:eastAsia="宋体" w:cs="宋体"/>
          <w:color w:val="000000"/>
          <w:szCs w:val="22"/>
        </w:rPr>
      </w:pPr>
      <w:r>
        <w:rPr>
          <w:rFonts w:hint="eastAsia" w:ascii="宋体" w:hAnsi="宋体" w:eastAsia="宋体" w:cs="宋体"/>
          <w:color w:val="000000"/>
          <w:szCs w:val="22"/>
        </w:rPr>
        <w:t>2、如所投产品属于网络关键设备和网络安全专用产品，投标人应当提供网络关键设备和网络安全专用产品安全认证证书扫描件或者网络关键设备和网络安全专用产品安全检测符合要求的证明材料扫描件或者相关安全认证和安全检测结果信息截图（如提供该产品《计算机信息系统安全专用产品销售许可证》扫描件，且在有效期内，亦视为符合要求）；</w:t>
      </w:r>
    </w:p>
    <w:p w14:paraId="6E367352">
      <w:pPr>
        <w:widowControl/>
        <w:ind w:left="0" w:firstLine="560" w:firstLineChars="200"/>
        <w:rPr>
          <w:rFonts w:hint="eastAsia" w:ascii="宋体" w:hAnsi="宋体" w:eastAsia="宋体" w:cs="宋体"/>
          <w:color w:val="000000"/>
          <w:szCs w:val="22"/>
          <w:highlight w:val="none"/>
        </w:rPr>
      </w:pPr>
      <w:r>
        <w:rPr>
          <w:rFonts w:hint="eastAsia" w:ascii="宋体" w:hAnsi="宋体" w:eastAsia="宋体" w:cs="宋体"/>
          <w:color w:val="000000"/>
          <w:szCs w:val="22"/>
        </w:rPr>
        <w:t>3、如所投产品属于强制性产品认证（3C），</w:t>
      </w:r>
      <w:r>
        <w:rPr>
          <w:rFonts w:hint="eastAsia" w:hAnsi="宋体" w:eastAsia="宋体" w:cs="宋体"/>
          <w:color w:val="000000"/>
          <w:szCs w:val="22"/>
          <w:highlight w:val="none"/>
          <w:lang w:val="en-US" w:eastAsia="zh-CN"/>
        </w:rPr>
        <w:t>应当</w:t>
      </w:r>
      <w:r>
        <w:rPr>
          <w:rFonts w:hint="eastAsia" w:ascii="宋体" w:hAnsi="宋体" w:eastAsia="宋体" w:cs="宋体"/>
          <w:color w:val="000000"/>
          <w:szCs w:val="22"/>
          <w:highlight w:val="none"/>
        </w:rPr>
        <w:t>在货物</w:t>
      </w:r>
      <w:r>
        <w:rPr>
          <w:rFonts w:hint="eastAsia" w:hAnsi="宋体" w:eastAsia="宋体" w:cs="宋体"/>
          <w:color w:val="000000"/>
          <w:szCs w:val="22"/>
          <w:highlight w:val="none"/>
          <w:lang w:val="en-US" w:eastAsia="zh-CN"/>
        </w:rPr>
        <w:t>交付</w:t>
      </w:r>
      <w:r>
        <w:rPr>
          <w:rFonts w:hint="eastAsia" w:ascii="宋体" w:hAnsi="宋体" w:eastAsia="宋体" w:cs="宋体"/>
          <w:color w:val="000000"/>
          <w:szCs w:val="22"/>
          <w:highlight w:val="none"/>
        </w:rPr>
        <w:t>验收时提供中国国家强制性产品认证（3C）证书；</w:t>
      </w:r>
    </w:p>
    <w:p w14:paraId="10AFA581">
      <w:pPr>
        <w:widowControl w:val="0"/>
        <w:spacing w:line="440" w:lineRule="exact"/>
        <w:ind w:left="0" w:leftChars="0" w:firstLine="560" w:firstLineChars="200"/>
        <w:jc w:val="both"/>
        <w:rPr>
          <w:rFonts w:hint="eastAsia" w:ascii="宋体" w:hAnsi="宋体" w:eastAsia="宋体" w:cs="宋体"/>
          <w:color w:val="auto"/>
          <w:kern w:val="2"/>
          <w:sz w:val="28"/>
          <w:szCs w:val="22"/>
          <w:highlight w:val="none"/>
          <w:lang w:val="en-US" w:eastAsia="zh-CN" w:bidi="ar-SA"/>
        </w:rPr>
      </w:pPr>
      <w:r>
        <w:rPr>
          <w:rFonts w:hint="eastAsia" w:ascii="宋体" w:hAnsi="宋体" w:eastAsia="宋体" w:cs="宋体"/>
          <w:color w:val="auto"/>
          <w:kern w:val="2"/>
          <w:sz w:val="28"/>
          <w:szCs w:val="22"/>
          <w:highlight w:val="none"/>
          <w:lang w:val="en-US" w:eastAsia="zh-CN" w:bidi="ar-SA"/>
        </w:rPr>
        <w:t>4、如所投产品属于实行进网许可制度的电信设备，应当在货物</w:t>
      </w:r>
      <w:r>
        <w:rPr>
          <w:rFonts w:hint="eastAsia" w:hAnsi="宋体" w:eastAsia="宋体" w:cs="宋体"/>
          <w:color w:val="auto"/>
          <w:kern w:val="2"/>
          <w:sz w:val="28"/>
          <w:szCs w:val="22"/>
          <w:highlight w:val="none"/>
          <w:lang w:val="en-US" w:eastAsia="zh-CN" w:bidi="ar-SA"/>
        </w:rPr>
        <w:t>交付</w:t>
      </w:r>
      <w:r>
        <w:rPr>
          <w:rFonts w:hint="eastAsia" w:ascii="宋体" w:hAnsi="宋体" w:eastAsia="宋体" w:cs="宋体"/>
          <w:color w:val="auto"/>
          <w:kern w:val="2"/>
          <w:sz w:val="28"/>
          <w:szCs w:val="22"/>
          <w:highlight w:val="none"/>
          <w:lang w:val="en-US" w:eastAsia="zh-CN" w:bidi="ar-SA"/>
        </w:rPr>
        <w:t>验收时提供电信设备进网许可证。</w:t>
      </w:r>
    </w:p>
    <w:p w14:paraId="08EE48BB">
      <w:pPr>
        <w:bidi w:val="0"/>
        <w:rPr>
          <w:rFonts w:hint="eastAsia"/>
        </w:rPr>
      </w:pPr>
      <w:bookmarkStart w:id="45" w:name="_GoBack"/>
      <w:bookmarkEnd w:id="45"/>
      <w:r>
        <w:rPr>
          <w:rFonts w:hint="eastAsia" w:ascii="宋体" w:eastAsia="宋体"/>
          <w:lang w:val="en-US" w:eastAsia="zh-CN"/>
        </w:rPr>
        <w:t>2</w:t>
      </w:r>
      <w:r>
        <w:rPr>
          <w:rFonts w:hint="eastAsia"/>
        </w:rPr>
        <w:t>.设备设施清单及技术要求</w:t>
      </w:r>
    </w:p>
    <w:tbl>
      <w:tblPr>
        <w:tblStyle w:val="8"/>
        <w:tblW w:w="9229" w:type="dxa"/>
        <w:tblInd w:w="93" w:type="dxa"/>
        <w:tblLayout w:type="autofit"/>
        <w:tblCellMar>
          <w:top w:w="0" w:type="dxa"/>
          <w:left w:w="108" w:type="dxa"/>
          <w:bottom w:w="0" w:type="dxa"/>
          <w:right w:w="108" w:type="dxa"/>
        </w:tblCellMar>
      </w:tblPr>
      <w:tblGrid>
        <w:gridCol w:w="437"/>
        <w:gridCol w:w="1138"/>
        <w:gridCol w:w="7654"/>
      </w:tblGrid>
      <w:tr w14:paraId="24949F0F">
        <w:tblPrEx>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9ADDC8E">
            <w:pPr>
              <w:widowControl/>
              <w:spacing w:line="360" w:lineRule="exact"/>
              <w:ind w:left="0" w:firstLine="0" w:firstLineChars="0"/>
              <w:jc w:val="center"/>
              <w:rPr>
                <w:rFonts w:hAnsi="宋体" w:eastAsia="宋体" w:cs="宋体"/>
                <w:b/>
                <w:bCs/>
                <w:color w:val="000000"/>
                <w:kern w:val="0"/>
                <w:sz w:val="21"/>
                <w:szCs w:val="21"/>
              </w:rPr>
            </w:pPr>
            <w:r>
              <w:rPr>
                <w:rFonts w:hint="eastAsia" w:hAnsi="宋体" w:eastAsia="宋体" w:cs="宋体"/>
                <w:b/>
                <w:bCs/>
                <w:color w:val="000000"/>
                <w:kern w:val="0"/>
                <w:sz w:val="21"/>
                <w:szCs w:val="21"/>
              </w:rPr>
              <w:t>序号</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C58DC4C">
            <w:pPr>
              <w:widowControl/>
              <w:spacing w:line="360" w:lineRule="exact"/>
              <w:ind w:left="0" w:firstLine="0" w:firstLineChars="0"/>
              <w:jc w:val="center"/>
              <w:rPr>
                <w:rFonts w:hAnsi="宋体" w:eastAsia="宋体" w:cs="宋体"/>
                <w:b/>
                <w:bCs/>
                <w:color w:val="000000"/>
                <w:kern w:val="0"/>
                <w:sz w:val="21"/>
                <w:szCs w:val="21"/>
              </w:rPr>
            </w:pPr>
            <w:r>
              <w:rPr>
                <w:rFonts w:hint="eastAsia" w:hAnsi="宋体" w:eastAsia="宋体" w:cs="宋体"/>
                <w:b/>
                <w:bCs/>
                <w:color w:val="000000"/>
                <w:kern w:val="0"/>
                <w:sz w:val="21"/>
                <w:szCs w:val="21"/>
              </w:rPr>
              <w:t>设备名称</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37712EC3">
            <w:pPr>
              <w:widowControl/>
              <w:spacing w:line="360" w:lineRule="exact"/>
              <w:ind w:left="0" w:firstLine="0" w:firstLineChars="0"/>
              <w:jc w:val="center"/>
              <w:rPr>
                <w:rFonts w:hAnsi="宋体" w:eastAsia="宋体" w:cs="宋体"/>
                <w:b/>
                <w:bCs/>
                <w:color w:val="000000"/>
                <w:kern w:val="0"/>
                <w:sz w:val="21"/>
                <w:szCs w:val="21"/>
              </w:rPr>
            </w:pPr>
            <w:r>
              <w:rPr>
                <w:rFonts w:hint="eastAsia" w:hAnsi="宋体" w:eastAsia="宋体" w:cs="宋体"/>
                <w:b/>
                <w:bCs/>
                <w:color w:val="000000"/>
                <w:kern w:val="0"/>
                <w:sz w:val="21"/>
                <w:szCs w:val="21"/>
              </w:rPr>
              <w:t>技术指标</w:t>
            </w:r>
          </w:p>
        </w:tc>
      </w:tr>
      <w:tr w14:paraId="224C26B5">
        <w:tblPrEx>
          <w:tblCellMar>
            <w:top w:w="0" w:type="dxa"/>
            <w:left w:w="108" w:type="dxa"/>
            <w:bottom w:w="0" w:type="dxa"/>
            <w:right w:w="108" w:type="dxa"/>
          </w:tblCellMar>
        </w:tblPrEx>
        <w:trPr>
          <w:trHeight w:val="126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4AD3CF01">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1</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D59D6C7">
            <w:pPr>
              <w:widowControl/>
              <w:spacing w:line="400" w:lineRule="exact"/>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4K全景人体结构化摄像机</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57B7E79A">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bookmarkStart w:id="42" w:name="OLE_LINK33"/>
            <w:r>
              <w:rPr>
                <w:rFonts w:hint="eastAsia" w:hAnsi="宋体" w:eastAsia="宋体" w:cs="宋体"/>
                <w:color w:val="000000"/>
                <w:kern w:val="0"/>
                <w:sz w:val="21"/>
                <w:szCs w:val="21"/>
                <w:highlight w:val="none"/>
                <w:lang w:val="en-US" w:eastAsia="zh-CN"/>
              </w:rPr>
              <w:t>≥</w:t>
            </w:r>
            <w:bookmarkEnd w:id="42"/>
            <w:r>
              <w:rPr>
                <w:rFonts w:hint="eastAsia" w:hAnsi="宋体" w:eastAsia="宋体" w:cs="宋体"/>
                <w:color w:val="000000"/>
                <w:kern w:val="0"/>
                <w:sz w:val="21"/>
                <w:szCs w:val="21"/>
                <w:highlight w:val="none"/>
              </w:rPr>
              <w:t>800万像素CMOS传感器</w:t>
            </w:r>
            <w:r>
              <w:rPr>
                <w:rFonts w:hint="eastAsia" w:hAnsi="宋体" w:eastAsia="宋体" w:cs="宋体"/>
                <w:color w:val="000000"/>
                <w:kern w:val="0"/>
                <w:sz w:val="21"/>
                <w:szCs w:val="21"/>
                <w:highlight w:val="none"/>
                <w:lang w:eastAsia="zh-CN"/>
              </w:rPr>
              <w:t>；</w:t>
            </w:r>
          </w:p>
          <w:p w14:paraId="650CCC23">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2、2.7~13.5mm电动变焦，支持一键聚焦</w:t>
            </w:r>
            <w:r>
              <w:rPr>
                <w:rFonts w:hint="eastAsia" w:hAnsi="宋体" w:eastAsia="宋体" w:cs="宋体"/>
                <w:color w:val="000000"/>
                <w:kern w:val="0"/>
                <w:sz w:val="21"/>
                <w:szCs w:val="21"/>
                <w:highlight w:val="none"/>
                <w:lang w:eastAsia="zh-CN"/>
              </w:rPr>
              <w:t>；</w:t>
            </w:r>
          </w:p>
          <w:p w14:paraId="23627710">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3、支持三码流同时输出，主码流最高分辨率可达8MP@20fps</w:t>
            </w:r>
            <w:r>
              <w:rPr>
                <w:rFonts w:hint="eastAsia" w:hAnsi="宋体" w:eastAsia="宋体" w:cs="宋体"/>
                <w:color w:val="000000"/>
                <w:kern w:val="0"/>
                <w:sz w:val="21"/>
                <w:szCs w:val="21"/>
                <w:highlight w:val="none"/>
                <w:lang w:eastAsia="zh-CN"/>
              </w:rPr>
              <w:t>；</w:t>
            </w:r>
          </w:p>
          <w:p w14:paraId="0699C775">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4、支持人脸抓拍，单画面同时检测人脸数</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32张，单画面同时抓拍人脸数</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16张</w:t>
            </w:r>
            <w:r>
              <w:rPr>
                <w:rFonts w:hint="eastAsia" w:hAnsi="宋体" w:eastAsia="宋体" w:cs="宋体"/>
                <w:color w:val="000000"/>
                <w:kern w:val="0"/>
                <w:sz w:val="21"/>
                <w:szCs w:val="21"/>
                <w:highlight w:val="none"/>
                <w:lang w:eastAsia="zh-CN"/>
              </w:rPr>
              <w:t>；</w:t>
            </w:r>
          </w:p>
          <w:p w14:paraId="590095BA">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5、人脸识别距离</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10米</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人脸抓拍率</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97%</w:t>
            </w:r>
            <w:r>
              <w:rPr>
                <w:rFonts w:hint="eastAsia" w:hAnsi="宋体" w:eastAsia="宋体" w:cs="宋体"/>
                <w:color w:val="000000"/>
                <w:kern w:val="0"/>
                <w:sz w:val="21"/>
                <w:szCs w:val="21"/>
                <w:highlight w:val="none"/>
                <w:lang w:eastAsia="zh-CN"/>
              </w:rPr>
              <w:t>；</w:t>
            </w:r>
          </w:p>
          <w:p w14:paraId="4448A6B5">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rPr>
              <w:t>6、支持通过IE浏览器显示人员年龄、性别、民族、表情、戴眼镜、带口罩、是否有胡子、衣服颜色、上衣类型、是否背包、戴帽子等；</w:t>
            </w:r>
          </w:p>
          <w:p w14:paraId="44F2CAE6">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7</w:t>
            </w:r>
            <w:r>
              <w:rPr>
                <w:rFonts w:hint="eastAsia" w:hAnsi="宋体" w:eastAsia="宋体" w:cs="宋体"/>
                <w:color w:val="000000"/>
                <w:kern w:val="0"/>
                <w:sz w:val="21"/>
                <w:szCs w:val="21"/>
                <w:highlight w:val="none"/>
              </w:rPr>
              <w:t>、红外补光距离</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50米，支持补光变倍匹配功能</w:t>
            </w:r>
            <w:r>
              <w:rPr>
                <w:rFonts w:hint="eastAsia" w:hAnsi="宋体" w:eastAsia="宋体" w:cs="宋体"/>
                <w:color w:val="000000"/>
                <w:kern w:val="0"/>
                <w:sz w:val="21"/>
                <w:szCs w:val="21"/>
                <w:highlight w:val="none"/>
                <w:lang w:eastAsia="zh-CN"/>
              </w:rPr>
              <w:t>；</w:t>
            </w:r>
          </w:p>
          <w:p w14:paraId="05420960">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lang w:val="en-US" w:eastAsia="zh-CN"/>
              </w:rPr>
              <w:t>8</w:t>
            </w:r>
            <w:r>
              <w:rPr>
                <w:rFonts w:hint="eastAsia" w:hAnsi="宋体" w:eastAsia="宋体" w:cs="宋体"/>
                <w:color w:val="000000"/>
                <w:kern w:val="0"/>
                <w:sz w:val="21"/>
                <w:szCs w:val="21"/>
                <w:highlight w:val="none"/>
              </w:rPr>
              <w:t>、支持以某一物理位置为坐标原点，分别标定镜头的离地高度、俯仰角、倾斜角、实际坐标等信息并建立坐标系；</w:t>
            </w:r>
          </w:p>
          <w:p w14:paraId="5929E483">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lang w:val="en-US" w:eastAsia="zh-CN"/>
              </w:rPr>
              <w:t>9</w:t>
            </w:r>
            <w:r>
              <w:rPr>
                <w:rFonts w:hint="eastAsia" w:hAnsi="宋体" w:eastAsia="宋体" w:cs="宋体"/>
                <w:color w:val="000000"/>
                <w:kern w:val="0"/>
                <w:sz w:val="21"/>
                <w:szCs w:val="21"/>
                <w:highlight w:val="none"/>
              </w:rPr>
              <w:t>、支持同时检测</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20个行人，并显示行进轨迹，实时输出坐标信息和时间戳；</w:t>
            </w:r>
          </w:p>
          <w:p w14:paraId="731BF6F7">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0</w:t>
            </w:r>
            <w:r>
              <w:rPr>
                <w:rFonts w:hint="eastAsia" w:hAnsi="宋体" w:eastAsia="宋体" w:cs="宋体"/>
                <w:color w:val="000000"/>
                <w:kern w:val="0"/>
                <w:sz w:val="21"/>
                <w:szCs w:val="21"/>
                <w:highlight w:val="none"/>
              </w:rPr>
              <w:t>、支持对经过设定区域内的行人进行人体检测并抓拍，可抓拍人体正面、背面、侧面人体图片并上传至平台；</w:t>
            </w:r>
          </w:p>
          <w:p w14:paraId="29EE1E91">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1</w:t>
            </w:r>
            <w:r>
              <w:rPr>
                <w:rFonts w:hint="eastAsia" w:hAnsi="宋体" w:eastAsia="宋体" w:cs="宋体"/>
                <w:color w:val="000000"/>
                <w:kern w:val="0"/>
                <w:sz w:val="21"/>
                <w:szCs w:val="21"/>
                <w:highlight w:val="none"/>
              </w:rPr>
              <w:t>、接口：音频输入/输出各</w:t>
            </w:r>
            <w:r>
              <w:rPr>
                <w:rFonts w:hint="eastAsia" w:hAnsi="宋体" w:eastAsia="宋体" w:cs="宋体"/>
                <w:color w:val="000000"/>
                <w:kern w:val="0"/>
                <w:sz w:val="21"/>
                <w:szCs w:val="21"/>
                <w:highlight w:val="none"/>
                <w:lang w:val="en-US" w:eastAsia="zh-CN"/>
              </w:rPr>
              <w:t>≥1</w:t>
            </w:r>
            <w:r>
              <w:rPr>
                <w:rFonts w:hint="eastAsia" w:hAnsi="宋体" w:eastAsia="宋体" w:cs="宋体"/>
                <w:color w:val="000000"/>
                <w:kern w:val="0"/>
                <w:sz w:val="21"/>
                <w:szCs w:val="21"/>
                <w:highlight w:val="none"/>
              </w:rPr>
              <w:t>个</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内置MIC、报警输入</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2个，报警输出</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1个，支持SD卡槽（最大支持512G）</w:t>
            </w:r>
            <w:r>
              <w:rPr>
                <w:rFonts w:hint="eastAsia" w:hAnsi="宋体" w:eastAsia="宋体" w:cs="宋体"/>
                <w:color w:val="000000"/>
                <w:kern w:val="0"/>
                <w:sz w:val="21"/>
                <w:szCs w:val="21"/>
                <w:highlight w:val="none"/>
                <w:lang w:eastAsia="zh-CN"/>
              </w:rPr>
              <w:t>；</w:t>
            </w:r>
          </w:p>
          <w:p w14:paraId="3057023D">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2</w:t>
            </w:r>
            <w:r>
              <w:rPr>
                <w:rFonts w:hint="eastAsia" w:hAnsi="宋体" w:eastAsia="宋体" w:cs="宋体"/>
                <w:color w:val="000000"/>
                <w:kern w:val="0"/>
                <w:sz w:val="21"/>
                <w:szCs w:val="21"/>
                <w:highlight w:val="none"/>
              </w:rPr>
              <w:t>、防护等级：外壳防尘防水</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IP67</w:t>
            </w:r>
            <w:r>
              <w:rPr>
                <w:rFonts w:hint="eastAsia" w:hAnsi="宋体" w:eastAsia="宋体" w:cs="宋体"/>
                <w:color w:val="000000"/>
                <w:kern w:val="0"/>
                <w:sz w:val="21"/>
                <w:szCs w:val="21"/>
                <w:highlight w:val="none"/>
                <w:lang w:eastAsia="zh-CN"/>
              </w:rPr>
              <w:t>；</w:t>
            </w:r>
          </w:p>
          <w:p w14:paraId="05F00DC5">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3</w:t>
            </w:r>
            <w:r>
              <w:rPr>
                <w:rFonts w:hint="eastAsia" w:hAnsi="宋体" w:eastAsia="宋体" w:cs="宋体"/>
                <w:color w:val="000000"/>
                <w:kern w:val="0"/>
                <w:sz w:val="21"/>
                <w:szCs w:val="21"/>
                <w:highlight w:val="none"/>
              </w:rPr>
              <w:t>、支持POE、DC12V供电</w:t>
            </w:r>
            <w:r>
              <w:rPr>
                <w:rFonts w:hint="eastAsia" w:hAnsi="宋体" w:eastAsia="宋体" w:cs="宋体"/>
                <w:color w:val="000000"/>
                <w:kern w:val="0"/>
                <w:sz w:val="21"/>
                <w:szCs w:val="21"/>
                <w:highlight w:val="none"/>
                <w:lang w:eastAsia="zh-CN"/>
              </w:rPr>
              <w:t>。</w:t>
            </w:r>
          </w:p>
        </w:tc>
      </w:tr>
      <w:tr w14:paraId="4D72D201">
        <w:tblPrEx>
          <w:tblCellMar>
            <w:top w:w="0" w:type="dxa"/>
            <w:left w:w="108" w:type="dxa"/>
            <w:bottom w:w="0" w:type="dxa"/>
            <w:right w:w="108" w:type="dxa"/>
          </w:tblCellMar>
        </w:tblPrEx>
        <w:trPr>
          <w:trHeight w:val="41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68CEB7D4">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81BD78D">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结构化建模摄像机</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67D40E00">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500万像素CMOS传感器</w:t>
            </w:r>
            <w:r>
              <w:rPr>
                <w:rFonts w:hint="eastAsia" w:hAnsi="宋体" w:eastAsia="宋体" w:cs="宋体"/>
                <w:color w:val="000000"/>
                <w:kern w:val="0"/>
                <w:sz w:val="21"/>
                <w:szCs w:val="21"/>
                <w:highlight w:val="none"/>
                <w:lang w:eastAsia="zh-CN"/>
              </w:rPr>
              <w:t>；</w:t>
            </w:r>
          </w:p>
          <w:p w14:paraId="30C10B2A">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2、2.8～12mm高清电动变焦，支持一键聚焦</w:t>
            </w:r>
            <w:r>
              <w:rPr>
                <w:rFonts w:hint="eastAsia" w:hAnsi="宋体" w:eastAsia="宋体" w:cs="宋体"/>
                <w:color w:val="000000"/>
                <w:kern w:val="0"/>
                <w:sz w:val="21"/>
                <w:szCs w:val="21"/>
                <w:highlight w:val="none"/>
                <w:lang w:eastAsia="zh-CN"/>
              </w:rPr>
              <w:t>；</w:t>
            </w:r>
          </w:p>
          <w:p w14:paraId="6782FAC0">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3、支持三码流同时输出</w:t>
            </w:r>
            <w:r>
              <w:rPr>
                <w:rFonts w:hint="eastAsia" w:hAnsi="宋体" w:eastAsia="宋体" w:cs="宋体"/>
                <w:color w:val="000000"/>
                <w:kern w:val="0"/>
                <w:sz w:val="21"/>
                <w:szCs w:val="21"/>
                <w:highlight w:val="none"/>
                <w:lang w:eastAsia="zh-CN"/>
              </w:rPr>
              <w:t>；</w:t>
            </w:r>
          </w:p>
          <w:p w14:paraId="3279CF0B">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4、支持人脸抓拍，单画面同时检测人脸数</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32张</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人脸抓拍率</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97%</w:t>
            </w:r>
            <w:r>
              <w:rPr>
                <w:rFonts w:hint="eastAsia" w:hAnsi="宋体" w:eastAsia="宋体" w:cs="宋体"/>
                <w:color w:val="000000"/>
                <w:kern w:val="0"/>
                <w:sz w:val="21"/>
                <w:szCs w:val="21"/>
                <w:highlight w:val="none"/>
                <w:lang w:eastAsia="zh-CN"/>
              </w:rPr>
              <w:t>；</w:t>
            </w:r>
          </w:p>
          <w:p w14:paraId="33F14E68">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5</w:t>
            </w:r>
            <w:r>
              <w:rPr>
                <w:rFonts w:hint="eastAsia" w:hAnsi="宋体" w:eastAsia="宋体" w:cs="宋体"/>
                <w:color w:val="000000"/>
                <w:kern w:val="0"/>
                <w:sz w:val="21"/>
                <w:szCs w:val="21"/>
                <w:highlight w:val="none"/>
              </w:rPr>
              <w:t>、红外补光距离</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30米，白光补光距离</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10米，支持补光变倍匹配功能</w:t>
            </w:r>
            <w:r>
              <w:rPr>
                <w:rFonts w:hint="eastAsia" w:hAnsi="宋体" w:eastAsia="宋体" w:cs="宋体"/>
                <w:color w:val="000000"/>
                <w:kern w:val="0"/>
                <w:sz w:val="21"/>
                <w:szCs w:val="21"/>
                <w:highlight w:val="none"/>
                <w:lang w:eastAsia="zh-CN"/>
              </w:rPr>
              <w:t>；</w:t>
            </w:r>
          </w:p>
          <w:p w14:paraId="6E366F27">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6</w:t>
            </w:r>
            <w:r>
              <w:rPr>
                <w:rFonts w:hint="eastAsia" w:hAnsi="宋体" w:eastAsia="宋体" w:cs="宋体"/>
                <w:color w:val="000000"/>
                <w:kern w:val="0"/>
                <w:sz w:val="21"/>
                <w:szCs w:val="21"/>
                <w:highlight w:val="none"/>
              </w:rPr>
              <w:t>、接口要求：音频输入/输出各</w:t>
            </w:r>
            <w:r>
              <w:rPr>
                <w:rFonts w:hint="eastAsia" w:hAnsi="宋体" w:eastAsia="宋体" w:cs="宋体"/>
                <w:color w:val="000000"/>
                <w:kern w:val="0"/>
                <w:sz w:val="21"/>
                <w:szCs w:val="21"/>
                <w:highlight w:val="none"/>
                <w:lang w:val="en-US" w:eastAsia="zh-CN"/>
              </w:rPr>
              <w:t>≥1</w:t>
            </w:r>
            <w:r>
              <w:rPr>
                <w:rFonts w:hint="eastAsia" w:hAnsi="宋体" w:eastAsia="宋体" w:cs="宋体"/>
                <w:color w:val="000000"/>
                <w:kern w:val="0"/>
                <w:sz w:val="21"/>
                <w:szCs w:val="21"/>
                <w:highlight w:val="none"/>
              </w:rPr>
              <w:t>个</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内置MIC、扬声器、报警输入</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2个，报警输出</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1个，支持前端TF卡存储</w:t>
            </w:r>
            <w:r>
              <w:rPr>
                <w:rFonts w:hint="eastAsia" w:hAnsi="宋体" w:eastAsia="宋体" w:cs="宋体"/>
                <w:color w:val="000000"/>
                <w:kern w:val="0"/>
                <w:sz w:val="21"/>
                <w:szCs w:val="21"/>
                <w:highlight w:val="none"/>
                <w:lang w:eastAsia="zh-CN"/>
              </w:rPr>
              <w:t>；</w:t>
            </w:r>
          </w:p>
          <w:p w14:paraId="3A4AE0E5">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7</w:t>
            </w:r>
            <w:r>
              <w:rPr>
                <w:rFonts w:hint="eastAsia" w:hAnsi="宋体" w:eastAsia="宋体" w:cs="宋体"/>
                <w:color w:val="000000"/>
                <w:kern w:val="0"/>
                <w:sz w:val="21"/>
                <w:szCs w:val="21"/>
                <w:highlight w:val="none"/>
              </w:rPr>
              <w:t>、支持宽动态、背光补偿、强光抑制、3D降噪和图像翻转功能</w:t>
            </w:r>
            <w:r>
              <w:rPr>
                <w:rFonts w:hint="eastAsia" w:hAnsi="宋体" w:eastAsia="宋体" w:cs="宋体"/>
                <w:color w:val="000000"/>
                <w:kern w:val="0"/>
                <w:sz w:val="21"/>
                <w:szCs w:val="21"/>
                <w:highlight w:val="none"/>
                <w:lang w:eastAsia="zh-CN"/>
              </w:rPr>
              <w:t>；</w:t>
            </w:r>
          </w:p>
          <w:p w14:paraId="76135AD5">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8</w:t>
            </w:r>
            <w:r>
              <w:rPr>
                <w:rFonts w:hint="eastAsia" w:hAnsi="宋体" w:eastAsia="宋体" w:cs="宋体"/>
                <w:color w:val="000000"/>
                <w:kern w:val="0"/>
                <w:sz w:val="21"/>
                <w:szCs w:val="21"/>
                <w:highlight w:val="none"/>
              </w:rPr>
              <w:t>、防护等级：外壳防尘防水</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IP66</w:t>
            </w:r>
            <w:r>
              <w:rPr>
                <w:rFonts w:hint="eastAsia" w:hAnsi="宋体" w:eastAsia="宋体" w:cs="宋体"/>
                <w:color w:val="000000"/>
                <w:kern w:val="0"/>
                <w:sz w:val="21"/>
                <w:szCs w:val="21"/>
                <w:highlight w:val="none"/>
                <w:lang w:eastAsia="zh-CN"/>
              </w:rPr>
              <w:t>；</w:t>
            </w:r>
          </w:p>
          <w:p w14:paraId="42BDD057">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9</w:t>
            </w:r>
            <w:r>
              <w:rPr>
                <w:rFonts w:hint="eastAsia" w:hAnsi="宋体" w:eastAsia="宋体" w:cs="宋体"/>
                <w:color w:val="000000"/>
                <w:kern w:val="0"/>
                <w:sz w:val="21"/>
                <w:szCs w:val="21"/>
                <w:highlight w:val="none"/>
              </w:rPr>
              <w:t>、支持POE、DC12V供电</w:t>
            </w:r>
            <w:r>
              <w:rPr>
                <w:rFonts w:hint="eastAsia" w:hAnsi="宋体" w:eastAsia="宋体" w:cs="宋体"/>
                <w:color w:val="000000"/>
                <w:kern w:val="0"/>
                <w:sz w:val="21"/>
                <w:szCs w:val="21"/>
                <w:highlight w:val="none"/>
                <w:lang w:eastAsia="zh-CN"/>
              </w:rPr>
              <w:t>。</w:t>
            </w:r>
          </w:p>
        </w:tc>
      </w:tr>
      <w:tr w14:paraId="2B266B88">
        <w:tblPrEx>
          <w:tblCellMar>
            <w:top w:w="0" w:type="dxa"/>
            <w:left w:w="108" w:type="dxa"/>
            <w:bottom w:w="0" w:type="dxa"/>
            <w:right w:w="108" w:type="dxa"/>
          </w:tblCellMar>
        </w:tblPrEx>
        <w:trPr>
          <w:trHeight w:val="74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09254779">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3</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261B9D0">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半球壁装支架</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76F66302">
            <w:pPr>
              <w:widowControl/>
              <w:spacing w:line="400" w:lineRule="exact"/>
              <w:ind w:left="0" w:leftChars="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适用于半球壁装</w:t>
            </w:r>
            <w:r>
              <w:rPr>
                <w:rFonts w:hint="eastAsia" w:hAnsi="宋体" w:eastAsia="宋体" w:cs="宋体"/>
                <w:color w:val="000000"/>
                <w:kern w:val="0"/>
                <w:sz w:val="21"/>
                <w:szCs w:val="21"/>
                <w:lang w:eastAsia="zh-CN"/>
              </w:rPr>
              <w:t>。</w:t>
            </w:r>
          </w:p>
        </w:tc>
      </w:tr>
      <w:tr w14:paraId="1CB29A11">
        <w:tblPrEx>
          <w:tblCellMar>
            <w:top w:w="0" w:type="dxa"/>
            <w:left w:w="108" w:type="dxa"/>
            <w:bottom w:w="0" w:type="dxa"/>
            <w:right w:w="108" w:type="dxa"/>
          </w:tblCellMar>
        </w:tblPrEx>
        <w:trPr>
          <w:trHeight w:val="41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E6D834C">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4</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7E4A931">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人证核验设备</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0FC03D8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1、基于Android平台，系统内存</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2GB</w:t>
            </w:r>
            <w:r>
              <w:rPr>
                <w:rFonts w:hint="eastAsia" w:hAnsi="宋体" w:eastAsia="宋体" w:cs="宋体"/>
                <w:color w:val="000000"/>
                <w:kern w:val="0"/>
                <w:sz w:val="21"/>
                <w:szCs w:val="21"/>
                <w:lang w:eastAsia="zh-CN"/>
              </w:rPr>
              <w:t>；</w:t>
            </w:r>
          </w:p>
          <w:p w14:paraId="51E4D0F2">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2、触控屏尺寸</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10.1寸，分辨率</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1280x800，支持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5点触控，屏幕亮度可调；</w:t>
            </w:r>
          </w:p>
          <w:p w14:paraId="5FB638B6">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3、内置双目摄像机</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300万像素；</w:t>
            </w:r>
          </w:p>
          <w:p w14:paraId="3115CE92">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4、支持人脸活体检测功能</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支持拍摄人脸照片并进行人证比对</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支持人脸识别功能，支持智能逆光补偿，增强人脸轮廓边缘，通过程序自动化采集人脸照片</w:t>
            </w:r>
            <w:r>
              <w:rPr>
                <w:rFonts w:hint="eastAsia" w:hAnsi="宋体" w:eastAsia="宋体" w:cs="宋体"/>
                <w:color w:val="000000"/>
                <w:kern w:val="0"/>
                <w:sz w:val="21"/>
                <w:szCs w:val="21"/>
                <w:lang w:eastAsia="zh-CN"/>
              </w:rPr>
              <w:t>；</w:t>
            </w:r>
          </w:p>
          <w:p w14:paraId="0733596A">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5</w:t>
            </w:r>
            <w:r>
              <w:rPr>
                <w:rFonts w:hint="eastAsia" w:hAnsi="宋体" w:eastAsia="宋体" w:cs="宋体"/>
                <w:color w:val="000000"/>
                <w:kern w:val="0"/>
                <w:sz w:val="21"/>
                <w:szCs w:val="21"/>
              </w:rPr>
              <w:t>、</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内置公安部最新推出居民身份证阅读器，自动读取居民身份证芯片中的文字、人脸等特征信息</w:t>
            </w:r>
            <w:r>
              <w:rPr>
                <w:rFonts w:hint="eastAsia" w:hAnsi="宋体" w:eastAsia="宋体" w:cs="宋体"/>
                <w:color w:val="000000"/>
                <w:kern w:val="0"/>
                <w:sz w:val="21"/>
                <w:szCs w:val="21"/>
                <w:lang w:eastAsia="zh-CN"/>
              </w:rPr>
              <w:t>；</w:t>
            </w:r>
          </w:p>
          <w:p w14:paraId="67F4DFB8">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6</w:t>
            </w:r>
            <w:r>
              <w:rPr>
                <w:rFonts w:hint="eastAsia" w:hAnsi="宋体" w:eastAsia="宋体" w:cs="宋体"/>
                <w:color w:val="000000"/>
                <w:kern w:val="0"/>
                <w:sz w:val="21"/>
                <w:szCs w:val="21"/>
              </w:rPr>
              <w:t>、支持防掉电数据安全保护，在完全掉电的情况下，数据不丢失；</w:t>
            </w:r>
          </w:p>
          <w:p w14:paraId="15DA5142">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7</w:t>
            </w:r>
            <w:r>
              <w:rPr>
                <w:rFonts w:hint="eastAsia" w:hAnsi="宋体" w:eastAsia="宋体" w:cs="宋体"/>
                <w:color w:val="000000"/>
                <w:kern w:val="0"/>
                <w:sz w:val="21"/>
                <w:szCs w:val="21"/>
              </w:rPr>
              <w:t>、支持将获取的身份证号码、人员照片等信息自动录入执法办案管理平台</w:t>
            </w:r>
            <w:r>
              <w:rPr>
                <w:rFonts w:hint="eastAsia" w:hAnsi="宋体" w:eastAsia="宋体" w:cs="宋体"/>
                <w:color w:val="000000"/>
                <w:kern w:val="0"/>
                <w:sz w:val="21"/>
                <w:szCs w:val="21"/>
                <w:lang w:eastAsia="zh-CN"/>
              </w:rPr>
              <w:t>。</w:t>
            </w:r>
          </w:p>
        </w:tc>
      </w:tr>
      <w:tr w14:paraId="4279351D">
        <w:tblPrEx>
          <w:tblCellMar>
            <w:top w:w="0" w:type="dxa"/>
            <w:left w:w="108" w:type="dxa"/>
            <w:bottom w:w="0" w:type="dxa"/>
            <w:right w:w="108" w:type="dxa"/>
          </w:tblCellMar>
        </w:tblPrEx>
        <w:trPr>
          <w:trHeight w:val="41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0BC46BE5">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071D0BD">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人脸识别终端</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5C745450">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1、设备拥有≥8英寸触摸显示屏，采用嵌入式Linux系统，有</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1个TF卡槽，最大支持512G</w:t>
            </w:r>
            <w:r>
              <w:rPr>
                <w:rFonts w:hint="eastAsia" w:hAnsi="宋体" w:eastAsia="宋体" w:cs="宋体"/>
                <w:color w:val="000000"/>
                <w:kern w:val="0"/>
                <w:sz w:val="21"/>
                <w:szCs w:val="21"/>
                <w:lang w:eastAsia="zh-CN"/>
              </w:rPr>
              <w:t>；</w:t>
            </w:r>
          </w:p>
          <w:p w14:paraId="7736F10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2、采用</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1/2.8 2MP CMOS高清宽动态双摄像头</w:t>
            </w:r>
            <w:r>
              <w:rPr>
                <w:rFonts w:hint="eastAsia" w:hAnsi="宋体" w:eastAsia="宋体" w:cs="宋体"/>
                <w:color w:val="000000"/>
                <w:kern w:val="0"/>
                <w:sz w:val="21"/>
                <w:szCs w:val="21"/>
                <w:lang w:eastAsia="zh-CN"/>
              </w:rPr>
              <w:t>；</w:t>
            </w:r>
          </w:p>
          <w:p w14:paraId="1EF109F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3、采用双目相机，一路可见光摄像头和一路红外摄像头，设备WEB端具有宽动态启闭选项</w:t>
            </w:r>
            <w:r>
              <w:rPr>
                <w:rFonts w:hint="eastAsia" w:hAnsi="宋体" w:eastAsia="宋体" w:cs="宋体"/>
                <w:color w:val="000000"/>
                <w:kern w:val="0"/>
                <w:sz w:val="21"/>
                <w:szCs w:val="21"/>
                <w:lang w:eastAsia="zh-CN"/>
              </w:rPr>
              <w:t>；</w:t>
            </w:r>
          </w:p>
          <w:p w14:paraId="56A5EB9F">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4、支持人脸、人体移动预测，唤醒设备；支持人脸、人体及物体移动侦测，唤醒白光补光灯</w:t>
            </w:r>
            <w:r>
              <w:rPr>
                <w:rFonts w:hint="eastAsia" w:hAnsi="宋体" w:eastAsia="宋体" w:cs="宋体"/>
                <w:color w:val="000000"/>
                <w:kern w:val="0"/>
                <w:sz w:val="21"/>
                <w:szCs w:val="21"/>
                <w:lang w:eastAsia="zh-CN"/>
              </w:rPr>
              <w:t>；</w:t>
            </w:r>
          </w:p>
          <w:p w14:paraId="556B8D57">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5、刷卡时，设备应有蜂鸣器提示音；支持比对结果语音提示和语音音量调节</w:t>
            </w:r>
            <w:r>
              <w:rPr>
                <w:rFonts w:hint="eastAsia" w:hAnsi="宋体" w:eastAsia="宋体" w:cs="宋体"/>
                <w:color w:val="000000"/>
                <w:kern w:val="0"/>
                <w:sz w:val="21"/>
                <w:szCs w:val="21"/>
                <w:lang w:eastAsia="zh-CN"/>
              </w:rPr>
              <w:t>；</w:t>
            </w:r>
          </w:p>
          <w:p w14:paraId="696142D4">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6、支持比对结果图文提示功能；支持本地视频预览、人脸动态捕捉；支持查看人员信息、设备模式（如首脸/首卡开门、永久开门、永久关门等）</w:t>
            </w:r>
            <w:r>
              <w:rPr>
                <w:rFonts w:hint="eastAsia" w:hAnsi="宋体" w:eastAsia="宋体" w:cs="宋体"/>
                <w:color w:val="000000"/>
                <w:kern w:val="0"/>
                <w:sz w:val="21"/>
                <w:szCs w:val="21"/>
                <w:lang w:eastAsia="zh-CN"/>
              </w:rPr>
              <w:t>；</w:t>
            </w:r>
          </w:p>
          <w:p w14:paraId="207159AA">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7、设备具有补光功能，支持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10000个用户，用户能设置为管理员权限；设备支持存储</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10000个密码、10000张人脸库、10000张卡片、100000条本地进出记录</w:t>
            </w:r>
            <w:r>
              <w:rPr>
                <w:rFonts w:hint="eastAsia" w:hAnsi="宋体" w:eastAsia="宋体" w:cs="宋体"/>
                <w:color w:val="000000"/>
                <w:kern w:val="0"/>
                <w:sz w:val="21"/>
                <w:szCs w:val="21"/>
                <w:lang w:eastAsia="zh-CN"/>
              </w:rPr>
              <w:t>。</w:t>
            </w:r>
          </w:p>
        </w:tc>
      </w:tr>
      <w:tr w14:paraId="7A45C482">
        <w:tblPrEx>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B203CE4">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6</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1296DFA">
            <w:pPr>
              <w:widowControl/>
              <w:ind w:left="0" w:leftChars="0" w:firstLine="0" w:firstLineChars="0"/>
              <w:jc w:val="center"/>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安全检查终端</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082AE6AD">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1、手持设计，小巧灵活，便于伤痕抓拍，自带联网扩展座</w:t>
            </w:r>
            <w:r>
              <w:rPr>
                <w:rFonts w:hint="eastAsia" w:hAnsi="宋体" w:eastAsia="宋体" w:cs="宋体"/>
                <w:color w:val="000000"/>
                <w:kern w:val="0"/>
                <w:sz w:val="21"/>
                <w:szCs w:val="21"/>
                <w:highlight w:val="none"/>
                <w:lang w:eastAsia="zh-CN"/>
              </w:rPr>
              <w:t>；</w:t>
            </w:r>
          </w:p>
          <w:p w14:paraId="7F83A72B">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2、</w:t>
            </w:r>
            <w:r>
              <w:rPr>
                <w:rFonts w:hint="eastAsia" w:hAnsi="宋体" w:eastAsia="宋体" w:cs="宋体"/>
                <w:color w:val="000000"/>
                <w:kern w:val="0"/>
                <w:sz w:val="21"/>
                <w:szCs w:val="21"/>
                <w:highlight w:val="none"/>
                <w:lang w:val="en-US" w:eastAsia="zh-CN"/>
              </w:rPr>
              <w:t>支持</w:t>
            </w:r>
            <w:r>
              <w:rPr>
                <w:rFonts w:hint="eastAsia" w:hAnsi="宋体" w:eastAsia="宋体" w:cs="宋体"/>
                <w:color w:val="000000"/>
                <w:kern w:val="0"/>
                <w:sz w:val="21"/>
                <w:szCs w:val="21"/>
                <w:highlight w:val="none"/>
              </w:rPr>
              <w:t>多点触控电容屏，显示屏尺寸</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5英寸，屏幕分辨率：1280x720</w:t>
            </w:r>
            <w:r>
              <w:rPr>
                <w:rFonts w:hint="eastAsia" w:hAnsi="宋体" w:eastAsia="宋体" w:cs="宋体"/>
                <w:color w:val="000000"/>
                <w:kern w:val="0"/>
                <w:sz w:val="21"/>
                <w:szCs w:val="21"/>
                <w:highlight w:val="none"/>
                <w:lang w:eastAsia="zh-CN"/>
              </w:rPr>
              <w:t>；</w:t>
            </w:r>
          </w:p>
          <w:p w14:paraId="2D4DF80A">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3、内置</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800万像素摄像头，具有闪光灯、自动对焦功能</w:t>
            </w:r>
            <w:r>
              <w:rPr>
                <w:rFonts w:hint="eastAsia" w:hAnsi="宋体" w:eastAsia="宋体" w:cs="宋体"/>
                <w:color w:val="000000"/>
                <w:kern w:val="0"/>
                <w:sz w:val="21"/>
                <w:szCs w:val="21"/>
                <w:highlight w:val="none"/>
                <w:lang w:eastAsia="zh-CN"/>
              </w:rPr>
              <w:t>；</w:t>
            </w:r>
          </w:p>
          <w:p w14:paraId="7D06777B">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4、具有64位</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四核CPU，主频1.3GHz，内存支持RAM</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（2GB）和ROM</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（16GB）</w:t>
            </w:r>
            <w:r>
              <w:rPr>
                <w:rFonts w:hint="eastAsia" w:hAnsi="宋体" w:eastAsia="宋体" w:cs="宋体"/>
                <w:color w:val="000000"/>
                <w:kern w:val="0"/>
                <w:sz w:val="21"/>
                <w:szCs w:val="21"/>
                <w:highlight w:val="none"/>
                <w:lang w:eastAsia="zh-CN"/>
              </w:rPr>
              <w:t>；</w:t>
            </w:r>
          </w:p>
          <w:p w14:paraId="4C94B39F">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5、支持扩展存储容量，能接入</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128GB Micro SD 卡</w:t>
            </w:r>
            <w:r>
              <w:rPr>
                <w:rFonts w:hint="eastAsia" w:hAnsi="宋体" w:eastAsia="宋体" w:cs="宋体"/>
                <w:color w:val="000000"/>
                <w:kern w:val="0"/>
                <w:sz w:val="21"/>
                <w:szCs w:val="21"/>
                <w:highlight w:val="none"/>
                <w:lang w:eastAsia="zh-CN"/>
              </w:rPr>
              <w:t>；</w:t>
            </w:r>
          </w:p>
          <w:p w14:paraId="5A5EF0AE">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rPr>
              <w:t>6、支持1：N人脸识别比对功能，人脸库支持存放</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10000张人脸照片；</w:t>
            </w:r>
          </w:p>
          <w:p w14:paraId="2631E1AB">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rPr>
              <w:t>7、支持人脸识别快速关联人员身份</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支持查看在区人员的随身物品信息</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支持对嫌疑人身体痕迹部位进行标记拍照；</w:t>
            </w:r>
          </w:p>
          <w:p w14:paraId="534EBBDC">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8、</w:t>
            </w:r>
            <w:r>
              <w:rPr>
                <w:rFonts w:hint="eastAsia" w:hAnsi="宋体" w:eastAsia="宋体" w:cs="宋体"/>
                <w:color w:val="000000"/>
                <w:kern w:val="0"/>
                <w:sz w:val="21"/>
                <w:szCs w:val="21"/>
                <w:highlight w:val="none"/>
                <w:lang w:val="en-US" w:eastAsia="zh-CN"/>
              </w:rPr>
              <w:t>支持</w:t>
            </w:r>
            <w:r>
              <w:rPr>
                <w:rFonts w:hint="eastAsia" w:hAnsi="宋体" w:eastAsia="宋体" w:cs="宋体"/>
                <w:color w:val="000000"/>
                <w:kern w:val="0"/>
                <w:sz w:val="21"/>
                <w:szCs w:val="21"/>
                <w:highlight w:val="none"/>
              </w:rPr>
              <w:t>电容/电感式传感器，支持采集指纹图像，图像像素为</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256X360，采集指纹图片分辨率</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500DPI，支持存储</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1000枚指纹信息</w:t>
            </w:r>
            <w:r>
              <w:rPr>
                <w:rFonts w:hint="eastAsia" w:hAnsi="宋体" w:eastAsia="宋体" w:cs="宋体"/>
                <w:color w:val="000000"/>
                <w:kern w:val="0"/>
                <w:sz w:val="21"/>
                <w:szCs w:val="21"/>
                <w:highlight w:val="none"/>
                <w:lang w:eastAsia="zh-CN"/>
              </w:rPr>
              <w:t>；</w:t>
            </w:r>
          </w:p>
          <w:p w14:paraId="24CA5FF8">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lang w:val="en-US" w:eastAsia="zh-CN"/>
              </w:rPr>
              <w:t>9</w:t>
            </w:r>
            <w:r>
              <w:rPr>
                <w:rFonts w:hint="eastAsia" w:hAnsi="宋体" w:eastAsia="宋体" w:cs="宋体"/>
                <w:color w:val="000000"/>
                <w:kern w:val="0"/>
                <w:sz w:val="21"/>
                <w:szCs w:val="21"/>
                <w:highlight w:val="none"/>
              </w:rPr>
              <w:t>、支持终端放回底座时自动与平台进行联网及数据同步并进行充电，实现信息有线传输；</w:t>
            </w:r>
          </w:p>
          <w:p w14:paraId="0EFBDB96">
            <w:pPr>
              <w:widowControl/>
              <w:spacing w:line="400" w:lineRule="exact"/>
              <w:ind w:left="0" w:firstLine="0" w:firstLineChars="0"/>
              <w:jc w:val="left"/>
              <w:rPr>
                <w:rFonts w:hint="eastAsia" w:hAnsi="宋体" w:eastAsia="宋体" w:cs="宋体"/>
                <w:color w:val="000000"/>
                <w:kern w:val="0"/>
                <w:sz w:val="21"/>
                <w:szCs w:val="21"/>
                <w:highlight w:val="none"/>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0</w:t>
            </w:r>
            <w:r>
              <w:rPr>
                <w:rFonts w:hint="eastAsia" w:hAnsi="宋体" w:eastAsia="宋体" w:cs="宋体"/>
                <w:color w:val="000000"/>
                <w:kern w:val="0"/>
                <w:sz w:val="21"/>
                <w:szCs w:val="21"/>
                <w:highlight w:val="none"/>
              </w:rPr>
              <w:t>、嫌疑人入区后，终端可接收到平台下发的人脸信息；嫌疑人出区后，终端可清除已下发的人脸信息；支持联网时，终端可自动更新人脸信息；</w:t>
            </w:r>
          </w:p>
          <w:p w14:paraId="3A7F4F86">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1</w:t>
            </w:r>
            <w:r>
              <w:rPr>
                <w:rFonts w:hint="eastAsia" w:hAnsi="宋体" w:eastAsia="宋体" w:cs="宋体"/>
                <w:color w:val="000000"/>
                <w:kern w:val="0"/>
                <w:sz w:val="21"/>
                <w:szCs w:val="21"/>
                <w:highlight w:val="none"/>
              </w:rPr>
              <w:t>、支持对全程操作进行语音播放提示</w:t>
            </w:r>
            <w:r>
              <w:rPr>
                <w:rFonts w:hint="eastAsia" w:hAnsi="宋体" w:eastAsia="宋体" w:cs="宋体"/>
                <w:color w:val="000000"/>
                <w:kern w:val="0"/>
                <w:sz w:val="21"/>
                <w:szCs w:val="21"/>
                <w:highlight w:val="none"/>
                <w:lang w:eastAsia="zh-CN"/>
              </w:rPr>
              <w:t>；</w:t>
            </w:r>
          </w:p>
          <w:p w14:paraId="24611D1B">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2</w:t>
            </w:r>
            <w:r>
              <w:rPr>
                <w:rFonts w:hint="eastAsia" w:hAnsi="宋体" w:eastAsia="宋体" w:cs="宋体"/>
                <w:color w:val="000000"/>
                <w:kern w:val="0"/>
                <w:sz w:val="21"/>
                <w:szCs w:val="21"/>
                <w:highlight w:val="none"/>
              </w:rPr>
              <w:t>、待机时间</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360小时</w:t>
            </w:r>
            <w:r>
              <w:rPr>
                <w:rFonts w:hint="eastAsia" w:hAnsi="宋体" w:eastAsia="宋体" w:cs="宋体"/>
                <w:color w:val="000000"/>
                <w:kern w:val="0"/>
                <w:sz w:val="21"/>
                <w:szCs w:val="21"/>
                <w:highlight w:val="none"/>
                <w:lang w:eastAsia="zh-CN"/>
              </w:rPr>
              <w:t>。</w:t>
            </w:r>
          </w:p>
        </w:tc>
      </w:tr>
      <w:tr w14:paraId="63BE925C">
        <w:tblPrEx>
          <w:tblCellMar>
            <w:top w:w="0" w:type="dxa"/>
            <w:left w:w="108" w:type="dxa"/>
            <w:bottom w:w="0" w:type="dxa"/>
            <w:right w:w="108" w:type="dxa"/>
          </w:tblCellMar>
        </w:tblPrEx>
        <w:trPr>
          <w:trHeight w:val="835"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1DC530F9">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7</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64E5363">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智能一体化讯问设备（右屏）</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4E7B8F59">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rPr>
              <w:t>1、智能审讯一体桌集成审讯台、审讯终端、电动升降单元、示证单元、特写摄像机、拾音器、编码器、音箱、交换机、报警按钮、智能触摸中控系统、打印功能为一</w:t>
            </w:r>
            <w:r>
              <w:rPr>
                <w:rFonts w:hint="eastAsia" w:hAnsi="宋体" w:eastAsia="宋体" w:cs="宋体"/>
                <w:color w:val="000000"/>
                <w:kern w:val="0"/>
                <w:sz w:val="21"/>
                <w:szCs w:val="21"/>
                <w:highlight w:val="none"/>
              </w:rPr>
              <w:t>体，并预留审讯主机、示证展台和电子签名捺印设备安装位置</w:t>
            </w:r>
            <w:r>
              <w:rPr>
                <w:rFonts w:hint="eastAsia" w:hAnsi="宋体" w:eastAsia="宋体" w:cs="宋体"/>
                <w:color w:val="000000"/>
                <w:kern w:val="0"/>
                <w:sz w:val="21"/>
                <w:szCs w:val="21"/>
                <w:highlight w:val="none"/>
                <w:lang w:eastAsia="zh-CN"/>
              </w:rPr>
              <w:t>；</w:t>
            </w:r>
          </w:p>
          <w:p w14:paraId="0C545F1F">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2、审讯终端配置</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8核处理器，</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8G内存，</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1TB机械硬盘，</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240GB固态硬盘</w:t>
            </w:r>
            <w:r>
              <w:rPr>
                <w:rFonts w:hint="eastAsia" w:hAnsi="宋体" w:eastAsia="宋体" w:cs="宋体"/>
                <w:color w:val="000000"/>
                <w:kern w:val="0"/>
                <w:sz w:val="21"/>
                <w:szCs w:val="21"/>
                <w:highlight w:val="none"/>
                <w:lang w:eastAsia="zh-CN"/>
              </w:rPr>
              <w:t>；</w:t>
            </w:r>
          </w:p>
          <w:p w14:paraId="019964F1">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3、电动升降单元：≥21寸，支持HDMI接口，仰角满足0－15°可调节角度，分辨率≥1920*1080</w:t>
            </w:r>
            <w:r>
              <w:rPr>
                <w:rFonts w:hint="eastAsia" w:hAnsi="宋体" w:eastAsia="宋体" w:cs="宋体"/>
                <w:color w:val="000000"/>
                <w:kern w:val="0"/>
                <w:sz w:val="21"/>
                <w:szCs w:val="21"/>
                <w:highlight w:val="none"/>
                <w:lang w:eastAsia="zh-CN"/>
              </w:rPr>
              <w:t>；</w:t>
            </w:r>
          </w:p>
          <w:p w14:paraId="3352C56C">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4、示证单元：≥43寸，分辨率≥1920*1080</w:t>
            </w:r>
            <w:r>
              <w:rPr>
                <w:rFonts w:hint="eastAsia" w:hAnsi="宋体" w:eastAsia="宋体" w:cs="宋体"/>
                <w:color w:val="000000"/>
                <w:kern w:val="0"/>
                <w:sz w:val="21"/>
                <w:szCs w:val="21"/>
                <w:highlight w:val="none"/>
                <w:lang w:eastAsia="zh-CN"/>
              </w:rPr>
              <w:t>；</w:t>
            </w:r>
          </w:p>
          <w:p w14:paraId="3FF0151C">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5、内置编码器，支持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1920*1080高清HDMI输出</w:t>
            </w:r>
            <w:r>
              <w:rPr>
                <w:rFonts w:hint="eastAsia" w:hAnsi="宋体" w:eastAsia="宋体" w:cs="宋体"/>
                <w:color w:val="000000"/>
                <w:kern w:val="0"/>
                <w:sz w:val="21"/>
                <w:szCs w:val="21"/>
                <w:lang w:eastAsia="zh-CN"/>
              </w:rPr>
              <w:t>；</w:t>
            </w:r>
          </w:p>
          <w:p w14:paraId="32D2308D">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6、内置高保真拾音器，具备高灵敏度、全向拾音</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电控开关模块，支持控制设备通断电</w:t>
            </w:r>
            <w:r>
              <w:rPr>
                <w:rFonts w:hint="eastAsia" w:hAnsi="宋体" w:eastAsia="宋体" w:cs="宋体"/>
                <w:color w:val="000000"/>
                <w:kern w:val="0"/>
                <w:sz w:val="21"/>
                <w:szCs w:val="21"/>
                <w:lang w:eastAsia="zh-CN"/>
              </w:rPr>
              <w:t>；</w:t>
            </w:r>
          </w:p>
          <w:p w14:paraId="546BC7B6">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7、审讯台桌面采用木质材料</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桌面上支持手机无线充电</w:t>
            </w:r>
            <w:r>
              <w:rPr>
                <w:rFonts w:hint="eastAsia" w:hAnsi="宋体" w:eastAsia="宋体" w:cs="宋体"/>
                <w:color w:val="000000"/>
                <w:kern w:val="0"/>
                <w:sz w:val="21"/>
                <w:szCs w:val="21"/>
                <w:lang w:eastAsia="zh-CN"/>
              </w:rPr>
              <w:t>；</w:t>
            </w:r>
          </w:p>
          <w:p w14:paraId="35A5EE30">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8、智能触摸中控系统：≥7寸，支持电控开关、智能审讯、大屏影像、生命体征、审讯椅控制五大应用模块</w:t>
            </w:r>
            <w:r>
              <w:rPr>
                <w:rFonts w:hint="eastAsia" w:hAnsi="宋体" w:eastAsia="宋体" w:cs="宋体"/>
                <w:color w:val="000000"/>
                <w:kern w:val="0"/>
                <w:sz w:val="21"/>
                <w:szCs w:val="21"/>
                <w:lang w:eastAsia="zh-CN"/>
              </w:rPr>
              <w:t>；</w:t>
            </w:r>
          </w:p>
          <w:p w14:paraId="4C0FE193">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9</w:t>
            </w:r>
            <w:r>
              <w:rPr>
                <w:rFonts w:hint="eastAsia" w:hAnsi="宋体" w:eastAsia="宋体" w:cs="宋体"/>
                <w:color w:val="000000"/>
                <w:kern w:val="0"/>
                <w:sz w:val="21"/>
                <w:szCs w:val="21"/>
              </w:rPr>
              <w:t>、智能审讯模块，支持一键开关机、示证切换、升降单元升降、开启审讯等功能，方便民警便捷开展审讯工作；</w:t>
            </w:r>
          </w:p>
          <w:p w14:paraId="08F0A6B7">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0</w:t>
            </w:r>
            <w:r>
              <w:rPr>
                <w:rFonts w:hint="eastAsia" w:hAnsi="宋体" w:eastAsia="宋体" w:cs="宋体"/>
                <w:color w:val="000000"/>
                <w:kern w:val="0"/>
                <w:sz w:val="21"/>
                <w:szCs w:val="21"/>
              </w:rPr>
              <w:t>、支持生命体征模块，可以实时查看嫌疑人心率、体温、血压数据，支持体征异常报警；</w:t>
            </w:r>
          </w:p>
          <w:p w14:paraId="63688A68">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1</w:t>
            </w:r>
            <w:r>
              <w:rPr>
                <w:rFonts w:hint="eastAsia" w:hAnsi="宋体" w:eastAsia="宋体" w:cs="宋体"/>
                <w:color w:val="000000"/>
                <w:kern w:val="0"/>
                <w:sz w:val="21"/>
                <w:szCs w:val="21"/>
              </w:rPr>
              <w:t>、审讯椅控制模块，配合智能审讯椅使用，可以控制智能审讯椅束缚装置打开；</w:t>
            </w:r>
          </w:p>
          <w:p w14:paraId="44CD1ECD">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2</w:t>
            </w:r>
            <w:r>
              <w:rPr>
                <w:rFonts w:hint="eastAsia" w:hAnsi="宋体" w:eastAsia="宋体" w:cs="宋体"/>
                <w:color w:val="000000"/>
                <w:kern w:val="0"/>
                <w:sz w:val="21"/>
                <w:szCs w:val="21"/>
              </w:rPr>
              <w:t>、特写摄像机：≥500万像素，2.8～12mm电动变焦，支持变倍聚焦</w:t>
            </w:r>
            <w:r>
              <w:rPr>
                <w:rFonts w:hint="eastAsia" w:hAnsi="宋体" w:eastAsia="宋体" w:cs="宋体"/>
                <w:color w:val="000000"/>
                <w:kern w:val="0"/>
                <w:sz w:val="21"/>
                <w:szCs w:val="21"/>
                <w:lang w:eastAsia="zh-CN"/>
              </w:rPr>
              <w:t>；</w:t>
            </w:r>
          </w:p>
          <w:p w14:paraId="13840776">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3</w:t>
            </w:r>
            <w:r>
              <w:rPr>
                <w:rFonts w:hint="eastAsia" w:hAnsi="宋体" w:eastAsia="宋体" w:cs="宋体"/>
                <w:color w:val="000000"/>
                <w:kern w:val="0"/>
                <w:sz w:val="21"/>
                <w:szCs w:val="21"/>
              </w:rPr>
              <w:t>、桌面提供接口：音频3.5mm输入输出</w:t>
            </w:r>
            <w:r>
              <w:rPr>
                <w:rFonts w:hint="eastAsia" w:hAnsi="宋体" w:eastAsia="宋体" w:cs="宋体"/>
                <w:color w:val="000000"/>
                <w:kern w:val="0"/>
                <w:sz w:val="21"/>
                <w:szCs w:val="21"/>
                <w:lang w:val="en-US" w:eastAsia="zh-CN"/>
              </w:rPr>
              <w:t>≥1</w:t>
            </w:r>
            <w:r>
              <w:rPr>
                <w:rFonts w:hint="eastAsia" w:hAnsi="宋体" w:eastAsia="宋体" w:cs="宋体"/>
                <w:color w:val="000000"/>
                <w:kern w:val="0"/>
                <w:sz w:val="21"/>
                <w:szCs w:val="21"/>
              </w:rPr>
              <w:t>个、</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2个USB充电接口、</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5个USB接口、</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1个AC 220V插口、</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1个网口</w:t>
            </w:r>
            <w:r>
              <w:rPr>
                <w:rFonts w:hint="eastAsia" w:hAnsi="宋体" w:eastAsia="宋体" w:cs="宋体"/>
                <w:color w:val="000000"/>
                <w:kern w:val="0"/>
                <w:sz w:val="21"/>
                <w:szCs w:val="21"/>
                <w:lang w:eastAsia="zh-CN"/>
              </w:rPr>
              <w:t>；</w:t>
            </w:r>
          </w:p>
          <w:p w14:paraId="15FA1B86">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4、</w:t>
            </w:r>
            <w:r>
              <w:rPr>
                <w:rFonts w:hint="eastAsia" w:hAnsi="宋体" w:eastAsia="宋体" w:cs="宋体"/>
                <w:color w:val="000000"/>
                <w:kern w:val="0"/>
                <w:sz w:val="21"/>
                <w:szCs w:val="21"/>
              </w:rPr>
              <w:t>打印模块隐蔽式嵌套于桌面下方，支持抽拉，桌面预留出纸口；</w:t>
            </w:r>
          </w:p>
          <w:p w14:paraId="6DFF3F3C">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5</w:t>
            </w:r>
            <w:r>
              <w:rPr>
                <w:rFonts w:hint="eastAsia" w:hAnsi="宋体" w:eastAsia="宋体" w:cs="宋体"/>
                <w:color w:val="000000"/>
                <w:kern w:val="0"/>
                <w:sz w:val="21"/>
                <w:szCs w:val="21"/>
              </w:rPr>
              <w:t>、支持按下桌面手动报警按钮触发急报警</w:t>
            </w:r>
            <w:r>
              <w:rPr>
                <w:rFonts w:hint="eastAsia" w:hAnsi="宋体" w:eastAsia="宋体" w:cs="宋体"/>
                <w:color w:val="000000"/>
                <w:kern w:val="0"/>
                <w:sz w:val="21"/>
                <w:szCs w:val="21"/>
                <w:lang w:eastAsia="zh-CN"/>
              </w:rPr>
              <w:t>。</w:t>
            </w:r>
          </w:p>
        </w:tc>
      </w:tr>
      <w:tr w14:paraId="503CFF51">
        <w:tblPrEx>
          <w:tblCellMar>
            <w:top w:w="0" w:type="dxa"/>
            <w:left w:w="108" w:type="dxa"/>
            <w:bottom w:w="0" w:type="dxa"/>
            <w:right w:w="108" w:type="dxa"/>
          </w:tblCellMar>
        </w:tblPrEx>
        <w:trPr>
          <w:trHeight w:val="41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471641B8">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8</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0CCBC4A">
            <w:pPr>
              <w:widowControl/>
              <w:ind w:left="0" w:leftChars="0" w:firstLine="0" w:firstLineChars="0"/>
              <w:jc w:val="center"/>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电子签名、指纹捺印设备</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581D750E">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支持</w:t>
            </w:r>
            <w:r>
              <w:rPr>
                <w:rFonts w:hint="eastAsia" w:hAnsi="宋体" w:eastAsia="宋体" w:cs="宋体"/>
                <w:color w:val="000000"/>
                <w:kern w:val="0"/>
                <w:sz w:val="21"/>
                <w:szCs w:val="21"/>
                <w:highlight w:val="none"/>
              </w:rPr>
              <w:t>指纹采集、电子签名功能，并实现电子签名、电子指纹采集过程同步录音录像，实现证据链的不间断和可追溯性</w:t>
            </w:r>
            <w:r>
              <w:rPr>
                <w:rFonts w:hint="eastAsia" w:hAnsi="宋体" w:eastAsia="宋体" w:cs="宋体"/>
                <w:color w:val="000000"/>
                <w:kern w:val="0"/>
                <w:sz w:val="21"/>
                <w:szCs w:val="21"/>
                <w:highlight w:val="none"/>
                <w:lang w:eastAsia="zh-CN"/>
              </w:rPr>
              <w:t>；</w:t>
            </w:r>
          </w:p>
          <w:p w14:paraId="4BABE8CE">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2、显示屏</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10寸，分辨率</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1280x800，无故障点击次数</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100万次</w:t>
            </w:r>
            <w:r>
              <w:rPr>
                <w:rFonts w:hint="eastAsia" w:hAnsi="宋体" w:eastAsia="宋体" w:cs="宋体"/>
                <w:color w:val="000000"/>
                <w:kern w:val="0"/>
                <w:sz w:val="21"/>
                <w:szCs w:val="21"/>
                <w:highlight w:val="none"/>
                <w:lang w:eastAsia="zh-CN"/>
              </w:rPr>
              <w:t>；</w:t>
            </w:r>
          </w:p>
          <w:p w14:paraId="23984625">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3、标配人像鱼眼摄像机，并支持畸变矫正、3D降噪、颜色矫正、亮度矫正等功能</w:t>
            </w:r>
            <w:r>
              <w:rPr>
                <w:rFonts w:hint="eastAsia" w:hAnsi="宋体" w:eastAsia="宋体" w:cs="宋体"/>
                <w:color w:val="000000"/>
                <w:kern w:val="0"/>
                <w:sz w:val="21"/>
                <w:szCs w:val="21"/>
                <w:highlight w:val="none"/>
                <w:lang w:eastAsia="zh-CN"/>
              </w:rPr>
              <w:t>；</w:t>
            </w:r>
          </w:p>
          <w:p w14:paraId="5DB6FD63">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4、指纹仪认假率</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0.0001%</w:t>
            </w:r>
            <w:r>
              <w:rPr>
                <w:rFonts w:hint="eastAsia" w:hAnsi="宋体" w:eastAsia="宋体" w:cs="宋体"/>
                <w:color w:val="000000"/>
                <w:kern w:val="0"/>
                <w:sz w:val="21"/>
                <w:szCs w:val="21"/>
                <w:highlight w:val="none"/>
                <w:lang w:eastAsia="zh-CN"/>
              </w:rPr>
              <w:t>；</w:t>
            </w:r>
          </w:p>
          <w:p w14:paraId="06402BDF">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5、内置安卓系统，支持原笔迹签名、信息交互、录音录像等用</w:t>
            </w:r>
            <w:r>
              <w:rPr>
                <w:rFonts w:hint="eastAsia" w:hAnsi="宋体" w:eastAsia="宋体" w:cs="宋体"/>
                <w:color w:val="000000"/>
                <w:kern w:val="0"/>
                <w:sz w:val="21"/>
                <w:szCs w:val="21"/>
                <w:highlight w:val="none"/>
                <w:lang w:eastAsia="zh-CN"/>
              </w:rPr>
              <w:t>；</w:t>
            </w:r>
          </w:p>
          <w:p w14:paraId="1DE234C3">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6、内置国密芯片，能对整机的用户静态数据进行加密处理，保障用户的静态数据安全</w:t>
            </w:r>
            <w:r>
              <w:rPr>
                <w:rFonts w:hint="eastAsia" w:hAnsi="宋体" w:eastAsia="宋体" w:cs="宋体"/>
                <w:color w:val="000000"/>
                <w:kern w:val="0"/>
                <w:sz w:val="21"/>
                <w:szCs w:val="21"/>
                <w:highlight w:val="none"/>
                <w:lang w:eastAsia="zh-CN"/>
              </w:rPr>
              <w:t>；</w:t>
            </w:r>
          </w:p>
          <w:p w14:paraId="646C31D7">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7、传输数据采用加密+签名的手段，保证数据传输过程的保密性和防篡改，保障数据传输安全</w:t>
            </w:r>
            <w:r>
              <w:rPr>
                <w:rFonts w:hint="eastAsia" w:hAnsi="宋体" w:eastAsia="宋体" w:cs="宋体"/>
                <w:color w:val="000000"/>
                <w:kern w:val="0"/>
                <w:sz w:val="21"/>
                <w:szCs w:val="21"/>
                <w:highlight w:val="none"/>
                <w:lang w:eastAsia="zh-CN"/>
              </w:rPr>
              <w:t>。</w:t>
            </w:r>
          </w:p>
        </w:tc>
      </w:tr>
      <w:tr w14:paraId="5CDE7160">
        <w:tblPrEx>
          <w:tblCellMar>
            <w:top w:w="0" w:type="dxa"/>
            <w:left w:w="108" w:type="dxa"/>
            <w:bottom w:w="0" w:type="dxa"/>
            <w:right w:w="108" w:type="dxa"/>
          </w:tblCellMar>
        </w:tblPrEx>
        <w:trPr>
          <w:trHeight w:val="5365"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5F5E8348">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9</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9D08938">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智能嫌疑人座椅</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660F83D9">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1、全金属框架，人体接触面软包设计，座椅为直靠椅，并配有坐垫、靠垫、扶手垫</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表面光滑，无尖锐棱角，安全可靠</w:t>
            </w:r>
            <w:r>
              <w:rPr>
                <w:rFonts w:hint="eastAsia" w:hAnsi="宋体" w:eastAsia="宋体" w:cs="宋体"/>
                <w:color w:val="000000"/>
                <w:kern w:val="0"/>
                <w:sz w:val="21"/>
                <w:szCs w:val="21"/>
                <w:lang w:eastAsia="zh-CN"/>
              </w:rPr>
              <w:t>；</w:t>
            </w:r>
          </w:p>
          <w:p w14:paraId="7549A1C3">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2</w:t>
            </w:r>
            <w:r>
              <w:rPr>
                <w:rFonts w:hint="eastAsia" w:hAnsi="宋体" w:eastAsia="宋体" w:cs="宋体"/>
                <w:color w:val="000000"/>
                <w:kern w:val="0"/>
                <w:sz w:val="21"/>
                <w:szCs w:val="21"/>
              </w:rPr>
              <w:t>、</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左右手、胸部、腿部约束锁具，且锁具无法用人力打开</w:t>
            </w:r>
            <w:r>
              <w:rPr>
                <w:rFonts w:hint="eastAsia" w:hAnsi="宋体" w:eastAsia="宋体" w:cs="宋体"/>
                <w:color w:val="000000"/>
                <w:kern w:val="0"/>
                <w:sz w:val="21"/>
                <w:szCs w:val="21"/>
                <w:lang w:eastAsia="zh-CN"/>
              </w:rPr>
              <w:t>；</w:t>
            </w:r>
          </w:p>
          <w:p w14:paraId="020888AE">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3</w:t>
            </w:r>
            <w:r>
              <w:rPr>
                <w:rFonts w:hint="eastAsia" w:hAnsi="宋体" w:eastAsia="宋体" w:cs="宋体"/>
                <w:color w:val="000000"/>
                <w:kern w:val="0"/>
                <w:sz w:val="21"/>
                <w:szCs w:val="21"/>
              </w:rPr>
              <w:t>、约束锁能通过遥控和平台控制开锁，支持单一锁具开启和一键全开；</w:t>
            </w:r>
          </w:p>
          <w:p w14:paraId="6AC5E16C">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4</w:t>
            </w:r>
            <w:r>
              <w:rPr>
                <w:rFonts w:hint="eastAsia" w:hAnsi="宋体" w:eastAsia="宋体" w:cs="宋体"/>
                <w:color w:val="000000"/>
                <w:kern w:val="0"/>
                <w:sz w:val="21"/>
                <w:szCs w:val="21"/>
              </w:rPr>
              <w:t>、在断电的情况下，门栏锁能自动打开，左/右手锁、胸部锁能采用机械钥匙打开；</w:t>
            </w:r>
          </w:p>
          <w:p w14:paraId="1CC99132">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5</w:t>
            </w:r>
            <w:r>
              <w:rPr>
                <w:rFonts w:hint="eastAsia" w:hAnsi="宋体" w:eastAsia="宋体" w:cs="宋体"/>
                <w:color w:val="000000"/>
                <w:kern w:val="0"/>
                <w:sz w:val="21"/>
                <w:szCs w:val="21"/>
              </w:rPr>
              <w:t>、接口要求：</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1个供电接口、</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1路RJ45网络接口</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1个USB接口</w:t>
            </w:r>
            <w:r>
              <w:rPr>
                <w:rFonts w:hint="eastAsia" w:hAnsi="宋体" w:eastAsia="宋体" w:cs="宋体"/>
                <w:color w:val="000000"/>
                <w:kern w:val="0"/>
                <w:sz w:val="21"/>
                <w:szCs w:val="21"/>
                <w:lang w:eastAsia="zh-CN"/>
              </w:rPr>
              <w:t>；</w:t>
            </w:r>
          </w:p>
          <w:p w14:paraId="791C6A46">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6</w:t>
            </w:r>
            <w:r>
              <w:rPr>
                <w:rFonts w:hint="eastAsia" w:hAnsi="宋体" w:eastAsia="宋体" w:cs="宋体"/>
                <w:color w:val="000000"/>
                <w:kern w:val="0"/>
                <w:sz w:val="21"/>
                <w:szCs w:val="21"/>
              </w:rPr>
              <w:t>、审讯椅各部件与人体接触面及连接处不应有棱角，表面圆滑，使用螺栓连接时连接处外表面使用软质材料包覆；</w:t>
            </w:r>
          </w:p>
          <w:p w14:paraId="7E99A531">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7</w:t>
            </w:r>
            <w:r>
              <w:rPr>
                <w:rFonts w:hint="eastAsia" w:hAnsi="宋体" w:eastAsia="宋体" w:cs="宋体"/>
                <w:color w:val="000000"/>
                <w:kern w:val="0"/>
                <w:sz w:val="21"/>
                <w:szCs w:val="21"/>
              </w:rPr>
              <w:t>、腕部集成体征监测传感器，支持无感体征监测，能通过体征监测传感器采集心率、体温，并能在平台实时显示审讯椅监测的心率、体温信息；</w:t>
            </w:r>
          </w:p>
          <w:p w14:paraId="0AE26243">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8</w:t>
            </w:r>
            <w:r>
              <w:rPr>
                <w:rFonts w:hint="eastAsia" w:hAnsi="宋体" w:eastAsia="宋体" w:cs="宋体"/>
                <w:color w:val="000000"/>
                <w:kern w:val="0"/>
                <w:sz w:val="21"/>
                <w:szCs w:val="21"/>
              </w:rPr>
              <w:t>、具备电子签名捺印设备安装位置并预留走线；</w:t>
            </w:r>
          </w:p>
          <w:p w14:paraId="603AFA5B">
            <w:pPr>
              <w:widowControl/>
              <w:numPr>
                <w:ilvl w:val="0"/>
                <w:numId w:val="0"/>
              </w:numPr>
              <w:spacing w:line="400" w:lineRule="exact"/>
              <w:jc w:val="left"/>
              <w:rPr>
                <w:rFonts w:hint="eastAsia" w:hAnsi="宋体" w:eastAsia="宋体" w:cs="宋体"/>
                <w:color w:val="000000"/>
                <w:sz w:val="21"/>
                <w:szCs w:val="21"/>
                <w:lang w:eastAsia="zh-CN"/>
              </w:rPr>
            </w:pPr>
            <w:r>
              <w:rPr>
                <w:rFonts w:hint="eastAsia" w:hAnsi="宋体" w:eastAsia="宋体" w:cs="宋体"/>
                <w:color w:val="000000"/>
                <w:kern w:val="0"/>
                <w:sz w:val="21"/>
                <w:szCs w:val="21"/>
                <w:lang w:val="en-US" w:eastAsia="zh-CN"/>
              </w:rPr>
              <w:t>9、</w:t>
            </w:r>
            <w:r>
              <w:rPr>
                <w:rFonts w:hint="eastAsia" w:hAnsi="宋体" w:eastAsia="宋体" w:cs="宋体"/>
                <w:color w:val="000000"/>
                <w:kern w:val="0"/>
                <w:sz w:val="21"/>
                <w:szCs w:val="21"/>
              </w:rPr>
              <w:t>在DC12V±10%的供电条件下正常工作</w:t>
            </w:r>
            <w:r>
              <w:rPr>
                <w:rFonts w:hint="eastAsia" w:hAnsi="宋体" w:eastAsia="宋体" w:cs="宋体"/>
                <w:color w:val="000000"/>
                <w:kern w:val="0"/>
                <w:sz w:val="21"/>
                <w:szCs w:val="21"/>
                <w:lang w:eastAsia="zh-CN"/>
              </w:rPr>
              <w:t>。</w:t>
            </w:r>
          </w:p>
        </w:tc>
      </w:tr>
      <w:tr w14:paraId="44FBBB6C">
        <w:tblPrEx>
          <w:tblCellMar>
            <w:top w:w="0" w:type="dxa"/>
            <w:left w:w="108" w:type="dxa"/>
            <w:bottom w:w="0" w:type="dxa"/>
            <w:right w:w="108" w:type="dxa"/>
          </w:tblCellMar>
        </w:tblPrEx>
        <w:trPr>
          <w:trHeight w:val="41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5A7CDFB1">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10</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A54AA90">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终端电源</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4BEA89AE">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规格：12V 2A开关电源</w:t>
            </w:r>
          </w:p>
          <w:p w14:paraId="124906E2">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1、额定输入电压范围：170-240VAC</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最大输入电压范围：162-264VAC</w:t>
            </w:r>
            <w:r>
              <w:rPr>
                <w:rFonts w:hint="eastAsia" w:hAnsi="宋体" w:eastAsia="宋体" w:cs="宋体"/>
                <w:color w:val="000000"/>
                <w:kern w:val="0"/>
                <w:sz w:val="21"/>
                <w:szCs w:val="21"/>
                <w:lang w:eastAsia="zh-CN"/>
              </w:rPr>
              <w:t>；</w:t>
            </w:r>
          </w:p>
          <w:p w14:paraId="4376FA79">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2、输入频率范围：47-63Hz</w:t>
            </w:r>
            <w:r>
              <w:rPr>
                <w:rFonts w:hint="eastAsia" w:hAnsi="宋体" w:eastAsia="宋体" w:cs="宋体"/>
                <w:color w:val="000000"/>
                <w:kern w:val="0"/>
                <w:sz w:val="21"/>
                <w:szCs w:val="21"/>
                <w:lang w:eastAsia="zh-CN"/>
              </w:rPr>
              <w:t>；</w:t>
            </w:r>
          </w:p>
          <w:p w14:paraId="2E788A6E">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3、输入电流：输入电压170VAC，输出电压12VDC满载时最大输入电流为0.6A</w:t>
            </w:r>
            <w:r>
              <w:rPr>
                <w:rFonts w:hint="eastAsia" w:hAnsi="宋体" w:eastAsia="宋体" w:cs="宋体"/>
                <w:color w:val="000000"/>
                <w:kern w:val="0"/>
                <w:sz w:val="21"/>
                <w:szCs w:val="21"/>
                <w:lang w:eastAsia="zh-CN"/>
              </w:rPr>
              <w:t>；</w:t>
            </w:r>
          </w:p>
          <w:p w14:paraId="0A93173E">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4、空载待机损耗功率：输入电压230VAC/50Hz，输出电压12VDC是小于0.075W</w:t>
            </w:r>
            <w:r>
              <w:rPr>
                <w:rFonts w:hint="eastAsia" w:hAnsi="宋体" w:eastAsia="宋体" w:cs="宋体"/>
                <w:color w:val="000000"/>
                <w:kern w:val="0"/>
                <w:sz w:val="21"/>
                <w:szCs w:val="21"/>
                <w:lang w:eastAsia="zh-CN"/>
              </w:rPr>
              <w:t>；</w:t>
            </w:r>
          </w:p>
          <w:p w14:paraId="78B38AB8">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5、输出电压：+12V，11.4V（下限）-12.6V（上限）</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输出电流范围：0（最小负载）-2A（额定满载）</w:t>
            </w:r>
            <w:r>
              <w:rPr>
                <w:rFonts w:hint="eastAsia" w:hAnsi="宋体" w:eastAsia="宋体" w:cs="宋体"/>
                <w:color w:val="000000"/>
                <w:kern w:val="0"/>
                <w:sz w:val="21"/>
                <w:szCs w:val="21"/>
                <w:lang w:eastAsia="zh-CN"/>
              </w:rPr>
              <w:t>。</w:t>
            </w:r>
          </w:p>
        </w:tc>
      </w:tr>
      <w:tr w14:paraId="1189A54F">
        <w:tblPrEx>
          <w:tblCellMar>
            <w:top w:w="0" w:type="dxa"/>
            <w:left w:w="108" w:type="dxa"/>
            <w:bottom w:w="0" w:type="dxa"/>
            <w:right w:w="108" w:type="dxa"/>
          </w:tblCellMar>
        </w:tblPrEx>
        <w:trPr>
          <w:trHeight w:val="835"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5F2924C3">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11</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5BE9022">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电磁锁</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511395E7">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1、280kg单门两线拉丝磁力锁</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锁状态LED灯指示；</w:t>
            </w:r>
          </w:p>
          <w:p w14:paraId="0F9A9ACF">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2</w:t>
            </w:r>
            <w:r>
              <w:rPr>
                <w:rFonts w:hint="eastAsia" w:hAnsi="宋体" w:eastAsia="宋体" w:cs="宋体"/>
                <w:color w:val="000000"/>
                <w:kern w:val="0"/>
                <w:sz w:val="21"/>
                <w:szCs w:val="21"/>
              </w:rPr>
              <w:t>、通电上锁，无残磁、无机械磨损；</w:t>
            </w:r>
          </w:p>
          <w:p w14:paraId="6AE1E29A">
            <w:pPr>
              <w:widowControl/>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lang w:val="en-US" w:eastAsia="zh-CN"/>
              </w:rPr>
              <w:t>3</w:t>
            </w:r>
            <w:r>
              <w:rPr>
                <w:rFonts w:hint="eastAsia" w:hAnsi="宋体" w:eastAsia="宋体" w:cs="宋体"/>
                <w:color w:val="000000"/>
                <w:kern w:val="0"/>
                <w:sz w:val="21"/>
                <w:szCs w:val="21"/>
              </w:rPr>
              <w:t>、适用于90度开的任何有框门，如木门丶防火门丶玻璃门</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对于无框门，需要选配支架。</w:t>
            </w:r>
          </w:p>
        </w:tc>
      </w:tr>
      <w:tr w14:paraId="3BD8EDFA">
        <w:tblPrEx>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right w:val="single" w:color="000000" w:sz="4" w:space="0"/>
            </w:tcBorders>
            <w:noWrap w:val="0"/>
            <w:vAlign w:val="center"/>
          </w:tcPr>
          <w:p w14:paraId="61985A99">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12</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88BD7D1">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L型支架</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013915FA">
            <w:pPr>
              <w:widowControl/>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配合电磁锁使用。</w:t>
            </w:r>
          </w:p>
        </w:tc>
      </w:tr>
      <w:tr w14:paraId="5BB789FB">
        <w:tblPrEx>
          <w:tblCellMar>
            <w:top w:w="0" w:type="dxa"/>
            <w:left w:w="108" w:type="dxa"/>
            <w:bottom w:w="0" w:type="dxa"/>
            <w:right w:w="108" w:type="dxa"/>
          </w:tblCellMar>
        </w:tblPrEx>
        <w:trPr>
          <w:trHeight w:val="41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35C23C6F">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13</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8D3EB67">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无感定位分析设备（100路）</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22956AF3">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1、人脸人体抓拍机接入处理能力</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100路</w:t>
            </w:r>
            <w:r>
              <w:rPr>
                <w:rFonts w:hint="eastAsia" w:hAnsi="宋体" w:eastAsia="宋体" w:cs="宋体"/>
                <w:color w:val="000000"/>
                <w:kern w:val="0"/>
                <w:sz w:val="21"/>
                <w:szCs w:val="21"/>
                <w:lang w:eastAsia="zh-CN"/>
              </w:rPr>
              <w:t>；</w:t>
            </w:r>
          </w:p>
          <w:p w14:paraId="19CACA2D">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2、支持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1个VGA接口、</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4个USB接口</w:t>
            </w:r>
            <w:r>
              <w:rPr>
                <w:rFonts w:hint="eastAsia" w:hAnsi="宋体" w:eastAsia="宋体" w:cs="宋体"/>
                <w:color w:val="000000"/>
                <w:kern w:val="0"/>
                <w:sz w:val="21"/>
                <w:szCs w:val="21"/>
                <w:lang w:eastAsia="zh-CN"/>
              </w:rPr>
              <w:t>；</w:t>
            </w:r>
          </w:p>
          <w:p w14:paraId="0AB98085">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3、支持人体结构化数据分析和人脸识别分析</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支持通过人脸与人员信息关联</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支持抓拍人脸或人体并存入系统，作为身份标识；</w:t>
            </w:r>
          </w:p>
          <w:p w14:paraId="3997627E">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4</w:t>
            </w:r>
            <w:r>
              <w:rPr>
                <w:rFonts w:hint="eastAsia" w:hAnsi="宋体" w:eastAsia="宋体" w:cs="宋体"/>
                <w:color w:val="000000"/>
                <w:kern w:val="0"/>
                <w:sz w:val="21"/>
                <w:szCs w:val="21"/>
              </w:rPr>
              <w:t>、支持对实时视频进行人脸比对分析</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支持对图片和录像进行人脸比对分析；</w:t>
            </w:r>
          </w:p>
          <w:p w14:paraId="2CD22091">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5</w:t>
            </w:r>
            <w:r>
              <w:rPr>
                <w:rFonts w:hint="eastAsia" w:hAnsi="宋体" w:eastAsia="宋体" w:cs="宋体"/>
                <w:color w:val="000000"/>
                <w:kern w:val="0"/>
                <w:sz w:val="21"/>
                <w:szCs w:val="21"/>
              </w:rPr>
              <w:t>、支持对嫌疑人从入区到出区的全过程轨迹进行视频拼接</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支持在办案区地图界面，实时显示嫌疑人、民警及</w:t>
            </w:r>
            <w:r>
              <w:rPr>
                <w:rFonts w:hint="eastAsia" w:hAnsi="宋体" w:eastAsia="宋体" w:cs="宋体"/>
                <w:color w:val="000000"/>
                <w:kern w:val="0"/>
                <w:sz w:val="21"/>
                <w:szCs w:val="21"/>
                <w:highlight w:val="none"/>
              </w:rPr>
              <w:t>其它人员位置</w:t>
            </w:r>
            <w:r>
              <w:rPr>
                <w:rFonts w:hint="eastAsia" w:hAnsi="宋体" w:eastAsia="宋体" w:cs="宋体"/>
                <w:color w:val="000000"/>
                <w:kern w:val="0"/>
                <w:sz w:val="21"/>
                <w:szCs w:val="21"/>
                <w:highlight w:val="none"/>
                <w:lang w:eastAsia="zh-CN"/>
              </w:rPr>
              <w:t>。</w:t>
            </w:r>
          </w:p>
        </w:tc>
      </w:tr>
      <w:tr w14:paraId="46DE3711">
        <w:tblPrEx>
          <w:tblCellMar>
            <w:top w:w="0" w:type="dxa"/>
            <w:left w:w="108" w:type="dxa"/>
            <w:bottom w:w="0" w:type="dxa"/>
            <w:right w:w="108" w:type="dxa"/>
          </w:tblCellMar>
        </w:tblPrEx>
        <w:trPr>
          <w:trHeight w:val="199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052F8A01">
            <w:pPr>
              <w:widowControl/>
              <w:spacing w:line="400" w:lineRule="exact"/>
              <w:ind w:left="0" w:firstLine="0" w:firstLineChars="0"/>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4</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3192C685">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一体化高清会议终端</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5421CCE0">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嵌入式硬件一体化结构，内置</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1080p高清摄像头，部署便捷,支持ITU-T H.323和IETF SIP通信标准</w:t>
            </w:r>
            <w:r>
              <w:rPr>
                <w:rFonts w:hint="eastAsia" w:hAnsi="宋体" w:eastAsia="宋体" w:cs="宋体"/>
                <w:color w:val="000000"/>
                <w:kern w:val="0"/>
                <w:sz w:val="21"/>
                <w:szCs w:val="21"/>
                <w:lang w:eastAsia="zh-CN"/>
              </w:rPr>
              <w:t>；</w:t>
            </w:r>
          </w:p>
          <w:p w14:paraId="6E418C6D">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2</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支持H.263、MPEG4、H.264、H.265视频编解码协议，具备较强的兼容性</w:t>
            </w:r>
            <w:r>
              <w:rPr>
                <w:rFonts w:hint="eastAsia" w:hAnsi="宋体" w:eastAsia="宋体" w:cs="宋体"/>
                <w:color w:val="000000"/>
                <w:kern w:val="0"/>
                <w:sz w:val="21"/>
                <w:szCs w:val="21"/>
                <w:lang w:eastAsia="zh-CN"/>
              </w:rPr>
              <w:t>；</w:t>
            </w:r>
          </w:p>
          <w:p w14:paraId="17760B0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3</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支持G.711、G.722、G.728、G.722.1AnnexC、G.719、MPEG4-AAC LC/LD、Opus等音频协议，可达到20KHz以上的宽频效果</w:t>
            </w:r>
            <w:r>
              <w:rPr>
                <w:rFonts w:hint="eastAsia" w:hAnsi="宋体" w:eastAsia="宋体" w:cs="宋体"/>
                <w:color w:val="000000"/>
                <w:kern w:val="0"/>
                <w:sz w:val="21"/>
                <w:szCs w:val="21"/>
                <w:lang w:eastAsia="zh-CN"/>
              </w:rPr>
              <w:t>；</w:t>
            </w:r>
          </w:p>
          <w:p w14:paraId="294FF366">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4</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内置高清PTZ摄像机，支持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5倍光学变焦，支持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70°水平广角视野</w:t>
            </w:r>
            <w:r>
              <w:rPr>
                <w:rFonts w:hint="eastAsia" w:hAnsi="宋体" w:eastAsia="宋体" w:cs="宋体"/>
                <w:color w:val="000000"/>
                <w:kern w:val="0"/>
                <w:sz w:val="21"/>
                <w:szCs w:val="21"/>
                <w:lang w:eastAsia="zh-CN"/>
              </w:rPr>
              <w:t>；</w:t>
            </w:r>
          </w:p>
          <w:p w14:paraId="458E534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5</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除内置摄像机外，还可提供</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2路高清视频输入、</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3路高清视频输出接口、支持</w:t>
            </w:r>
            <w:r>
              <w:rPr>
                <w:rFonts w:hint="eastAsia" w:hAnsi="宋体" w:eastAsia="宋体" w:cs="宋体"/>
                <w:color w:val="000000"/>
                <w:kern w:val="0"/>
                <w:sz w:val="21"/>
                <w:szCs w:val="21"/>
                <w:lang w:val="en-US" w:eastAsia="zh-CN"/>
              </w:rPr>
              <w:t>≥</w:t>
            </w:r>
            <w:r>
              <w:rPr>
                <w:rFonts w:hint="eastAsia" w:hAnsi="宋体" w:eastAsia="宋体" w:cs="宋体"/>
                <w:color w:val="000000"/>
                <w:kern w:val="0"/>
                <w:sz w:val="21"/>
                <w:szCs w:val="21"/>
              </w:rPr>
              <w:t>2进1出独立的音频输入输出接口</w:t>
            </w:r>
            <w:r>
              <w:rPr>
                <w:rFonts w:hint="eastAsia" w:hAnsi="宋体" w:eastAsia="宋体" w:cs="宋体"/>
                <w:color w:val="000000"/>
                <w:kern w:val="0"/>
                <w:sz w:val="21"/>
                <w:szCs w:val="21"/>
                <w:lang w:eastAsia="zh-CN"/>
              </w:rPr>
              <w:t>；</w:t>
            </w:r>
          </w:p>
          <w:p w14:paraId="09C4CB93">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6</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支持网上虚拟会议室，终端可获取虚拟会议室列表，选择需要参加的虚拟会议室</w:t>
            </w:r>
            <w:r>
              <w:rPr>
                <w:rFonts w:hint="eastAsia" w:hAnsi="宋体" w:eastAsia="宋体" w:cs="宋体"/>
                <w:color w:val="000000"/>
                <w:kern w:val="0"/>
                <w:sz w:val="21"/>
                <w:szCs w:val="21"/>
                <w:lang w:eastAsia="zh-CN"/>
              </w:rPr>
              <w:t>；</w:t>
            </w:r>
          </w:p>
          <w:p w14:paraId="5098FC26">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7</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支持通过USB接口插入U盘实现配置文件及地址簿的导入导出，以及终端本地录像等功能</w:t>
            </w:r>
            <w:r>
              <w:rPr>
                <w:rFonts w:hint="eastAsia" w:hAnsi="宋体" w:eastAsia="宋体" w:cs="宋体"/>
                <w:color w:val="000000"/>
                <w:kern w:val="0"/>
                <w:sz w:val="21"/>
                <w:szCs w:val="21"/>
                <w:lang w:eastAsia="zh-CN"/>
              </w:rPr>
              <w:t>；</w:t>
            </w:r>
          </w:p>
          <w:p w14:paraId="020795F1">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8</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支持VGA或HDMI断电环回，在终端断电状态下，支持通过VGA或HDMI接口输入输出环回</w:t>
            </w:r>
            <w:r>
              <w:rPr>
                <w:rFonts w:hint="eastAsia" w:hAnsi="宋体" w:eastAsia="宋体" w:cs="宋体"/>
                <w:color w:val="000000"/>
                <w:kern w:val="0"/>
                <w:sz w:val="21"/>
                <w:szCs w:val="21"/>
                <w:lang w:eastAsia="zh-CN"/>
              </w:rPr>
              <w:t>；</w:t>
            </w:r>
          </w:p>
          <w:p w14:paraId="03F46AEB">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9</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较强的网络抗丢包能力，在IP网络达到20%丢包率情况下声音清晰、图像流畅、无马赛克，60%的丢包率情况下音频不受影响、声音基本清晰流畅</w:t>
            </w:r>
            <w:r>
              <w:rPr>
                <w:rFonts w:hint="eastAsia" w:hAnsi="宋体" w:eastAsia="宋体" w:cs="宋体"/>
                <w:color w:val="000000"/>
                <w:kern w:val="0"/>
                <w:sz w:val="21"/>
                <w:szCs w:val="21"/>
                <w:lang w:eastAsia="zh-CN"/>
              </w:rPr>
              <w:t>；</w:t>
            </w:r>
          </w:p>
          <w:p w14:paraId="55D14FFF">
            <w:pPr>
              <w:widowControl/>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10</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新建会议终端可以接入现有视频会议系统MCU，可以通过现有视频会议系统MCU进行呼叫和调度，实现统一管理和控制。</w:t>
            </w:r>
          </w:p>
        </w:tc>
      </w:tr>
      <w:tr w14:paraId="79EDD38B">
        <w:tblPrEx>
          <w:tblCellMar>
            <w:top w:w="0" w:type="dxa"/>
            <w:left w:w="108" w:type="dxa"/>
            <w:bottom w:w="0" w:type="dxa"/>
            <w:right w:w="108" w:type="dxa"/>
          </w:tblCellMar>
        </w:tblPrEx>
        <w:trPr>
          <w:trHeight w:val="126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347F35E4">
            <w:pPr>
              <w:widowControl/>
              <w:spacing w:line="400" w:lineRule="exact"/>
              <w:ind w:left="0" w:firstLine="0" w:firstLineChars="0"/>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FD5322C">
            <w:pPr>
              <w:widowControl/>
              <w:ind w:left="0" w:leftChars="0" w:firstLine="0" w:firstLineChars="0"/>
              <w:jc w:val="center"/>
              <w:rPr>
                <w:rFonts w:hAnsi="宋体" w:eastAsia="宋体" w:cs="宋体"/>
                <w:color w:val="000000"/>
                <w:kern w:val="0"/>
                <w:sz w:val="21"/>
                <w:szCs w:val="21"/>
                <w:highlight w:val="none"/>
              </w:rPr>
            </w:pPr>
            <w:r>
              <w:rPr>
                <w:rFonts w:hint="eastAsia" w:hAnsi="宋体" w:eastAsia="宋体" w:cs="宋体"/>
                <w:color w:val="000000"/>
                <w:kern w:val="0"/>
                <w:sz w:val="21"/>
                <w:szCs w:val="21"/>
                <w:highlight w:val="none"/>
              </w:rPr>
              <w:t>8口千兆交换机</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6894F205">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1、</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800万像素摄像机专用高速交换机，LED指示灯PWR，1-8 RJ45</w:t>
            </w:r>
            <w:r>
              <w:rPr>
                <w:rFonts w:hint="eastAsia" w:hAnsi="宋体" w:eastAsia="宋体" w:cs="宋体"/>
                <w:color w:val="000000"/>
                <w:kern w:val="0"/>
                <w:sz w:val="21"/>
                <w:szCs w:val="21"/>
                <w:highlight w:val="none"/>
                <w:lang w:eastAsia="zh-CN"/>
              </w:rPr>
              <w:t>；</w:t>
            </w:r>
          </w:p>
          <w:p w14:paraId="4B6DB8AD">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2、8口全千兆</w:t>
            </w:r>
            <w:r>
              <w:rPr>
                <w:rFonts w:hint="eastAsia" w:hAnsi="宋体" w:eastAsia="宋体" w:cs="宋体"/>
                <w:color w:val="000000"/>
                <w:kern w:val="0"/>
                <w:sz w:val="21"/>
                <w:szCs w:val="21"/>
                <w:highlight w:val="none"/>
                <w:lang w:eastAsia="zh-CN"/>
              </w:rPr>
              <w:t>；</w:t>
            </w:r>
          </w:p>
          <w:p w14:paraId="6218E63F">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3、电源规格DC 5V/600mA</w:t>
            </w:r>
            <w:r>
              <w:rPr>
                <w:rFonts w:hint="eastAsia" w:hAnsi="宋体" w:eastAsia="宋体" w:cs="宋体"/>
                <w:color w:val="000000"/>
                <w:kern w:val="0"/>
                <w:sz w:val="21"/>
                <w:szCs w:val="21"/>
                <w:highlight w:val="none"/>
                <w:lang w:eastAsia="zh-CN"/>
              </w:rPr>
              <w:t>；</w:t>
            </w:r>
          </w:p>
          <w:p w14:paraId="0895858A">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rPr>
              <w:t>4、使用环境室内</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工作温度0℃到40℃</w:t>
            </w:r>
            <w:r>
              <w:rPr>
                <w:rFonts w:hint="eastAsia" w:hAnsi="宋体" w:eastAsia="宋体" w:cs="宋体"/>
                <w:color w:val="000000"/>
                <w:kern w:val="0"/>
                <w:sz w:val="21"/>
                <w:szCs w:val="21"/>
                <w:highlight w:val="none"/>
                <w:lang w:eastAsia="zh-CN"/>
              </w:rPr>
              <w:t>，</w:t>
            </w:r>
            <w:r>
              <w:rPr>
                <w:rFonts w:hint="eastAsia" w:hAnsi="宋体" w:eastAsia="宋体" w:cs="宋体"/>
                <w:color w:val="000000"/>
                <w:kern w:val="0"/>
                <w:sz w:val="21"/>
                <w:szCs w:val="21"/>
                <w:highlight w:val="none"/>
              </w:rPr>
              <w:t>存储温度-40℃到70℃</w:t>
            </w:r>
            <w:r>
              <w:rPr>
                <w:rFonts w:hint="eastAsia" w:hAnsi="宋体" w:eastAsia="宋体" w:cs="宋体"/>
                <w:color w:val="000000"/>
                <w:kern w:val="0"/>
                <w:sz w:val="21"/>
                <w:szCs w:val="21"/>
                <w:highlight w:val="none"/>
                <w:lang w:eastAsia="zh-CN"/>
              </w:rPr>
              <w:t>；</w:t>
            </w:r>
          </w:p>
          <w:p w14:paraId="7B09E2AB">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5</w:t>
            </w:r>
            <w:r>
              <w:rPr>
                <w:rFonts w:hint="eastAsia" w:hAnsi="宋体" w:eastAsia="宋体" w:cs="宋体"/>
                <w:color w:val="000000"/>
                <w:kern w:val="0"/>
                <w:sz w:val="21"/>
                <w:szCs w:val="21"/>
                <w:highlight w:val="none"/>
              </w:rPr>
              <w:t>、背板带宽</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16Gbps</w:t>
            </w:r>
            <w:r>
              <w:rPr>
                <w:rFonts w:hint="eastAsia" w:hAnsi="宋体" w:eastAsia="宋体" w:cs="宋体"/>
                <w:color w:val="000000"/>
                <w:kern w:val="0"/>
                <w:sz w:val="21"/>
                <w:szCs w:val="21"/>
                <w:highlight w:val="none"/>
                <w:lang w:eastAsia="zh-CN"/>
              </w:rPr>
              <w:t>；</w:t>
            </w:r>
          </w:p>
          <w:p w14:paraId="56863F38">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6</w:t>
            </w:r>
            <w:r>
              <w:rPr>
                <w:rFonts w:hint="eastAsia" w:hAnsi="宋体" w:eastAsia="宋体" w:cs="宋体"/>
                <w:color w:val="000000"/>
                <w:kern w:val="0"/>
                <w:sz w:val="21"/>
                <w:szCs w:val="21"/>
                <w:highlight w:val="none"/>
              </w:rPr>
              <w:t>、包转发率</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11.9Mpps</w:t>
            </w:r>
            <w:r>
              <w:rPr>
                <w:rFonts w:hint="eastAsia" w:hAnsi="宋体" w:eastAsia="宋体" w:cs="宋体"/>
                <w:color w:val="000000"/>
                <w:kern w:val="0"/>
                <w:sz w:val="21"/>
                <w:szCs w:val="21"/>
                <w:highlight w:val="none"/>
                <w:lang w:eastAsia="zh-CN"/>
              </w:rPr>
              <w:t>；</w:t>
            </w:r>
          </w:p>
          <w:p w14:paraId="16D1A8F6">
            <w:pPr>
              <w:widowControl/>
              <w:spacing w:line="400" w:lineRule="exact"/>
              <w:ind w:left="0" w:firstLine="0" w:firstLineChars="0"/>
              <w:jc w:val="left"/>
              <w:rPr>
                <w:rFonts w:hint="eastAsia" w:hAnsi="宋体" w:eastAsia="宋体" w:cs="宋体"/>
                <w:color w:val="000000"/>
                <w:kern w:val="0"/>
                <w:sz w:val="21"/>
                <w:szCs w:val="21"/>
                <w:highlight w:val="none"/>
                <w:lang w:eastAsia="zh-CN"/>
              </w:rPr>
            </w:pPr>
            <w:r>
              <w:rPr>
                <w:rFonts w:hint="eastAsia" w:hAnsi="宋体" w:eastAsia="宋体" w:cs="宋体"/>
                <w:color w:val="000000"/>
                <w:kern w:val="0"/>
                <w:sz w:val="21"/>
                <w:szCs w:val="21"/>
                <w:highlight w:val="none"/>
                <w:lang w:val="en-US" w:eastAsia="zh-CN"/>
              </w:rPr>
              <w:t>7</w:t>
            </w:r>
            <w:r>
              <w:rPr>
                <w:rFonts w:hint="eastAsia" w:hAnsi="宋体" w:eastAsia="宋体" w:cs="宋体"/>
                <w:color w:val="000000"/>
                <w:kern w:val="0"/>
                <w:sz w:val="21"/>
                <w:szCs w:val="21"/>
                <w:highlight w:val="none"/>
              </w:rPr>
              <w:t>、MAC地址表</w:t>
            </w:r>
            <w:r>
              <w:rPr>
                <w:rFonts w:hint="eastAsia" w:hAnsi="宋体" w:eastAsia="宋体" w:cs="宋体"/>
                <w:color w:val="000000"/>
                <w:kern w:val="0"/>
                <w:sz w:val="21"/>
                <w:szCs w:val="21"/>
                <w:highlight w:val="none"/>
                <w:lang w:val="en-US" w:eastAsia="zh-CN"/>
              </w:rPr>
              <w:t>≥</w:t>
            </w:r>
            <w:r>
              <w:rPr>
                <w:rFonts w:hint="eastAsia" w:hAnsi="宋体" w:eastAsia="宋体" w:cs="宋体"/>
                <w:color w:val="000000"/>
                <w:kern w:val="0"/>
                <w:sz w:val="21"/>
                <w:szCs w:val="21"/>
                <w:highlight w:val="none"/>
              </w:rPr>
              <w:t>4K</w:t>
            </w:r>
            <w:r>
              <w:rPr>
                <w:rFonts w:hint="eastAsia" w:hAnsi="宋体" w:eastAsia="宋体" w:cs="宋体"/>
                <w:color w:val="000000"/>
                <w:kern w:val="0"/>
                <w:sz w:val="21"/>
                <w:szCs w:val="21"/>
                <w:highlight w:val="none"/>
                <w:lang w:eastAsia="zh-CN"/>
              </w:rPr>
              <w:t>。</w:t>
            </w:r>
          </w:p>
        </w:tc>
      </w:tr>
      <w:tr w14:paraId="7F514601">
        <w:tblPrEx>
          <w:tblCellMar>
            <w:top w:w="0" w:type="dxa"/>
            <w:left w:w="108" w:type="dxa"/>
            <w:bottom w:w="0" w:type="dxa"/>
            <w:right w:w="108" w:type="dxa"/>
          </w:tblCellMar>
        </w:tblPrEx>
        <w:trPr>
          <w:trHeight w:val="415"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E567258">
            <w:pPr>
              <w:widowControl/>
              <w:spacing w:line="400" w:lineRule="exact"/>
              <w:ind w:left="0" w:firstLine="0" w:firstLineChars="0"/>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6</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AD04313">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24口千兆接入交换机</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3E3D5A27">
            <w:pPr>
              <w:widowControl/>
              <w:numPr>
                <w:ilvl w:val="0"/>
                <w:numId w:val="1"/>
              </w:numPr>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大容量高速接入交换机</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三层可管理型交换机</w:t>
            </w:r>
            <w:r>
              <w:rPr>
                <w:rFonts w:hint="eastAsia" w:hAnsi="宋体" w:eastAsia="宋体" w:cs="宋体"/>
                <w:color w:val="000000"/>
                <w:kern w:val="0"/>
                <w:sz w:val="21"/>
                <w:szCs w:val="21"/>
                <w:lang w:eastAsia="zh-CN"/>
              </w:rPr>
              <w:t>；</w:t>
            </w:r>
          </w:p>
          <w:p w14:paraId="7D558329">
            <w:pPr>
              <w:widowControl/>
              <w:numPr>
                <w:ilvl w:val="0"/>
                <w:numId w:val="1"/>
              </w:numPr>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交换容量336Gbps/1.008Tbps</w:t>
            </w:r>
            <w:r>
              <w:rPr>
                <w:rFonts w:hint="eastAsia" w:hAnsi="宋体" w:eastAsia="宋体" w:cs="宋体"/>
                <w:color w:val="000000"/>
                <w:kern w:val="0"/>
                <w:sz w:val="21"/>
                <w:szCs w:val="21"/>
                <w:lang w:eastAsia="zh-CN"/>
              </w:rPr>
              <w:t>；</w:t>
            </w:r>
          </w:p>
          <w:p w14:paraId="064C810A">
            <w:pPr>
              <w:widowControl/>
              <w:numPr>
                <w:ilvl w:val="0"/>
                <w:numId w:val="1"/>
              </w:numPr>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转发性能42Mpps-126Mpps</w:t>
            </w:r>
            <w:r>
              <w:rPr>
                <w:rFonts w:hint="eastAsia" w:hAnsi="宋体" w:eastAsia="宋体" w:cs="宋体"/>
                <w:color w:val="000000"/>
                <w:kern w:val="0"/>
                <w:sz w:val="21"/>
                <w:szCs w:val="21"/>
                <w:lang w:eastAsia="zh-CN"/>
              </w:rPr>
              <w:t>；</w:t>
            </w:r>
          </w:p>
          <w:p w14:paraId="74BF12AC">
            <w:pPr>
              <w:widowControl/>
              <w:numPr>
                <w:ilvl w:val="0"/>
                <w:numId w:val="1"/>
              </w:numPr>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24个千兆电+4个千兆光</w:t>
            </w:r>
            <w:r>
              <w:rPr>
                <w:rFonts w:hint="eastAsia" w:hAnsi="宋体" w:eastAsia="宋体" w:cs="宋体"/>
                <w:color w:val="000000"/>
                <w:kern w:val="0"/>
                <w:sz w:val="21"/>
                <w:szCs w:val="21"/>
                <w:lang w:eastAsia="zh-CN"/>
              </w:rPr>
              <w:t>；</w:t>
            </w:r>
          </w:p>
          <w:p w14:paraId="2BDD238C">
            <w:pPr>
              <w:widowControl/>
              <w:numPr>
                <w:ilvl w:val="0"/>
                <w:numId w:val="1"/>
              </w:numPr>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机架式</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静音</w:t>
            </w:r>
            <w:r>
              <w:rPr>
                <w:rFonts w:hint="eastAsia" w:hAnsi="宋体" w:eastAsia="宋体" w:cs="宋体"/>
                <w:color w:val="000000"/>
                <w:kern w:val="0"/>
                <w:sz w:val="21"/>
                <w:szCs w:val="21"/>
                <w:lang w:eastAsia="zh-CN"/>
              </w:rPr>
              <w:t>；</w:t>
            </w:r>
          </w:p>
          <w:p w14:paraId="7E83F5F0">
            <w:pPr>
              <w:widowControl/>
              <w:numPr>
                <w:ilvl w:val="0"/>
                <w:numId w:val="1"/>
              </w:numPr>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rPr>
              <w:t>电源规格220V</w:t>
            </w:r>
            <w:r>
              <w:rPr>
                <w:rFonts w:hint="eastAsia" w:hAnsi="宋体" w:eastAsia="宋体" w:cs="宋体"/>
                <w:color w:val="000000"/>
                <w:kern w:val="0"/>
                <w:sz w:val="21"/>
                <w:szCs w:val="21"/>
                <w:lang w:eastAsia="zh-CN"/>
              </w:rPr>
              <w:t>。</w:t>
            </w:r>
          </w:p>
        </w:tc>
      </w:tr>
      <w:tr w14:paraId="043EF488">
        <w:tblPrEx>
          <w:tblCellMar>
            <w:top w:w="0" w:type="dxa"/>
            <w:left w:w="108" w:type="dxa"/>
            <w:bottom w:w="0" w:type="dxa"/>
            <w:right w:w="108" w:type="dxa"/>
          </w:tblCellMar>
        </w:tblPrEx>
        <w:trPr>
          <w:trHeight w:val="2760"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722E884B">
            <w:pPr>
              <w:widowControl/>
              <w:spacing w:line="400" w:lineRule="exact"/>
              <w:ind w:left="0" w:firstLine="0" w:firstLineChars="0"/>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7</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73A8ABD">
            <w:pPr>
              <w:widowControl/>
              <w:ind w:left="0" w:leftChars="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24门人脸普通警用物品柜</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125E280F">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1、</w:t>
            </w:r>
            <w:r>
              <w:rPr>
                <w:rFonts w:hint="eastAsia" w:hAnsi="宋体" w:eastAsia="宋体" w:cs="宋体"/>
                <w:color w:val="000000"/>
                <w:kern w:val="0"/>
                <w:sz w:val="21"/>
                <w:szCs w:val="21"/>
              </w:rPr>
              <w:t>24门箱柜规格1850X1700X450mm</w:t>
            </w:r>
            <w:r>
              <w:rPr>
                <w:rFonts w:hint="eastAsia" w:hAnsi="宋体" w:eastAsia="宋体" w:cs="宋体"/>
                <w:color w:val="000000"/>
                <w:kern w:val="0"/>
                <w:sz w:val="21"/>
                <w:szCs w:val="21"/>
                <w:lang w:eastAsia="zh-CN"/>
              </w:rPr>
              <w:t>；</w:t>
            </w:r>
          </w:p>
          <w:p w14:paraId="46B7BC81">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2、</w:t>
            </w:r>
            <w:r>
              <w:rPr>
                <w:rFonts w:hint="eastAsia" w:hAnsi="宋体" w:eastAsia="宋体" w:cs="宋体"/>
                <w:color w:val="000000"/>
                <w:kern w:val="0"/>
                <w:sz w:val="21"/>
                <w:szCs w:val="21"/>
              </w:rPr>
              <w:t>冷轧钢板，铁皮表面静电喷涂工艺，柜体颜色灰白门的颜色蓝色</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柜体底部安装PP地脚、防止划伤地板</w:t>
            </w:r>
            <w:r>
              <w:rPr>
                <w:rFonts w:hint="eastAsia" w:hAnsi="宋体" w:eastAsia="宋体" w:cs="宋体"/>
                <w:color w:val="000000"/>
                <w:kern w:val="0"/>
                <w:sz w:val="21"/>
                <w:szCs w:val="21"/>
                <w:lang w:eastAsia="zh-CN"/>
              </w:rPr>
              <w:t>；</w:t>
            </w:r>
          </w:p>
          <w:p w14:paraId="5DE19244">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3、</w:t>
            </w:r>
            <w:r>
              <w:rPr>
                <w:rFonts w:hint="eastAsia" w:hAnsi="宋体" w:eastAsia="宋体" w:cs="宋体"/>
                <w:color w:val="000000"/>
                <w:kern w:val="0"/>
                <w:sz w:val="21"/>
                <w:szCs w:val="21"/>
              </w:rPr>
              <w:t>电压12V-24V、安全有保障</w:t>
            </w:r>
            <w:r>
              <w:rPr>
                <w:rFonts w:hint="eastAsia" w:hAnsi="宋体" w:eastAsia="宋体" w:cs="宋体"/>
                <w:color w:val="000000"/>
                <w:kern w:val="0"/>
                <w:sz w:val="21"/>
                <w:szCs w:val="21"/>
                <w:lang w:eastAsia="zh-CN"/>
              </w:rPr>
              <w:t>；</w:t>
            </w:r>
          </w:p>
          <w:p w14:paraId="5D1B44EE">
            <w:pPr>
              <w:widowControl/>
              <w:spacing w:line="400" w:lineRule="exact"/>
              <w:ind w:left="0" w:firstLine="0" w:firstLineChars="0"/>
              <w:jc w:val="left"/>
              <w:rPr>
                <w:rFonts w:hAnsi="宋体" w:eastAsia="宋体" w:cs="宋体"/>
                <w:color w:val="000000"/>
                <w:kern w:val="0"/>
                <w:sz w:val="21"/>
                <w:szCs w:val="21"/>
              </w:rPr>
            </w:pPr>
            <w:r>
              <w:rPr>
                <w:rFonts w:hint="eastAsia" w:hAnsi="宋体" w:eastAsia="宋体" w:cs="宋体"/>
                <w:color w:val="000000"/>
                <w:kern w:val="0"/>
                <w:sz w:val="21"/>
                <w:szCs w:val="21"/>
                <w:lang w:val="en-US" w:eastAsia="zh-CN"/>
              </w:rPr>
              <w:t>4、支持</w:t>
            </w:r>
            <w:r>
              <w:rPr>
                <w:rFonts w:hint="eastAsia" w:hAnsi="宋体" w:eastAsia="宋体" w:cs="宋体"/>
                <w:color w:val="000000"/>
                <w:kern w:val="0"/>
                <w:sz w:val="21"/>
                <w:szCs w:val="21"/>
              </w:rPr>
              <w:t>通过抓拍人脸流动性随机开箱门、绑定注册人脸信息指定箱门开箱门，可以单屏幕使用、也可以连PC端或手机客户端使用，管理员界面可以查询抓拍的使用记录、抓拍的人脸图片及使用时间端、可导出U盘。</w:t>
            </w:r>
          </w:p>
        </w:tc>
      </w:tr>
      <w:tr w14:paraId="485E33B5">
        <w:tblPrEx>
          <w:tblCellMar>
            <w:top w:w="0" w:type="dxa"/>
            <w:left w:w="108" w:type="dxa"/>
            <w:bottom w:w="0" w:type="dxa"/>
            <w:right w:w="108" w:type="dxa"/>
          </w:tblCellMar>
        </w:tblPrEx>
        <w:trPr>
          <w:trHeight w:val="836"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5A061AF5">
            <w:pPr>
              <w:widowControl/>
              <w:spacing w:line="400" w:lineRule="exact"/>
              <w:ind w:left="0" w:firstLine="0" w:firstLineChars="0"/>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18</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685C2C1">
            <w:pPr>
              <w:widowControl/>
              <w:ind w:left="0" w:leftChars="0" w:firstLine="0" w:firstLineChars="0"/>
              <w:jc w:val="center"/>
              <w:rPr>
                <w:rFonts w:hint="eastAsia" w:hAnsi="宋体" w:eastAsia="宋体" w:cs="宋体"/>
                <w:color w:val="000000"/>
                <w:kern w:val="0"/>
                <w:sz w:val="21"/>
                <w:szCs w:val="21"/>
                <w:lang w:val="en-US" w:eastAsia="zh-CN"/>
              </w:rPr>
            </w:pPr>
            <w:r>
              <w:rPr>
                <w:rFonts w:hint="eastAsia" w:hAnsi="宋体" w:eastAsia="宋体" w:cs="宋体"/>
                <w:color w:val="000000"/>
                <w:kern w:val="0"/>
                <w:sz w:val="21"/>
                <w:szCs w:val="21"/>
              </w:rPr>
              <w:t>电视</w:t>
            </w:r>
            <w:r>
              <w:rPr>
                <w:rFonts w:hint="eastAsia" w:hAnsi="宋体" w:eastAsia="宋体" w:cs="宋体"/>
                <w:color w:val="000000"/>
                <w:kern w:val="0"/>
                <w:sz w:val="21"/>
                <w:szCs w:val="21"/>
                <w:lang w:val="en-US" w:eastAsia="zh-CN"/>
              </w:rPr>
              <w:t>机</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10741BA6">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1、外观：窄边框、金属机身</w:t>
            </w:r>
            <w:r>
              <w:rPr>
                <w:rFonts w:hint="eastAsia" w:hAnsi="宋体" w:eastAsia="宋体" w:cs="宋体"/>
                <w:color w:val="000000"/>
                <w:kern w:val="0"/>
                <w:sz w:val="21"/>
                <w:szCs w:val="21"/>
                <w:lang w:eastAsia="zh-CN"/>
              </w:rPr>
              <w:t>；</w:t>
            </w:r>
          </w:p>
          <w:p w14:paraId="45087DC7">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2、屏幕：≥100</w:t>
            </w:r>
            <w:r>
              <w:rPr>
                <w:rFonts w:hint="eastAsia" w:hAnsi="宋体" w:eastAsia="宋体" w:cs="宋体"/>
                <w:color w:val="000000"/>
                <w:kern w:val="0"/>
                <w:sz w:val="21"/>
                <w:szCs w:val="21"/>
                <w:lang w:val="en-US" w:eastAsia="zh-CN"/>
              </w:rPr>
              <w:t>英寸</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分辨率：≥4K（3840×2160）</w:t>
            </w:r>
            <w:r>
              <w:rPr>
                <w:rFonts w:hint="eastAsia" w:hAnsi="宋体" w:eastAsia="宋体" w:cs="宋体"/>
                <w:color w:val="000000"/>
                <w:kern w:val="0"/>
                <w:sz w:val="21"/>
                <w:szCs w:val="21"/>
                <w:lang w:eastAsia="zh-CN"/>
              </w:rPr>
              <w:t>；</w:t>
            </w:r>
          </w:p>
          <w:p w14:paraId="0E2DE506">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3</w:t>
            </w:r>
            <w:r>
              <w:rPr>
                <w:rFonts w:hint="eastAsia" w:hAnsi="宋体" w:eastAsia="宋体" w:cs="宋体"/>
                <w:color w:val="000000"/>
                <w:kern w:val="0"/>
                <w:sz w:val="21"/>
                <w:szCs w:val="21"/>
              </w:rPr>
              <w:t>、刷新率：支持120Hz/144Hz</w:t>
            </w:r>
            <w:r>
              <w:rPr>
                <w:rFonts w:hint="eastAsia" w:hAnsi="宋体" w:eastAsia="宋体" w:cs="宋体"/>
                <w:color w:val="000000"/>
                <w:kern w:val="0"/>
                <w:sz w:val="21"/>
                <w:szCs w:val="21"/>
                <w:lang w:eastAsia="zh-CN"/>
              </w:rPr>
              <w:t>；</w:t>
            </w:r>
          </w:p>
          <w:p w14:paraId="5D29FE69">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4</w:t>
            </w:r>
            <w:r>
              <w:rPr>
                <w:rFonts w:hint="eastAsia" w:hAnsi="宋体" w:eastAsia="宋体" w:cs="宋体"/>
                <w:color w:val="000000"/>
                <w:kern w:val="0"/>
                <w:sz w:val="21"/>
                <w:szCs w:val="21"/>
              </w:rPr>
              <w:t>、背光分区数：</w:t>
            </w:r>
            <w:bookmarkStart w:id="43" w:name="_Hlk179786995"/>
            <w:bookmarkStart w:id="44" w:name="OLE_LINK34"/>
            <w:r>
              <w:rPr>
                <w:rFonts w:hint="eastAsia" w:hAnsi="宋体" w:eastAsia="宋体" w:cs="宋体"/>
                <w:color w:val="000000"/>
                <w:kern w:val="0"/>
                <w:sz w:val="21"/>
                <w:szCs w:val="21"/>
              </w:rPr>
              <w:t>≥</w:t>
            </w:r>
            <w:bookmarkEnd w:id="43"/>
            <w:bookmarkEnd w:id="44"/>
            <w:r>
              <w:rPr>
                <w:rFonts w:hint="eastAsia" w:hAnsi="宋体" w:eastAsia="宋体" w:cs="宋体"/>
                <w:color w:val="000000"/>
                <w:kern w:val="0"/>
                <w:sz w:val="21"/>
                <w:szCs w:val="21"/>
              </w:rPr>
              <w:t>384分区</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色域(DCI-P3)：≥85%</w:t>
            </w:r>
            <w:r>
              <w:rPr>
                <w:rFonts w:hint="eastAsia" w:hAnsi="宋体" w:eastAsia="宋体" w:cs="宋体"/>
                <w:color w:val="000000"/>
                <w:kern w:val="0"/>
                <w:sz w:val="21"/>
                <w:szCs w:val="21"/>
                <w:lang w:eastAsia="zh-CN"/>
              </w:rPr>
              <w:t>；</w:t>
            </w:r>
          </w:p>
          <w:p w14:paraId="12322A5C">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5</w:t>
            </w:r>
            <w:r>
              <w:rPr>
                <w:rFonts w:hint="eastAsia" w:hAnsi="宋体" w:eastAsia="宋体" w:cs="宋体"/>
                <w:color w:val="000000"/>
                <w:kern w:val="0"/>
                <w:sz w:val="21"/>
                <w:szCs w:val="21"/>
              </w:rPr>
              <w:t>、CPU：双核以上</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内存：≥4GB，存储：≥128GB</w:t>
            </w:r>
            <w:r>
              <w:rPr>
                <w:rFonts w:hint="eastAsia" w:hAnsi="宋体" w:eastAsia="宋体" w:cs="宋体"/>
                <w:color w:val="000000"/>
                <w:kern w:val="0"/>
                <w:sz w:val="21"/>
                <w:szCs w:val="21"/>
                <w:lang w:eastAsia="zh-CN"/>
              </w:rPr>
              <w:t>；</w:t>
            </w:r>
          </w:p>
          <w:p w14:paraId="597B00AB">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6</w:t>
            </w:r>
            <w:r>
              <w:rPr>
                <w:rFonts w:hint="eastAsia" w:hAnsi="宋体" w:eastAsia="宋体" w:cs="宋体"/>
                <w:color w:val="000000"/>
                <w:kern w:val="0"/>
                <w:sz w:val="21"/>
                <w:szCs w:val="21"/>
              </w:rPr>
              <w:t>、操作系统：Android</w:t>
            </w:r>
            <w:r>
              <w:rPr>
                <w:rFonts w:hint="eastAsia" w:hAnsi="宋体" w:eastAsia="宋体" w:cs="宋体"/>
                <w:color w:val="000000"/>
                <w:kern w:val="0"/>
                <w:sz w:val="21"/>
                <w:szCs w:val="21"/>
                <w:lang w:eastAsia="zh-CN"/>
              </w:rPr>
              <w:t>；</w:t>
            </w:r>
          </w:p>
          <w:p w14:paraId="7C3D1892">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7</w:t>
            </w:r>
            <w:r>
              <w:rPr>
                <w:rFonts w:hint="eastAsia" w:hAnsi="宋体" w:eastAsia="宋体" w:cs="宋体"/>
                <w:color w:val="000000"/>
                <w:kern w:val="0"/>
                <w:sz w:val="21"/>
                <w:szCs w:val="21"/>
              </w:rPr>
              <w:t>、语音控制：支持远场景语音</w:t>
            </w:r>
            <w:r>
              <w:rPr>
                <w:rFonts w:hint="eastAsia" w:hAnsi="宋体" w:eastAsia="宋体" w:cs="宋体"/>
                <w:color w:val="000000"/>
                <w:kern w:val="0"/>
                <w:sz w:val="21"/>
                <w:szCs w:val="21"/>
                <w:lang w:eastAsia="zh-CN"/>
              </w:rPr>
              <w:t>；</w:t>
            </w:r>
          </w:p>
          <w:p w14:paraId="51505453">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8</w:t>
            </w:r>
            <w:r>
              <w:rPr>
                <w:rFonts w:hint="eastAsia" w:hAnsi="宋体" w:eastAsia="宋体" w:cs="宋体"/>
                <w:color w:val="000000"/>
                <w:kern w:val="0"/>
                <w:sz w:val="21"/>
                <w:szCs w:val="21"/>
              </w:rPr>
              <w:t>、WIFI频段：2.4GHz/5GHz双通道WiFi</w:t>
            </w:r>
            <w:r>
              <w:rPr>
                <w:rFonts w:hint="eastAsia" w:hAnsi="宋体" w:eastAsia="宋体" w:cs="宋体"/>
                <w:color w:val="000000"/>
                <w:kern w:val="0"/>
                <w:sz w:val="21"/>
                <w:szCs w:val="21"/>
                <w:lang w:eastAsia="zh-CN"/>
              </w:rPr>
              <w:t>；</w:t>
            </w:r>
          </w:p>
          <w:p w14:paraId="43941DB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lang w:val="en-US" w:eastAsia="zh-CN"/>
              </w:rPr>
              <w:t>9</w:t>
            </w:r>
            <w:r>
              <w:rPr>
                <w:rFonts w:hint="eastAsia" w:hAnsi="宋体" w:eastAsia="宋体" w:cs="宋体"/>
                <w:color w:val="000000"/>
                <w:kern w:val="0"/>
                <w:sz w:val="21"/>
                <w:szCs w:val="21"/>
              </w:rPr>
              <w:t>、音频解码：Dolby解码</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音频模式：AI、标准、影院</w:t>
            </w:r>
            <w:r>
              <w:rPr>
                <w:rFonts w:hint="eastAsia" w:hAnsi="宋体" w:eastAsia="宋体" w:cs="宋体"/>
                <w:color w:val="000000"/>
                <w:kern w:val="0"/>
                <w:sz w:val="21"/>
                <w:szCs w:val="21"/>
                <w:lang w:eastAsia="zh-CN"/>
              </w:rPr>
              <w:t>；</w:t>
            </w:r>
          </w:p>
          <w:p w14:paraId="6359CB55">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0</w:t>
            </w:r>
            <w:r>
              <w:rPr>
                <w:rFonts w:hint="eastAsia" w:hAnsi="宋体" w:eastAsia="宋体" w:cs="宋体"/>
                <w:color w:val="000000"/>
                <w:kern w:val="0"/>
                <w:sz w:val="21"/>
                <w:szCs w:val="21"/>
              </w:rPr>
              <w:t>、端口：HDMI2.1*3、USB2.0*1、USB 3.0*1、网口*1</w:t>
            </w:r>
            <w:r>
              <w:rPr>
                <w:rFonts w:hint="eastAsia" w:hAnsi="宋体" w:eastAsia="宋体" w:cs="宋体"/>
                <w:color w:val="000000"/>
                <w:kern w:val="0"/>
                <w:sz w:val="21"/>
                <w:szCs w:val="21"/>
                <w:lang w:eastAsia="zh-CN"/>
              </w:rPr>
              <w:t>；</w:t>
            </w:r>
          </w:p>
          <w:p w14:paraId="24DD96DE">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1</w:t>
            </w:r>
            <w:r>
              <w:rPr>
                <w:rFonts w:hint="eastAsia" w:hAnsi="宋体" w:eastAsia="宋体" w:cs="宋体"/>
                <w:color w:val="000000"/>
                <w:kern w:val="0"/>
                <w:sz w:val="21"/>
                <w:szCs w:val="21"/>
              </w:rPr>
              <w:t>、支持HDR显示</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HDMI支持HDR</w:t>
            </w:r>
            <w:r>
              <w:rPr>
                <w:rFonts w:hint="eastAsia" w:hAnsi="宋体" w:eastAsia="宋体" w:cs="宋体"/>
                <w:color w:val="000000"/>
                <w:kern w:val="0"/>
                <w:sz w:val="21"/>
                <w:szCs w:val="21"/>
                <w:lang w:eastAsia="zh-CN"/>
              </w:rPr>
              <w:t>，</w:t>
            </w:r>
            <w:r>
              <w:rPr>
                <w:rFonts w:hint="eastAsia" w:hAnsi="宋体" w:eastAsia="宋体" w:cs="宋体"/>
                <w:color w:val="000000"/>
                <w:kern w:val="0"/>
                <w:sz w:val="21"/>
                <w:szCs w:val="21"/>
              </w:rPr>
              <w:t>USB支持HDR</w:t>
            </w:r>
            <w:r>
              <w:rPr>
                <w:rFonts w:hint="eastAsia" w:hAnsi="宋体" w:eastAsia="宋体" w:cs="宋体"/>
                <w:color w:val="000000"/>
                <w:kern w:val="0"/>
                <w:sz w:val="21"/>
                <w:szCs w:val="21"/>
                <w:lang w:eastAsia="zh-CN"/>
              </w:rPr>
              <w:t>；</w:t>
            </w:r>
          </w:p>
          <w:p w14:paraId="6F51740B">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2</w:t>
            </w:r>
            <w:r>
              <w:rPr>
                <w:rFonts w:hint="eastAsia" w:hAnsi="宋体" w:eastAsia="宋体" w:cs="宋体"/>
                <w:color w:val="000000"/>
                <w:kern w:val="0"/>
                <w:sz w:val="21"/>
                <w:szCs w:val="21"/>
              </w:rPr>
              <w:t>、投屏功能：支持DLNA协议</w:t>
            </w:r>
            <w:r>
              <w:rPr>
                <w:rFonts w:hint="eastAsia" w:hAnsi="宋体" w:eastAsia="宋体" w:cs="宋体"/>
                <w:color w:val="000000"/>
                <w:kern w:val="0"/>
                <w:sz w:val="21"/>
                <w:szCs w:val="21"/>
                <w:lang w:eastAsia="zh-CN"/>
              </w:rPr>
              <w:t>。</w:t>
            </w:r>
          </w:p>
        </w:tc>
      </w:tr>
      <w:tr w14:paraId="3D136517">
        <w:tblPrEx>
          <w:tblCellMar>
            <w:top w:w="0" w:type="dxa"/>
            <w:left w:w="108" w:type="dxa"/>
            <w:bottom w:w="0" w:type="dxa"/>
            <w:right w:w="108" w:type="dxa"/>
          </w:tblCellMar>
        </w:tblPrEx>
        <w:trPr>
          <w:trHeight w:val="448"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510156DA">
            <w:pPr>
              <w:widowControl/>
              <w:spacing w:line="400" w:lineRule="exact"/>
              <w:ind w:left="0" w:firstLine="0" w:firstLineChars="0"/>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19</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08CBC48">
            <w:pPr>
              <w:keepNext w:val="0"/>
              <w:keepLines w:val="0"/>
              <w:widowControl/>
              <w:suppressLineNumbers w:val="0"/>
              <w:ind w:left="0" w:leftChars="0" w:firstLine="0" w:firstLineChars="0"/>
              <w:jc w:val="both"/>
              <w:textAlignment w:val="center"/>
              <w:rPr>
                <w:rFonts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网线</w:t>
            </w:r>
          </w:p>
        </w:tc>
        <w:tc>
          <w:tcPr>
            <w:tcW w:w="7654" w:type="dxa"/>
            <w:tcBorders>
              <w:top w:val="single" w:color="000000" w:sz="4" w:space="0"/>
              <w:left w:val="single" w:color="000000" w:sz="4" w:space="0"/>
              <w:bottom w:val="single" w:color="000000" w:sz="4" w:space="0"/>
              <w:right w:val="single" w:color="000000" w:sz="4" w:space="0"/>
            </w:tcBorders>
            <w:noWrap w:val="0"/>
            <w:vAlign w:val="top"/>
          </w:tcPr>
          <w:p w14:paraId="225046C0">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超五类线。</w:t>
            </w:r>
          </w:p>
        </w:tc>
      </w:tr>
      <w:tr w14:paraId="47CCF8AA">
        <w:tblPrEx>
          <w:tblCellMar>
            <w:top w:w="0" w:type="dxa"/>
            <w:left w:w="108" w:type="dxa"/>
            <w:bottom w:w="0" w:type="dxa"/>
            <w:right w:w="108" w:type="dxa"/>
          </w:tblCellMar>
        </w:tblPrEx>
        <w:trPr>
          <w:trHeight w:val="468"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B79B9B0">
            <w:pPr>
              <w:widowControl/>
              <w:spacing w:line="400" w:lineRule="exact"/>
              <w:ind w:left="0" w:firstLine="0" w:firstLineChars="0"/>
              <w:jc w:val="center"/>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2</w:t>
            </w:r>
            <w:r>
              <w:rPr>
                <w:rFonts w:hint="eastAsia" w:hAnsi="宋体" w:eastAsia="宋体" w:cs="宋体"/>
                <w:color w:val="000000"/>
                <w:kern w:val="0"/>
                <w:sz w:val="21"/>
                <w:szCs w:val="21"/>
                <w:lang w:val="en-US" w:eastAsia="zh-CN"/>
              </w:rPr>
              <w:t>0</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32196A82">
            <w:pPr>
              <w:keepNext w:val="0"/>
              <w:keepLines w:val="0"/>
              <w:widowControl/>
              <w:suppressLineNumbers w:val="0"/>
              <w:ind w:left="0" w:leftChars="0" w:firstLine="0" w:firstLineChars="0"/>
              <w:jc w:val="both"/>
              <w:textAlignment w:val="center"/>
              <w:rPr>
                <w:rFonts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电源线</w:t>
            </w:r>
          </w:p>
        </w:tc>
        <w:tc>
          <w:tcPr>
            <w:tcW w:w="7654" w:type="dxa"/>
            <w:tcBorders>
              <w:top w:val="single" w:color="000000" w:sz="4" w:space="0"/>
              <w:left w:val="single" w:color="000000" w:sz="4" w:space="0"/>
              <w:bottom w:val="single" w:color="000000" w:sz="4" w:space="0"/>
              <w:right w:val="single" w:color="000000" w:sz="4" w:space="0"/>
            </w:tcBorders>
            <w:noWrap w:val="0"/>
            <w:vAlign w:val="top"/>
          </w:tcPr>
          <w:p w14:paraId="4623344B">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RVV2*1.0。</w:t>
            </w:r>
          </w:p>
        </w:tc>
      </w:tr>
      <w:tr w14:paraId="00629AD4">
        <w:tblPrEx>
          <w:tblCellMar>
            <w:top w:w="0" w:type="dxa"/>
            <w:left w:w="108" w:type="dxa"/>
            <w:bottom w:w="0" w:type="dxa"/>
            <w:right w:w="108" w:type="dxa"/>
          </w:tblCellMar>
        </w:tblPrEx>
        <w:trPr>
          <w:trHeight w:val="468"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E86A2CE">
            <w:pPr>
              <w:widowControl/>
              <w:spacing w:line="400" w:lineRule="exact"/>
              <w:ind w:left="0" w:firstLine="0" w:firstLineChars="0"/>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21</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3C5CBBC">
            <w:pPr>
              <w:widowControl/>
              <w:ind w:left="0" w:lef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hAnsi="宋体" w:eastAsia="宋体" w:cs="宋体"/>
                <w:color w:val="000000"/>
                <w:kern w:val="0"/>
                <w:sz w:val="21"/>
                <w:szCs w:val="21"/>
              </w:rPr>
              <w:t>无感定位分析软件</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4427B353">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1、</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实时处理人员行动轨迹和位置/进入区域时间及停留时长；</w:t>
            </w:r>
          </w:p>
          <w:p w14:paraId="3176DD9E">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2、</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对危险区域/禁入区域动态监控，有人禁入，联动管理平台报警；</w:t>
            </w:r>
          </w:p>
          <w:p w14:paraId="45D72497">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3、</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嫌疑人人员数量/信息/位置实时同步管理平台；</w:t>
            </w:r>
          </w:p>
          <w:p w14:paraId="5E7CCC17">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4、</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人员位置发生变化实时更新人员位置信息，数据同步传输地图服务器显示人员位置和视频；</w:t>
            </w:r>
          </w:p>
          <w:p w14:paraId="118FF397">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5、</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汇总各区域工作人员数量，对于越权的行为进行及时告警，联动摄像头，查看人员视频信息等；</w:t>
            </w:r>
          </w:p>
          <w:p w14:paraId="4F413987">
            <w:pPr>
              <w:widowControl/>
              <w:spacing w:line="400" w:lineRule="exact"/>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rPr>
              <w:t>6、支持人员的基本信息和详细信息的处理和数据关联；</w:t>
            </w:r>
          </w:p>
          <w:p w14:paraId="06D02CBA">
            <w:pPr>
              <w:widowControl/>
              <w:spacing w:line="400" w:lineRule="exact"/>
              <w:ind w:left="0" w:leftChars="0" w:firstLine="0" w:firstLineChars="0"/>
              <w:jc w:val="left"/>
              <w:rPr>
                <w:rFonts w:hint="eastAsia" w:hAnsi="宋体" w:eastAsia="宋体" w:cs="宋体"/>
                <w:color w:val="000000"/>
                <w:kern w:val="0"/>
                <w:sz w:val="21"/>
                <w:szCs w:val="21"/>
                <w:lang w:val="en-US" w:eastAsia="zh-CN"/>
              </w:rPr>
            </w:pPr>
            <w:r>
              <w:rPr>
                <w:rFonts w:hint="eastAsia" w:hAnsi="宋体" w:eastAsia="宋体" w:cs="宋体"/>
                <w:color w:val="000000"/>
                <w:kern w:val="0"/>
                <w:sz w:val="21"/>
                <w:szCs w:val="21"/>
              </w:rPr>
              <w:t>7、</w:t>
            </w:r>
            <w:r>
              <w:rPr>
                <w:rFonts w:hint="eastAsia" w:hAnsi="宋体" w:eastAsia="宋体" w:cs="宋体"/>
                <w:color w:val="000000"/>
                <w:kern w:val="0"/>
                <w:sz w:val="21"/>
                <w:szCs w:val="21"/>
                <w:lang w:val="en-US" w:eastAsia="zh-CN"/>
              </w:rPr>
              <w:t>支持</w:t>
            </w:r>
            <w:r>
              <w:rPr>
                <w:rFonts w:hint="eastAsia" w:hAnsi="宋体" w:eastAsia="宋体" w:cs="宋体"/>
                <w:color w:val="000000"/>
                <w:kern w:val="0"/>
                <w:sz w:val="21"/>
                <w:szCs w:val="21"/>
              </w:rPr>
              <w:t>监控记录查询对进出人员的区域记录，并提供关联查询到其进入区域的登记信息功能。监控记录信息包括记录时间、监控区域、监控对象。</w:t>
            </w:r>
          </w:p>
        </w:tc>
      </w:tr>
      <w:tr w14:paraId="10246B63">
        <w:tblPrEx>
          <w:tblCellMar>
            <w:top w:w="0" w:type="dxa"/>
            <w:left w:w="108" w:type="dxa"/>
            <w:bottom w:w="0" w:type="dxa"/>
            <w:right w:w="108" w:type="dxa"/>
          </w:tblCellMar>
        </w:tblPrEx>
        <w:trPr>
          <w:trHeight w:val="468"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0A37E237">
            <w:pPr>
              <w:widowControl/>
              <w:spacing w:line="400" w:lineRule="exact"/>
              <w:ind w:left="0" w:firstLine="0" w:firstLineChars="0"/>
              <w:jc w:val="center"/>
              <w:rPr>
                <w:rFonts w:hint="default" w:hAnsi="宋体" w:eastAsia="宋体" w:cs="宋体"/>
                <w:color w:val="000000"/>
                <w:kern w:val="0"/>
                <w:sz w:val="21"/>
                <w:szCs w:val="21"/>
                <w:lang w:val="en-US" w:eastAsia="zh-CN"/>
              </w:rPr>
            </w:pPr>
            <w:r>
              <w:rPr>
                <w:rFonts w:hint="eastAsia" w:hAnsi="宋体" w:eastAsia="宋体" w:cs="宋体"/>
                <w:color w:val="000000"/>
                <w:kern w:val="0"/>
                <w:sz w:val="21"/>
                <w:szCs w:val="21"/>
                <w:lang w:val="en-US" w:eastAsia="zh-CN"/>
              </w:rPr>
              <w:t>22</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7F25411">
            <w:pPr>
              <w:widowControl/>
              <w:ind w:left="0" w:leftChars="0"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hAnsi="宋体" w:eastAsia="宋体" w:cs="宋体"/>
                <w:color w:val="000000"/>
                <w:kern w:val="0"/>
                <w:sz w:val="21"/>
                <w:szCs w:val="21"/>
              </w:rPr>
              <w:t>软件匹配升级</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04BE06A2">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1、软件升级，支持接入无感定位分析设备，实现人员视频轨迹定位</w:t>
            </w:r>
            <w:r>
              <w:rPr>
                <w:rFonts w:hint="eastAsia" w:hAnsi="宋体" w:eastAsia="宋体" w:cs="宋体"/>
                <w:color w:val="000000"/>
                <w:kern w:val="0"/>
                <w:sz w:val="21"/>
                <w:szCs w:val="21"/>
                <w:lang w:eastAsia="zh-CN"/>
              </w:rPr>
              <w:t>；</w:t>
            </w:r>
          </w:p>
          <w:p w14:paraId="723BB7C3">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2、软件支持管理安全检查终端、智能嫌疑人座椅，获取设备采集数据</w:t>
            </w:r>
            <w:r>
              <w:rPr>
                <w:rFonts w:hint="eastAsia" w:hAnsi="宋体" w:eastAsia="宋体" w:cs="宋体"/>
                <w:color w:val="000000"/>
                <w:kern w:val="0"/>
                <w:sz w:val="21"/>
                <w:szCs w:val="21"/>
                <w:lang w:eastAsia="zh-CN"/>
              </w:rPr>
              <w:t>；</w:t>
            </w:r>
          </w:p>
          <w:p w14:paraId="26A5D97B">
            <w:pPr>
              <w:widowControl/>
              <w:spacing w:line="400" w:lineRule="exact"/>
              <w:ind w:left="0" w:firstLine="0" w:firstLineChars="0"/>
              <w:jc w:val="left"/>
              <w:rPr>
                <w:rFonts w:hint="eastAsia" w:hAnsi="宋体" w:eastAsia="宋体" w:cs="宋体"/>
                <w:color w:val="000000"/>
                <w:kern w:val="0"/>
                <w:sz w:val="21"/>
                <w:szCs w:val="21"/>
                <w:lang w:eastAsia="zh-CN"/>
              </w:rPr>
            </w:pPr>
            <w:r>
              <w:rPr>
                <w:rFonts w:hint="eastAsia" w:hAnsi="宋体" w:eastAsia="宋体" w:cs="宋体"/>
                <w:color w:val="000000"/>
                <w:kern w:val="0"/>
                <w:sz w:val="21"/>
                <w:szCs w:val="21"/>
              </w:rPr>
              <w:t>3、根据办案区布局变化修改办案区3D地图</w:t>
            </w:r>
            <w:r>
              <w:rPr>
                <w:rFonts w:hint="eastAsia" w:hAnsi="宋体" w:eastAsia="宋体" w:cs="宋体"/>
                <w:color w:val="000000"/>
                <w:kern w:val="0"/>
                <w:sz w:val="21"/>
                <w:szCs w:val="21"/>
                <w:lang w:eastAsia="zh-CN"/>
              </w:rPr>
              <w:t>；</w:t>
            </w:r>
          </w:p>
          <w:p w14:paraId="61B9054E">
            <w:pPr>
              <w:widowControl/>
              <w:spacing w:line="400" w:lineRule="exact"/>
              <w:ind w:left="0" w:leftChars="0" w:firstLine="0" w:firstLineChars="0"/>
              <w:jc w:val="left"/>
              <w:rPr>
                <w:rFonts w:hint="eastAsia" w:hAnsi="宋体" w:eastAsia="宋体" w:cs="宋体"/>
                <w:color w:val="000000"/>
                <w:kern w:val="0"/>
                <w:sz w:val="21"/>
                <w:szCs w:val="21"/>
                <w:lang w:val="en-US" w:eastAsia="zh-CN"/>
              </w:rPr>
            </w:pPr>
            <w:r>
              <w:rPr>
                <w:rFonts w:hint="eastAsia" w:hAnsi="宋体" w:eastAsia="宋体" w:cs="宋体"/>
                <w:color w:val="000000"/>
                <w:kern w:val="0"/>
                <w:sz w:val="21"/>
                <w:szCs w:val="21"/>
              </w:rPr>
              <w:t>4、</w:t>
            </w:r>
            <w:r>
              <w:rPr>
                <w:rFonts w:hint="eastAsia" w:hAnsi="宋体" w:eastAsia="宋体" w:cs="宋体"/>
                <w:color w:val="000000"/>
                <w:kern w:val="0"/>
                <w:sz w:val="21"/>
                <w:szCs w:val="21"/>
                <w:highlight w:val="none"/>
              </w:rPr>
              <w:t>支持下级派出所通过台账录入的方式，将执法办案过程中的台账信息记录在县局执法办案区平台上</w:t>
            </w:r>
            <w:r>
              <w:rPr>
                <w:rFonts w:hint="eastAsia" w:hAnsi="宋体" w:eastAsia="宋体" w:cs="宋体"/>
                <w:color w:val="000000"/>
                <w:kern w:val="0"/>
                <w:sz w:val="21"/>
                <w:szCs w:val="21"/>
                <w:highlight w:val="none"/>
                <w:lang w:eastAsia="zh-CN"/>
              </w:rPr>
              <w:t>。</w:t>
            </w:r>
          </w:p>
        </w:tc>
      </w:tr>
      <w:tr w14:paraId="311D3970">
        <w:tblPrEx>
          <w:tblCellMar>
            <w:top w:w="0" w:type="dxa"/>
            <w:left w:w="108" w:type="dxa"/>
            <w:bottom w:w="0" w:type="dxa"/>
            <w:right w:w="108" w:type="dxa"/>
          </w:tblCellMar>
        </w:tblPrEx>
        <w:trPr>
          <w:trHeight w:val="913"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236F469E">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23</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0B6BEE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人脸识别终端安装及布线</w:t>
            </w:r>
          </w:p>
        </w:tc>
        <w:tc>
          <w:tcPr>
            <w:tcW w:w="7654" w:type="dxa"/>
            <w:tcBorders>
              <w:top w:val="single" w:color="000000" w:sz="4" w:space="0"/>
              <w:left w:val="single" w:color="000000" w:sz="4" w:space="0"/>
              <w:bottom w:val="single" w:color="000000" w:sz="4" w:space="0"/>
              <w:right w:val="single" w:color="000000" w:sz="4" w:space="0"/>
            </w:tcBorders>
            <w:noWrap w:val="0"/>
            <w:vAlign w:val="center"/>
          </w:tcPr>
          <w:p w14:paraId="58BB07A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hAnsi="宋体" w:eastAsia="宋体" w:cs="宋体"/>
                <w:color w:val="000000"/>
                <w:kern w:val="0"/>
                <w:sz w:val="21"/>
                <w:szCs w:val="21"/>
              </w:rPr>
            </w:pPr>
            <w:r>
              <w:rPr>
                <w:rFonts w:hint="eastAsia" w:hAnsi="宋体" w:eastAsia="宋体" w:cs="宋体"/>
                <w:color w:val="000000"/>
                <w:kern w:val="0"/>
                <w:sz w:val="21"/>
                <w:szCs w:val="21"/>
                <w:lang w:val="en-US" w:eastAsia="zh-CN"/>
              </w:rPr>
              <w:t>人脸识别终端安装及布线。</w:t>
            </w:r>
          </w:p>
        </w:tc>
      </w:tr>
      <w:tr w14:paraId="757E76C6">
        <w:tblPrEx>
          <w:tblCellMar>
            <w:top w:w="0" w:type="dxa"/>
            <w:left w:w="108" w:type="dxa"/>
            <w:bottom w:w="0" w:type="dxa"/>
            <w:right w:w="108" w:type="dxa"/>
          </w:tblCellMar>
        </w:tblPrEx>
        <w:trPr>
          <w:trHeight w:val="595"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32B4A016">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24</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BC4AD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摄像机拆除更换</w:t>
            </w:r>
          </w:p>
        </w:tc>
        <w:tc>
          <w:tcPr>
            <w:tcW w:w="7654" w:type="dxa"/>
            <w:tcBorders>
              <w:top w:val="single" w:color="000000" w:sz="4" w:space="0"/>
              <w:left w:val="single" w:color="000000" w:sz="4" w:space="0"/>
              <w:bottom w:val="single" w:color="000000" w:sz="4" w:space="0"/>
              <w:right w:val="single" w:color="000000" w:sz="4" w:space="0"/>
            </w:tcBorders>
            <w:noWrap w:val="0"/>
            <w:vAlign w:val="top"/>
          </w:tcPr>
          <w:p w14:paraId="47AA71BC">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宋体" w:hAnsi="宋体" w:eastAsia="宋体" w:cs="宋体"/>
                <w:color w:val="000000"/>
                <w:kern w:val="0"/>
                <w:sz w:val="21"/>
                <w:szCs w:val="21"/>
                <w:lang w:val="en-US" w:eastAsia="zh-CN"/>
              </w:rPr>
            </w:pPr>
          </w:p>
          <w:p w14:paraId="3C969079">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旧设备拆除。</w:t>
            </w:r>
          </w:p>
        </w:tc>
      </w:tr>
      <w:tr w14:paraId="01CEE34F">
        <w:tblPrEx>
          <w:tblCellMar>
            <w:top w:w="0" w:type="dxa"/>
            <w:left w:w="108" w:type="dxa"/>
            <w:bottom w:w="0" w:type="dxa"/>
            <w:right w:w="108" w:type="dxa"/>
          </w:tblCellMar>
        </w:tblPrEx>
        <w:trPr>
          <w:trHeight w:val="561"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35471F35">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F0F333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涉案财物信息化迁移</w:t>
            </w:r>
          </w:p>
        </w:tc>
        <w:tc>
          <w:tcPr>
            <w:tcW w:w="7654" w:type="dxa"/>
            <w:tcBorders>
              <w:top w:val="single" w:color="000000" w:sz="4" w:space="0"/>
              <w:left w:val="single" w:color="000000" w:sz="4" w:space="0"/>
              <w:bottom w:val="single" w:color="000000" w:sz="4" w:space="0"/>
              <w:right w:val="single" w:color="000000" w:sz="4" w:space="0"/>
            </w:tcBorders>
            <w:noWrap w:val="0"/>
            <w:vAlign w:val="top"/>
          </w:tcPr>
          <w:p w14:paraId="33E415C1">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宋体" w:hAnsi="宋体" w:eastAsia="宋体" w:cs="宋体"/>
                <w:color w:val="000000"/>
                <w:kern w:val="0"/>
                <w:sz w:val="21"/>
                <w:szCs w:val="21"/>
                <w:lang w:val="en-US" w:eastAsia="zh-CN"/>
              </w:rPr>
            </w:pPr>
          </w:p>
          <w:p w14:paraId="1EAC942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信息化设备迁移，摄像头及RFID设备迁移布线。</w:t>
            </w:r>
          </w:p>
        </w:tc>
      </w:tr>
      <w:tr w14:paraId="0B9E0FBD">
        <w:tblPrEx>
          <w:tblCellMar>
            <w:top w:w="0" w:type="dxa"/>
            <w:left w:w="108" w:type="dxa"/>
            <w:bottom w:w="0" w:type="dxa"/>
            <w:right w:w="108" w:type="dxa"/>
          </w:tblCellMar>
        </w:tblPrEx>
        <w:trPr>
          <w:trHeight w:val="375" w:hRule="atLeast"/>
        </w:trPr>
        <w:tc>
          <w:tcPr>
            <w:tcW w:w="437" w:type="dxa"/>
            <w:tcBorders>
              <w:top w:val="single" w:color="000000" w:sz="4" w:space="0"/>
              <w:left w:val="single" w:color="000000" w:sz="4" w:space="0"/>
              <w:bottom w:val="single" w:color="000000" w:sz="4" w:space="0"/>
              <w:right w:val="single" w:color="000000" w:sz="4" w:space="0"/>
            </w:tcBorders>
            <w:noWrap w:val="0"/>
            <w:vAlign w:val="center"/>
          </w:tcPr>
          <w:p w14:paraId="19C4FD04">
            <w:pPr>
              <w:widowControl/>
              <w:spacing w:line="400" w:lineRule="exact"/>
              <w:ind w:left="0" w:firstLine="0" w:firstLineChars="0"/>
              <w:jc w:val="center"/>
              <w:rPr>
                <w:rFonts w:hAnsi="宋体" w:eastAsia="宋体" w:cs="宋体"/>
                <w:color w:val="000000"/>
                <w:kern w:val="0"/>
                <w:sz w:val="21"/>
                <w:szCs w:val="21"/>
              </w:rPr>
            </w:pPr>
            <w:r>
              <w:rPr>
                <w:rFonts w:hint="eastAsia" w:hAnsi="宋体" w:eastAsia="宋体" w:cs="宋体"/>
                <w:color w:val="000000"/>
                <w:kern w:val="0"/>
                <w:sz w:val="21"/>
                <w:szCs w:val="21"/>
              </w:rPr>
              <w:t>26</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00FD4D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系统集成</w:t>
            </w:r>
          </w:p>
        </w:tc>
        <w:tc>
          <w:tcPr>
            <w:tcW w:w="7654" w:type="dxa"/>
            <w:tcBorders>
              <w:top w:val="single" w:color="000000" w:sz="4" w:space="0"/>
              <w:left w:val="single" w:color="000000" w:sz="4" w:space="0"/>
              <w:bottom w:val="single" w:color="000000" w:sz="4" w:space="0"/>
              <w:right w:val="single" w:color="000000" w:sz="4" w:space="0"/>
            </w:tcBorders>
            <w:noWrap w:val="0"/>
            <w:vAlign w:val="top"/>
          </w:tcPr>
          <w:p w14:paraId="1F9DE29A">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集成调试。</w:t>
            </w:r>
          </w:p>
        </w:tc>
      </w:tr>
      <w:bookmarkEnd w:id="20"/>
    </w:tbl>
    <w:p w14:paraId="766AB7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120"/>
      </w:pPr>
      <w:r>
        <w:separator/>
      </w:r>
    </w:p>
  </w:endnote>
  <w:endnote w:type="continuationSeparator" w:id="1">
    <w:p>
      <w:pPr>
        <w:spacing w:line="240" w:lineRule="auto"/>
        <w:ind w:hanging="1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1120"/>
      </w:pPr>
      <w:r>
        <w:separator/>
      </w:r>
    </w:p>
  </w:footnote>
  <w:footnote w:type="continuationSeparator" w:id="1">
    <w:p>
      <w:pPr>
        <w:spacing w:line="240" w:lineRule="auto"/>
        <w:ind w:hanging="1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C93AD2"/>
    <w:multiLevelType w:val="singleLevel"/>
    <w:tmpl w:val="72C93A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OWJlMTM1ZTY1MmJmNjkwMzVkMzY0OGQ4OGIzMzYifQ=="/>
  </w:docVars>
  <w:rsids>
    <w:rsidRoot w:val="13615841"/>
    <w:rsid w:val="00F21368"/>
    <w:rsid w:val="024C500E"/>
    <w:rsid w:val="028D7FAF"/>
    <w:rsid w:val="082B4625"/>
    <w:rsid w:val="098C691B"/>
    <w:rsid w:val="0B117D32"/>
    <w:rsid w:val="0CB5617D"/>
    <w:rsid w:val="0CB9463B"/>
    <w:rsid w:val="0DCD1EEF"/>
    <w:rsid w:val="0E1F71E4"/>
    <w:rsid w:val="0EAF1936"/>
    <w:rsid w:val="112C0B84"/>
    <w:rsid w:val="13364440"/>
    <w:rsid w:val="13615841"/>
    <w:rsid w:val="139B58FC"/>
    <w:rsid w:val="15BA2DD1"/>
    <w:rsid w:val="17124302"/>
    <w:rsid w:val="17BA2094"/>
    <w:rsid w:val="183041AB"/>
    <w:rsid w:val="19E50AFF"/>
    <w:rsid w:val="1A23130F"/>
    <w:rsid w:val="1D84110E"/>
    <w:rsid w:val="1EFF4C9E"/>
    <w:rsid w:val="1FD027A5"/>
    <w:rsid w:val="217200CB"/>
    <w:rsid w:val="228C76C5"/>
    <w:rsid w:val="22C94EF4"/>
    <w:rsid w:val="239F3CD5"/>
    <w:rsid w:val="23B55494"/>
    <w:rsid w:val="241D7840"/>
    <w:rsid w:val="24236992"/>
    <w:rsid w:val="244E2A87"/>
    <w:rsid w:val="252E569D"/>
    <w:rsid w:val="26291C2D"/>
    <w:rsid w:val="28192F59"/>
    <w:rsid w:val="290A3EC1"/>
    <w:rsid w:val="292D097F"/>
    <w:rsid w:val="294A3E2A"/>
    <w:rsid w:val="2A314564"/>
    <w:rsid w:val="2B28012A"/>
    <w:rsid w:val="2F753EB9"/>
    <w:rsid w:val="2FCC68BB"/>
    <w:rsid w:val="2FEF3586"/>
    <w:rsid w:val="31FC6BF1"/>
    <w:rsid w:val="345A0866"/>
    <w:rsid w:val="35A554B1"/>
    <w:rsid w:val="409E1BC5"/>
    <w:rsid w:val="41864B31"/>
    <w:rsid w:val="430204BF"/>
    <w:rsid w:val="430A25BF"/>
    <w:rsid w:val="44957661"/>
    <w:rsid w:val="44D94F7E"/>
    <w:rsid w:val="46893370"/>
    <w:rsid w:val="47792FB6"/>
    <w:rsid w:val="4913659D"/>
    <w:rsid w:val="4A410AFE"/>
    <w:rsid w:val="4B0A1D13"/>
    <w:rsid w:val="4B0A67B0"/>
    <w:rsid w:val="4BB154E6"/>
    <w:rsid w:val="4C107A70"/>
    <w:rsid w:val="4CB55A1F"/>
    <w:rsid w:val="4CDD4334"/>
    <w:rsid w:val="4D025157"/>
    <w:rsid w:val="4D151A2A"/>
    <w:rsid w:val="4DB268B7"/>
    <w:rsid w:val="4F2410AE"/>
    <w:rsid w:val="509364AD"/>
    <w:rsid w:val="50F22634"/>
    <w:rsid w:val="52BD01BC"/>
    <w:rsid w:val="52E01D98"/>
    <w:rsid w:val="53ED3179"/>
    <w:rsid w:val="54DB341C"/>
    <w:rsid w:val="553061CF"/>
    <w:rsid w:val="56927354"/>
    <w:rsid w:val="570C0744"/>
    <w:rsid w:val="57E2755A"/>
    <w:rsid w:val="582E7D89"/>
    <w:rsid w:val="59060BBA"/>
    <w:rsid w:val="5A697F1B"/>
    <w:rsid w:val="5F924DC5"/>
    <w:rsid w:val="65C976EB"/>
    <w:rsid w:val="690A522B"/>
    <w:rsid w:val="694C3A40"/>
    <w:rsid w:val="69E50615"/>
    <w:rsid w:val="6AA87C50"/>
    <w:rsid w:val="6C9B7B09"/>
    <w:rsid w:val="6F486F83"/>
    <w:rsid w:val="6FCB3CA5"/>
    <w:rsid w:val="70D9621C"/>
    <w:rsid w:val="71D366B4"/>
    <w:rsid w:val="724574A4"/>
    <w:rsid w:val="72497925"/>
    <w:rsid w:val="73B01E1B"/>
    <w:rsid w:val="7466049B"/>
    <w:rsid w:val="75514D16"/>
    <w:rsid w:val="763926E6"/>
    <w:rsid w:val="76E446CF"/>
    <w:rsid w:val="78717EA3"/>
    <w:rsid w:val="78857377"/>
    <w:rsid w:val="7896666D"/>
    <w:rsid w:val="78BA0785"/>
    <w:rsid w:val="7CED4EE0"/>
    <w:rsid w:val="7E8379D0"/>
    <w:rsid w:val="7EA21BB4"/>
    <w:rsid w:val="7EC5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iPriority="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left="400" w:hanging="400" w:hangingChars="400"/>
      <w:jc w:val="both"/>
    </w:pPr>
    <w:rPr>
      <w:rFonts w:ascii="宋体" w:hAnsi="Times New Roman" w:eastAsia="宋体" w:cs="Times New Roman"/>
      <w:kern w:val="2"/>
      <w:sz w:val="28"/>
      <w:szCs w:val="24"/>
      <w:lang w:val="en-US" w:eastAsia="zh-CN" w:bidi="ar-SA"/>
    </w:rPr>
  </w:style>
  <w:style w:type="paragraph" w:styleId="3">
    <w:name w:val="heading 1"/>
    <w:next w:val="1"/>
    <w:qFormat/>
    <w:uiPriority w:val="6"/>
    <w:pPr>
      <w:keepNext/>
      <w:keepLines/>
      <w:widowControl w:val="0"/>
      <w:autoSpaceDE w:val="0"/>
      <w:autoSpaceDN w:val="0"/>
      <w:adjustRightInd w:val="0"/>
      <w:spacing w:line="600" w:lineRule="exact"/>
      <w:ind w:left="0" w:firstLine="0" w:firstLineChars="0"/>
      <w:jc w:val="center"/>
      <w:outlineLvl w:val="0"/>
    </w:pPr>
    <w:rPr>
      <w:rFonts w:ascii="宋体" w:hAnsi="Times New Roman" w:eastAsia="宋体" w:cs="Times New Roman"/>
      <w:b/>
      <w:kern w:val="44"/>
      <w:sz w:val="32"/>
      <w:szCs w:val="20"/>
      <w:lang w:val="en-US" w:eastAsia="zh-CN" w:bidi="ar-SA"/>
    </w:rPr>
  </w:style>
  <w:style w:type="paragraph" w:styleId="4">
    <w:name w:val="heading 4"/>
    <w:next w:val="1"/>
    <w:qFormat/>
    <w:uiPriority w:val="6"/>
    <w:pPr>
      <w:keepNext/>
      <w:keepLines/>
      <w:widowControl w:val="0"/>
      <w:spacing w:line="500" w:lineRule="exact"/>
      <w:ind w:left="0" w:firstLine="0" w:firstLineChars="0"/>
      <w:jc w:val="left"/>
      <w:outlineLvl w:val="3"/>
    </w:pPr>
    <w:rPr>
      <w:rFonts w:ascii="Cambria" w:hAnsi="Cambria" w:eastAsia="宋体" w:cs="Times New Roman"/>
      <w:b/>
      <w:bCs/>
      <w:kern w:val="2"/>
      <w:sz w:val="28"/>
      <w:szCs w:val="28"/>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next w:val="1"/>
    <w:qFormat/>
    <w:uiPriority w:val="99"/>
    <w:pPr>
      <w:widowControl w:val="0"/>
      <w:spacing w:line="500" w:lineRule="exact"/>
      <w:ind w:left="0" w:firstLine="200" w:firstLineChars="200"/>
      <w:jc w:val="both"/>
    </w:pPr>
    <w:rPr>
      <w:rFonts w:ascii="宋体" w:hAnsi="宋体" w:eastAsia="宋体" w:cs="Times New Roman"/>
      <w:kern w:val="2"/>
      <w:sz w:val="28"/>
      <w:szCs w:val="24"/>
      <w:lang w:val="en-US" w:eastAsia="zh-CN" w:bidi="ar-SA"/>
    </w:rPr>
  </w:style>
  <w:style w:type="paragraph" w:styleId="5">
    <w:name w:val="toc 3"/>
    <w:next w:val="1"/>
    <w:qFormat/>
    <w:uiPriority w:val="39"/>
    <w:pPr>
      <w:widowControl w:val="0"/>
      <w:spacing w:line="500" w:lineRule="exact"/>
      <w:ind w:left="400" w:leftChars="400" w:firstLine="0" w:firstLineChars="0"/>
      <w:jc w:val="both"/>
    </w:pPr>
    <w:rPr>
      <w:rFonts w:ascii="宋体" w:hAnsi="Times New Roman" w:eastAsia="宋体" w:cs="Times New Roman"/>
      <w:kern w:val="2"/>
      <w:sz w:val="28"/>
      <w:szCs w:val="24"/>
      <w:lang w:val="en-US" w:eastAsia="zh-CN" w:bidi="ar-SA"/>
    </w:rPr>
  </w:style>
  <w:style w:type="paragraph" w:styleId="6">
    <w:name w:val="Body Text Indent 2"/>
    <w:qFormat/>
    <w:uiPriority w:val="99"/>
    <w:pPr>
      <w:widowControl w:val="0"/>
      <w:spacing w:line="500" w:lineRule="exact"/>
      <w:ind w:left="0" w:firstLine="0" w:firstLineChars="0"/>
      <w:jc w:val="center"/>
    </w:pPr>
    <w:rPr>
      <w:rFonts w:ascii="宋体" w:hAnsi="Times New Roman" w:eastAsia="宋体" w:cs="Times New Roman"/>
      <w:b/>
      <w:kern w:val="2"/>
      <w:sz w:val="28"/>
      <w:szCs w:val="24"/>
      <w:lang w:val="en-US" w:eastAsia="zh-CN" w:bidi="ar-SA"/>
    </w:rPr>
  </w:style>
  <w:style w:type="paragraph" w:styleId="7">
    <w:name w:val="toc 1"/>
    <w:next w:val="1"/>
    <w:qFormat/>
    <w:uiPriority w:val="39"/>
    <w:pPr>
      <w:widowControl w:val="0"/>
      <w:spacing w:line="500" w:lineRule="exact"/>
      <w:ind w:left="0" w:firstLine="0" w:firstLineChars="0"/>
      <w:jc w:val="both"/>
    </w:pPr>
    <w:rPr>
      <w:rFonts w:ascii="宋体" w:hAnsi="Times New Roman" w:eastAsia="宋体" w:cs="Times New Roman"/>
      <w:kern w:val="2"/>
      <w:sz w:val="28"/>
      <w:szCs w:val="24"/>
      <w:lang w:val="en-US" w:eastAsia="zh-CN" w:bidi="ar-SA"/>
    </w:rPr>
  </w:style>
  <w:style w:type="paragraph" w:customStyle="1" w:styleId="10">
    <w:name w:val="落款"/>
    <w:qFormat/>
    <w:uiPriority w:val="0"/>
    <w:pPr>
      <w:widowControl w:val="0"/>
      <w:spacing w:line="560" w:lineRule="exact"/>
      <w:ind w:left="0" w:leftChars="0" w:firstLine="0" w:firstLineChars="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2024-10-16T09:08:00Z</dcterms:created>
  <dc:creator>NTKO</dc:creator>
  <cp:lastModifiedBy>NTKO</cp:lastModifiedBy>
  <dcterms:modified xsi:type="dcterms:W3CDTF">2024-10-16T09:10:23Z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45BEEB5D908D4A83A2F2D41B7E953AB3_11</vt:lpwstr>
  </property>
</Properties>
</file>