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1D" w:rsidRPr="006C5C1D" w:rsidRDefault="006C5C1D" w:rsidP="006C5C1D">
      <w:pPr>
        <w:snapToGrid w:val="0"/>
        <w:spacing w:line="360" w:lineRule="auto"/>
        <w:ind w:leftChars="257" w:left="1080" w:hanging="540"/>
        <w:jc w:val="right"/>
        <w:rPr>
          <w:rFonts w:ascii="宋体" w:eastAsia="宋体" w:hAnsi="宋体" w:cs="宋体"/>
          <w:b/>
          <w:sz w:val="32"/>
          <w:szCs w:val="32"/>
        </w:rPr>
      </w:pPr>
      <w:r w:rsidRPr="006C5C1D">
        <w:rPr>
          <w:rFonts w:ascii="宋体" w:eastAsia="宋体" w:hAnsi="宋体" w:cs="宋体" w:hint="eastAsia"/>
          <w:b/>
          <w:sz w:val="32"/>
          <w:szCs w:val="32"/>
        </w:rPr>
        <w:t>本项目专门面向中小企业采购</w:t>
      </w:r>
    </w:p>
    <w:p w:rsidR="006C5C1D" w:rsidRPr="006C5C1D" w:rsidRDefault="006C5C1D" w:rsidP="006C5C1D">
      <w:pPr>
        <w:snapToGrid w:val="0"/>
        <w:spacing w:line="360" w:lineRule="auto"/>
        <w:ind w:leftChars="257" w:left="1080" w:hanging="540"/>
        <w:jc w:val="right"/>
        <w:rPr>
          <w:rFonts w:ascii="宋体" w:eastAsia="宋体" w:hAnsi="宋体" w:cs="宋体"/>
          <w:b/>
          <w:sz w:val="32"/>
          <w:szCs w:val="32"/>
        </w:rPr>
      </w:pPr>
      <w:r w:rsidRPr="006C5C1D">
        <w:rPr>
          <w:rFonts w:ascii="宋体" w:eastAsia="宋体" w:hAnsi="宋体" w:cs="宋体" w:hint="eastAsia"/>
          <w:b/>
          <w:sz w:val="32"/>
          <w:szCs w:val="32"/>
        </w:rPr>
        <w:t>本项目为预采购项目有取消和终止采购的可能</w:t>
      </w:r>
    </w:p>
    <w:p w:rsidR="006C5C1D" w:rsidRPr="006C5C1D" w:rsidRDefault="006C5C1D" w:rsidP="006C5C1D">
      <w:pPr>
        <w:snapToGrid w:val="0"/>
        <w:spacing w:line="360" w:lineRule="auto"/>
        <w:ind w:leftChars="257" w:left="1080" w:hanging="540"/>
        <w:jc w:val="right"/>
        <w:rPr>
          <w:rFonts w:ascii="宋体" w:eastAsia="宋体" w:hAnsi="宋体" w:cs="宋体"/>
          <w:b/>
          <w:sz w:val="32"/>
          <w:szCs w:val="32"/>
        </w:rPr>
      </w:pPr>
      <w:r w:rsidRPr="006C5C1D">
        <w:rPr>
          <w:rFonts w:ascii="宋体" w:eastAsia="宋体" w:hAnsi="宋体" w:cs="宋体" w:hint="eastAsia"/>
          <w:b/>
          <w:sz w:val="32"/>
          <w:szCs w:val="32"/>
        </w:rPr>
        <w:t>成交人可以办理政府采购融资贷款</w:t>
      </w:r>
    </w:p>
    <w:p w:rsidR="006C5C1D" w:rsidRPr="006C5C1D" w:rsidRDefault="006C5C1D" w:rsidP="006C5C1D">
      <w:pPr>
        <w:snapToGrid w:val="0"/>
        <w:spacing w:line="360" w:lineRule="auto"/>
        <w:jc w:val="center"/>
        <w:rPr>
          <w:rFonts w:ascii="Times New Roman" w:eastAsia="宋体" w:hAnsi="Times New Roman" w:cs="Times New Roman"/>
          <w:b/>
          <w:sz w:val="44"/>
          <w:szCs w:val="40"/>
        </w:rPr>
      </w:pPr>
    </w:p>
    <w:p w:rsidR="006C5C1D" w:rsidRPr="006C5C1D" w:rsidRDefault="006C5C1D" w:rsidP="006C5C1D">
      <w:pPr>
        <w:snapToGrid w:val="0"/>
        <w:spacing w:line="360" w:lineRule="auto"/>
        <w:jc w:val="center"/>
        <w:rPr>
          <w:rFonts w:ascii="宋体" w:eastAsia="宋体" w:hAnsi="宋体" w:cs="宋体"/>
          <w:b/>
          <w:sz w:val="72"/>
          <w:szCs w:val="21"/>
        </w:rPr>
      </w:pPr>
      <w:r w:rsidRPr="006C5C1D">
        <w:rPr>
          <w:rFonts w:ascii="宋体" w:eastAsia="宋体" w:hAnsi="宋体" w:cs="宋体" w:hint="eastAsia"/>
          <w:b/>
          <w:sz w:val="52"/>
          <w:szCs w:val="52"/>
        </w:rPr>
        <w:t>2024年兰</w:t>
      </w:r>
      <w:proofErr w:type="gramStart"/>
      <w:r w:rsidRPr="006C5C1D">
        <w:rPr>
          <w:rFonts w:ascii="宋体" w:eastAsia="宋体" w:hAnsi="宋体" w:cs="宋体" w:hint="eastAsia"/>
          <w:b/>
          <w:sz w:val="52"/>
          <w:szCs w:val="52"/>
        </w:rPr>
        <w:t>陵县大仲村镇</w:t>
      </w:r>
      <w:proofErr w:type="gramEnd"/>
      <w:r w:rsidRPr="006C5C1D">
        <w:rPr>
          <w:rFonts w:ascii="宋体" w:eastAsia="宋体" w:hAnsi="宋体" w:cs="宋体" w:hint="eastAsia"/>
          <w:b/>
          <w:sz w:val="52"/>
          <w:szCs w:val="52"/>
        </w:rPr>
        <w:t>向阳村“百千工程”项目</w:t>
      </w:r>
      <w:r w:rsidRPr="006C5C1D">
        <w:rPr>
          <w:rFonts w:ascii="宋体" w:eastAsia="宋体" w:hAnsi="宋体" w:cs="宋体" w:hint="eastAsia"/>
          <w:b/>
          <w:sz w:val="72"/>
          <w:szCs w:val="21"/>
        </w:rPr>
        <w:t xml:space="preserve"> </w:t>
      </w:r>
    </w:p>
    <w:p w:rsidR="006C5C1D" w:rsidRPr="006C5C1D" w:rsidRDefault="006C5C1D" w:rsidP="006C5C1D">
      <w:pPr>
        <w:snapToGrid w:val="0"/>
        <w:spacing w:line="360" w:lineRule="auto"/>
        <w:ind w:left="2220" w:hanging="420"/>
        <w:rPr>
          <w:rFonts w:ascii="Times New Roman" w:eastAsia="宋体" w:hAnsi="Times New Roman" w:cs="宋体"/>
          <w:bCs/>
          <w:szCs w:val="24"/>
        </w:rPr>
      </w:pPr>
    </w:p>
    <w:p w:rsidR="006C5C1D" w:rsidRPr="006C5C1D" w:rsidRDefault="006C5C1D" w:rsidP="006C5C1D">
      <w:pPr>
        <w:snapToGrid w:val="0"/>
        <w:spacing w:line="360" w:lineRule="auto"/>
        <w:ind w:left="2220" w:hanging="420"/>
        <w:rPr>
          <w:rFonts w:ascii="Times New Roman" w:eastAsia="宋体" w:hAnsi="Times New Roman" w:cs="宋体"/>
          <w:bCs/>
          <w:szCs w:val="24"/>
        </w:rPr>
      </w:pPr>
    </w:p>
    <w:p w:rsidR="006C5C1D" w:rsidRPr="006C5C1D" w:rsidRDefault="006C5C1D" w:rsidP="006C5C1D">
      <w:pPr>
        <w:snapToGrid w:val="0"/>
        <w:spacing w:line="360" w:lineRule="auto"/>
        <w:jc w:val="center"/>
        <w:rPr>
          <w:rFonts w:ascii="宋体" w:eastAsia="宋体" w:hAnsi="宋体" w:cs="宋体"/>
          <w:b/>
          <w:sz w:val="56"/>
          <w:szCs w:val="56"/>
          <w:u w:val="double"/>
        </w:rPr>
      </w:pPr>
    </w:p>
    <w:p w:rsidR="006C5C1D" w:rsidRPr="006C5C1D" w:rsidRDefault="006C5C1D" w:rsidP="006C5C1D">
      <w:pPr>
        <w:snapToGrid w:val="0"/>
        <w:spacing w:line="360" w:lineRule="auto"/>
        <w:jc w:val="center"/>
        <w:rPr>
          <w:rFonts w:ascii="宋体" w:eastAsia="宋体" w:hAnsi="Times New Roman" w:cs="宋体"/>
          <w:b/>
          <w:sz w:val="44"/>
          <w:szCs w:val="44"/>
        </w:rPr>
      </w:pPr>
      <w:r w:rsidRPr="006C5C1D">
        <w:rPr>
          <w:rFonts w:ascii="宋体" w:eastAsia="宋体" w:hAnsi="宋体" w:cs="宋体" w:hint="eastAsia"/>
          <w:b/>
          <w:sz w:val="56"/>
          <w:szCs w:val="56"/>
          <w:u w:val="double"/>
        </w:rPr>
        <w:t>竞争性磋商文件</w:t>
      </w:r>
    </w:p>
    <w:p w:rsidR="006C5C1D" w:rsidRPr="006C5C1D" w:rsidRDefault="006C5C1D" w:rsidP="006C5C1D">
      <w:pPr>
        <w:snapToGrid w:val="0"/>
        <w:spacing w:line="360" w:lineRule="auto"/>
        <w:jc w:val="center"/>
        <w:rPr>
          <w:rFonts w:ascii="宋体" w:eastAsia="宋体" w:hAnsi="宋体" w:cs="宋体"/>
          <w:sz w:val="28"/>
          <w:szCs w:val="21"/>
        </w:rPr>
      </w:pPr>
    </w:p>
    <w:p w:rsidR="006C5C1D" w:rsidRPr="006C5C1D" w:rsidRDefault="006C5C1D" w:rsidP="006C5C1D">
      <w:pPr>
        <w:snapToGrid w:val="0"/>
        <w:spacing w:line="360" w:lineRule="auto"/>
        <w:jc w:val="center"/>
        <w:rPr>
          <w:rFonts w:ascii="宋体" w:eastAsia="宋体" w:hAnsi="Times New Roman" w:cs="宋体"/>
          <w:b/>
          <w:bCs/>
          <w:sz w:val="28"/>
          <w:szCs w:val="21"/>
          <w:u w:val="single"/>
        </w:rPr>
      </w:pPr>
      <w:r w:rsidRPr="006C5C1D">
        <w:rPr>
          <w:rFonts w:ascii="宋体" w:eastAsia="宋体" w:hAnsi="宋体" w:cs="宋体" w:hint="eastAsia"/>
          <w:b/>
          <w:bCs/>
          <w:sz w:val="28"/>
          <w:szCs w:val="21"/>
          <w:u w:val="single"/>
        </w:rPr>
        <w:t xml:space="preserve">项目编号：SDGP371324000202402000114    </w:t>
      </w:r>
    </w:p>
    <w:p w:rsidR="006C5C1D" w:rsidRPr="006C5C1D" w:rsidRDefault="006C5C1D" w:rsidP="006C5C1D">
      <w:pPr>
        <w:snapToGrid w:val="0"/>
        <w:spacing w:line="360" w:lineRule="auto"/>
        <w:ind w:firstLine="1872"/>
        <w:rPr>
          <w:rFonts w:ascii="宋体" w:eastAsia="宋体" w:hAnsi="Times New Roman" w:cs="宋体"/>
          <w:sz w:val="32"/>
          <w:szCs w:val="24"/>
        </w:rPr>
      </w:pPr>
    </w:p>
    <w:p w:rsidR="006C5C1D" w:rsidRPr="006C5C1D" w:rsidRDefault="006C5C1D" w:rsidP="006C5C1D">
      <w:pPr>
        <w:snapToGrid w:val="0"/>
        <w:spacing w:line="360" w:lineRule="auto"/>
        <w:rPr>
          <w:rFonts w:ascii="宋体" w:eastAsia="宋体" w:hAnsi="Times New Roman" w:cs="宋体"/>
          <w:sz w:val="28"/>
          <w:szCs w:val="24"/>
        </w:rPr>
      </w:pPr>
    </w:p>
    <w:p w:rsidR="006C5C1D" w:rsidRPr="006C5C1D" w:rsidRDefault="006C5C1D" w:rsidP="006C5C1D">
      <w:pPr>
        <w:snapToGrid w:val="0"/>
        <w:spacing w:line="360" w:lineRule="auto"/>
        <w:rPr>
          <w:rFonts w:ascii="宋体" w:eastAsia="宋体" w:hAnsi="Times New Roman" w:cs="宋体"/>
          <w:sz w:val="28"/>
          <w:szCs w:val="24"/>
        </w:rPr>
      </w:pPr>
    </w:p>
    <w:p w:rsidR="006C5C1D" w:rsidRPr="006C5C1D" w:rsidRDefault="006C5C1D" w:rsidP="006C5C1D">
      <w:pPr>
        <w:snapToGrid w:val="0"/>
        <w:spacing w:line="360" w:lineRule="auto"/>
        <w:rPr>
          <w:rFonts w:ascii="宋体" w:eastAsia="宋体" w:hAnsi="Times New Roman" w:cs="宋体"/>
          <w:sz w:val="28"/>
          <w:szCs w:val="24"/>
        </w:rPr>
      </w:pPr>
    </w:p>
    <w:p w:rsidR="006C5C1D" w:rsidRPr="006C5C1D" w:rsidRDefault="006C5C1D" w:rsidP="006C5C1D">
      <w:pPr>
        <w:snapToGrid w:val="0"/>
        <w:spacing w:line="360" w:lineRule="auto"/>
        <w:ind w:firstLineChars="400" w:firstLine="1280"/>
        <w:rPr>
          <w:rFonts w:ascii="宋体" w:eastAsia="宋体" w:hAnsi="宋体" w:cs="宋体"/>
          <w:sz w:val="32"/>
          <w:szCs w:val="24"/>
        </w:rPr>
      </w:pPr>
      <w:r w:rsidRPr="006C5C1D">
        <w:rPr>
          <w:rFonts w:ascii="宋体" w:eastAsia="宋体" w:hAnsi="宋体" w:cs="宋体" w:hint="eastAsia"/>
          <w:sz w:val="32"/>
          <w:szCs w:val="24"/>
        </w:rPr>
        <w:t>采 购 人：兰</w:t>
      </w:r>
      <w:proofErr w:type="gramStart"/>
      <w:r w:rsidRPr="006C5C1D">
        <w:rPr>
          <w:rFonts w:ascii="宋体" w:eastAsia="宋体" w:hAnsi="宋体" w:cs="宋体" w:hint="eastAsia"/>
          <w:sz w:val="32"/>
          <w:szCs w:val="24"/>
        </w:rPr>
        <w:t>陵县大仲村镇</w:t>
      </w:r>
      <w:proofErr w:type="gramEnd"/>
      <w:r w:rsidRPr="006C5C1D">
        <w:rPr>
          <w:rFonts w:ascii="宋体" w:eastAsia="宋体" w:hAnsi="宋体" w:cs="宋体" w:hint="eastAsia"/>
          <w:sz w:val="32"/>
          <w:szCs w:val="24"/>
        </w:rPr>
        <w:t>人民政府</w:t>
      </w:r>
    </w:p>
    <w:p w:rsidR="006C5C1D" w:rsidRPr="006C5C1D" w:rsidRDefault="006C5C1D" w:rsidP="006C5C1D">
      <w:pPr>
        <w:snapToGrid w:val="0"/>
        <w:spacing w:line="360" w:lineRule="auto"/>
        <w:ind w:firstLineChars="400" w:firstLine="1280"/>
        <w:rPr>
          <w:rFonts w:ascii="宋体" w:eastAsia="宋体" w:hAnsi="宋体" w:cs="宋体"/>
          <w:sz w:val="32"/>
          <w:szCs w:val="24"/>
        </w:rPr>
      </w:pPr>
      <w:r w:rsidRPr="006C5C1D">
        <w:rPr>
          <w:rFonts w:ascii="宋体" w:eastAsia="宋体" w:hAnsi="宋体" w:cs="宋体" w:hint="eastAsia"/>
          <w:sz w:val="32"/>
          <w:szCs w:val="24"/>
        </w:rPr>
        <w:t>代理单位：山东同信建设项目管理有限公司</w:t>
      </w:r>
    </w:p>
    <w:p w:rsidR="006C5C1D" w:rsidRPr="006C5C1D" w:rsidRDefault="006C5C1D" w:rsidP="006C5C1D">
      <w:pPr>
        <w:snapToGrid w:val="0"/>
        <w:spacing w:line="360" w:lineRule="auto"/>
        <w:ind w:firstLineChars="400" w:firstLine="1280"/>
        <w:rPr>
          <w:rFonts w:ascii="宋体" w:eastAsia="宋体" w:hAnsi="宋体" w:cs="宋体"/>
          <w:sz w:val="32"/>
          <w:szCs w:val="24"/>
        </w:rPr>
      </w:pPr>
      <w:r w:rsidRPr="006C5C1D">
        <w:rPr>
          <w:rFonts w:ascii="宋体" w:eastAsia="宋体" w:hAnsi="宋体" w:cs="宋体" w:hint="eastAsia"/>
          <w:sz w:val="32"/>
          <w:szCs w:val="24"/>
        </w:rPr>
        <w:t xml:space="preserve">日期：二〇二四年九月  </w:t>
      </w:r>
    </w:p>
    <w:p w:rsidR="006C5C1D" w:rsidRPr="006C5C1D" w:rsidRDefault="006C5C1D" w:rsidP="006C5C1D">
      <w:pPr>
        <w:snapToGrid w:val="0"/>
        <w:spacing w:line="360" w:lineRule="auto"/>
        <w:jc w:val="center"/>
        <w:rPr>
          <w:rFonts w:ascii="宋体" w:eastAsia="宋体" w:hAnsi="宋体" w:cs="Times New Roman"/>
          <w:sz w:val="36"/>
          <w:szCs w:val="36"/>
        </w:rPr>
      </w:pPr>
    </w:p>
    <w:p w:rsidR="006C5C1D" w:rsidRPr="006C5C1D" w:rsidRDefault="006C5C1D" w:rsidP="006C5C1D">
      <w:pPr>
        <w:tabs>
          <w:tab w:val="right" w:leader="dot" w:pos="8494"/>
        </w:tabs>
        <w:snapToGrid w:val="0"/>
        <w:spacing w:line="360" w:lineRule="auto"/>
        <w:ind w:left="210"/>
        <w:jc w:val="center"/>
        <w:rPr>
          <w:rFonts w:ascii="宋体" w:eastAsia="宋体" w:hAnsi="宋体" w:cs="Times New Roman"/>
          <w:b/>
          <w:smallCaps/>
          <w:sz w:val="32"/>
          <w:szCs w:val="32"/>
        </w:rPr>
      </w:pPr>
      <w:r w:rsidRPr="006C5C1D">
        <w:rPr>
          <w:rFonts w:ascii="宋体" w:eastAsia="宋体" w:hAnsi="宋体" w:cs="Times New Roman" w:hint="eastAsia"/>
          <w:b/>
          <w:smallCaps/>
          <w:sz w:val="32"/>
          <w:szCs w:val="32"/>
        </w:rPr>
        <w:br w:type="page"/>
      </w:r>
      <w:r w:rsidRPr="006C5C1D">
        <w:rPr>
          <w:rFonts w:ascii="宋体" w:eastAsia="宋体" w:hAnsi="宋体" w:cs="Times New Roman" w:hint="eastAsia"/>
          <w:b/>
          <w:smallCaps/>
          <w:sz w:val="32"/>
          <w:szCs w:val="32"/>
        </w:rPr>
        <w:lastRenderedPageBreak/>
        <w:t>目  录</w:t>
      </w:r>
    </w:p>
    <w:p w:rsidR="006C5C1D" w:rsidRPr="006C5C1D" w:rsidRDefault="006C5C1D" w:rsidP="006C5C1D">
      <w:pPr>
        <w:tabs>
          <w:tab w:val="right" w:leader="dot" w:pos="9746"/>
        </w:tabs>
        <w:spacing w:before="120" w:after="120"/>
        <w:jc w:val="left"/>
        <w:rPr>
          <w:rFonts w:ascii="宋体" w:eastAsia="宋体" w:hAnsi="宋体" w:cs="宋体"/>
          <w:caps/>
          <w:noProof/>
          <w:sz w:val="28"/>
          <w:szCs w:val="28"/>
        </w:rPr>
      </w:pPr>
      <w:r w:rsidRPr="006C5C1D">
        <w:rPr>
          <w:rFonts w:ascii="宋体" w:eastAsia="宋体" w:hAnsi="宋体" w:cs="宋体" w:hint="eastAsia"/>
          <w:caps/>
          <w:sz w:val="28"/>
          <w:szCs w:val="28"/>
        </w:rPr>
        <w:fldChar w:fldCharType="begin"/>
      </w:r>
      <w:r w:rsidRPr="006C5C1D">
        <w:rPr>
          <w:rFonts w:ascii="宋体" w:eastAsia="宋体" w:hAnsi="宋体" w:cs="宋体" w:hint="eastAsia"/>
          <w:caps/>
          <w:sz w:val="28"/>
          <w:szCs w:val="28"/>
        </w:rPr>
        <w:instrText xml:space="preserve">TOC \o "1-3" \h \u </w:instrText>
      </w:r>
      <w:r w:rsidRPr="006C5C1D">
        <w:rPr>
          <w:rFonts w:ascii="宋体" w:eastAsia="宋体" w:hAnsi="宋体" w:cs="宋体" w:hint="eastAsia"/>
          <w:caps/>
          <w:sz w:val="28"/>
          <w:szCs w:val="28"/>
        </w:rPr>
        <w:fldChar w:fldCharType="separate"/>
      </w:r>
      <w:hyperlink w:anchor="_Toc7821" w:history="1">
        <w:r w:rsidRPr="006C5C1D">
          <w:rPr>
            <w:rFonts w:ascii="宋体" w:eastAsia="宋体" w:hAnsi="宋体" w:cs="宋体" w:hint="eastAsia"/>
            <w:caps/>
            <w:noProof/>
            <w:sz w:val="28"/>
            <w:szCs w:val="28"/>
          </w:rPr>
          <w:t>第一章  竞争性磋商公告</w:t>
        </w:r>
        <w:r w:rsidRPr="006C5C1D">
          <w:rPr>
            <w:rFonts w:ascii="宋体" w:eastAsia="宋体" w:hAnsi="宋体" w:cs="宋体" w:hint="eastAsia"/>
            <w:caps/>
            <w:noProof/>
            <w:sz w:val="28"/>
            <w:szCs w:val="28"/>
          </w:rPr>
          <w:tab/>
        </w:r>
        <w:r w:rsidRPr="006C5C1D">
          <w:rPr>
            <w:rFonts w:ascii="宋体" w:eastAsia="宋体" w:hAnsi="宋体" w:cs="宋体" w:hint="eastAsia"/>
            <w:caps/>
            <w:noProof/>
            <w:sz w:val="28"/>
            <w:szCs w:val="28"/>
          </w:rPr>
          <w:fldChar w:fldCharType="begin"/>
        </w:r>
        <w:r w:rsidRPr="006C5C1D">
          <w:rPr>
            <w:rFonts w:ascii="宋体" w:eastAsia="宋体" w:hAnsi="宋体" w:cs="宋体" w:hint="eastAsia"/>
            <w:caps/>
            <w:noProof/>
            <w:sz w:val="28"/>
            <w:szCs w:val="28"/>
          </w:rPr>
          <w:instrText xml:space="preserve"> PAGEREF _Toc7821 \h </w:instrText>
        </w:r>
        <w:r w:rsidRPr="006C5C1D">
          <w:rPr>
            <w:rFonts w:ascii="宋体" w:eastAsia="宋体" w:hAnsi="宋体" w:cs="宋体" w:hint="eastAsia"/>
            <w:caps/>
            <w:noProof/>
            <w:sz w:val="28"/>
            <w:szCs w:val="28"/>
          </w:rPr>
        </w:r>
        <w:r w:rsidRPr="006C5C1D">
          <w:rPr>
            <w:rFonts w:ascii="宋体" w:eastAsia="宋体" w:hAnsi="宋体" w:cs="宋体" w:hint="eastAsia"/>
            <w:caps/>
            <w:noProof/>
            <w:sz w:val="28"/>
            <w:szCs w:val="28"/>
          </w:rPr>
          <w:fldChar w:fldCharType="separate"/>
        </w:r>
        <w:r>
          <w:rPr>
            <w:rFonts w:ascii="宋体" w:eastAsia="宋体" w:hAnsi="宋体" w:cs="宋体"/>
            <w:caps/>
            <w:noProof/>
            <w:sz w:val="28"/>
            <w:szCs w:val="28"/>
          </w:rPr>
          <w:t>2</w:t>
        </w:r>
        <w:r w:rsidRPr="006C5C1D">
          <w:rPr>
            <w:rFonts w:ascii="宋体" w:eastAsia="宋体" w:hAnsi="宋体" w:cs="宋体" w:hint="eastAsia"/>
            <w:caps/>
            <w:noProof/>
            <w:sz w:val="28"/>
            <w:szCs w:val="28"/>
          </w:rPr>
          <w:fldChar w:fldCharType="end"/>
        </w:r>
      </w:hyperlink>
    </w:p>
    <w:p w:rsidR="006C5C1D" w:rsidRPr="006C5C1D" w:rsidRDefault="00030095" w:rsidP="006C5C1D">
      <w:pPr>
        <w:tabs>
          <w:tab w:val="right" w:leader="dot" w:pos="9746"/>
        </w:tabs>
        <w:spacing w:before="120" w:after="120"/>
        <w:jc w:val="left"/>
        <w:rPr>
          <w:rFonts w:ascii="宋体" w:eastAsia="宋体" w:hAnsi="宋体" w:cs="宋体"/>
          <w:caps/>
          <w:noProof/>
          <w:sz w:val="28"/>
          <w:szCs w:val="28"/>
        </w:rPr>
      </w:pPr>
      <w:hyperlink w:anchor="_Toc23439" w:history="1">
        <w:r w:rsidR="006C5C1D" w:rsidRPr="006C5C1D">
          <w:rPr>
            <w:rFonts w:ascii="宋体" w:eastAsia="宋体" w:hAnsi="宋体" w:cs="宋体" w:hint="eastAsia"/>
            <w:caps/>
            <w:noProof/>
            <w:sz w:val="28"/>
            <w:szCs w:val="28"/>
          </w:rPr>
          <w:t>第二章  竞争性磋商采购须知</w:t>
        </w:r>
        <w:r w:rsidR="006C5C1D" w:rsidRPr="006C5C1D">
          <w:rPr>
            <w:rFonts w:ascii="宋体" w:eastAsia="宋体" w:hAnsi="宋体" w:cs="宋体" w:hint="eastAsia"/>
            <w:caps/>
            <w:noProof/>
            <w:sz w:val="28"/>
            <w:szCs w:val="28"/>
          </w:rPr>
          <w:tab/>
        </w:r>
        <w:r w:rsidR="006C5C1D" w:rsidRPr="006C5C1D">
          <w:rPr>
            <w:rFonts w:ascii="宋体" w:eastAsia="宋体" w:hAnsi="宋体" w:cs="宋体" w:hint="eastAsia"/>
            <w:caps/>
            <w:noProof/>
            <w:sz w:val="28"/>
            <w:szCs w:val="28"/>
          </w:rPr>
          <w:fldChar w:fldCharType="begin"/>
        </w:r>
        <w:r w:rsidR="006C5C1D" w:rsidRPr="006C5C1D">
          <w:rPr>
            <w:rFonts w:ascii="宋体" w:eastAsia="宋体" w:hAnsi="宋体" w:cs="宋体" w:hint="eastAsia"/>
            <w:caps/>
            <w:noProof/>
            <w:sz w:val="28"/>
            <w:szCs w:val="28"/>
          </w:rPr>
          <w:instrText xml:space="preserve"> PAGEREF _Toc23439 \h </w:instrText>
        </w:r>
        <w:r w:rsidR="006C5C1D" w:rsidRPr="006C5C1D">
          <w:rPr>
            <w:rFonts w:ascii="宋体" w:eastAsia="宋体" w:hAnsi="宋体" w:cs="宋体" w:hint="eastAsia"/>
            <w:caps/>
            <w:noProof/>
            <w:sz w:val="28"/>
            <w:szCs w:val="28"/>
          </w:rPr>
        </w:r>
        <w:r w:rsidR="006C5C1D" w:rsidRPr="006C5C1D">
          <w:rPr>
            <w:rFonts w:ascii="宋体" w:eastAsia="宋体" w:hAnsi="宋体" w:cs="宋体" w:hint="eastAsia"/>
            <w:caps/>
            <w:noProof/>
            <w:sz w:val="28"/>
            <w:szCs w:val="28"/>
          </w:rPr>
          <w:fldChar w:fldCharType="separate"/>
        </w:r>
        <w:r w:rsidR="006C5C1D">
          <w:rPr>
            <w:rFonts w:ascii="宋体" w:eastAsia="宋体" w:hAnsi="宋体" w:cs="宋体"/>
            <w:caps/>
            <w:noProof/>
            <w:sz w:val="28"/>
            <w:szCs w:val="28"/>
          </w:rPr>
          <w:t>5</w:t>
        </w:r>
        <w:r w:rsidR="006C5C1D" w:rsidRPr="006C5C1D">
          <w:rPr>
            <w:rFonts w:ascii="宋体" w:eastAsia="宋体" w:hAnsi="宋体" w:cs="宋体" w:hint="eastAsia"/>
            <w:caps/>
            <w:noProof/>
            <w:sz w:val="28"/>
            <w:szCs w:val="28"/>
          </w:rPr>
          <w:fldChar w:fldCharType="end"/>
        </w:r>
      </w:hyperlink>
    </w:p>
    <w:p w:rsidR="006C5C1D" w:rsidRPr="006C5C1D" w:rsidRDefault="00030095" w:rsidP="006C5C1D">
      <w:pPr>
        <w:tabs>
          <w:tab w:val="right" w:leader="dot" w:pos="9746"/>
        </w:tabs>
        <w:spacing w:before="120" w:after="120"/>
        <w:jc w:val="left"/>
        <w:rPr>
          <w:rFonts w:ascii="宋体" w:eastAsia="宋体" w:hAnsi="宋体" w:cs="宋体"/>
          <w:caps/>
          <w:noProof/>
          <w:sz w:val="28"/>
          <w:szCs w:val="28"/>
        </w:rPr>
      </w:pPr>
      <w:hyperlink w:anchor="_Toc8600" w:history="1">
        <w:r w:rsidR="006C5C1D" w:rsidRPr="006C5C1D">
          <w:rPr>
            <w:rFonts w:ascii="宋体" w:eastAsia="宋体" w:hAnsi="宋体" w:cs="宋体" w:hint="eastAsia"/>
            <w:caps/>
            <w:noProof/>
            <w:sz w:val="28"/>
            <w:szCs w:val="28"/>
          </w:rPr>
          <w:t>第三章  项目说明、要求</w:t>
        </w:r>
        <w:r w:rsidR="006C5C1D" w:rsidRPr="006C5C1D">
          <w:rPr>
            <w:rFonts w:ascii="宋体" w:eastAsia="宋体" w:hAnsi="宋体" w:cs="宋体" w:hint="eastAsia"/>
            <w:caps/>
            <w:noProof/>
            <w:sz w:val="28"/>
            <w:szCs w:val="28"/>
          </w:rPr>
          <w:tab/>
        </w:r>
        <w:r w:rsidR="006C5C1D" w:rsidRPr="006C5C1D">
          <w:rPr>
            <w:rFonts w:ascii="宋体" w:eastAsia="宋体" w:hAnsi="宋体" w:cs="宋体" w:hint="eastAsia"/>
            <w:caps/>
            <w:noProof/>
            <w:sz w:val="28"/>
            <w:szCs w:val="28"/>
          </w:rPr>
          <w:fldChar w:fldCharType="begin"/>
        </w:r>
        <w:r w:rsidR="006C5C1D" w:rsidRPr="006C5C1D">
          <w:rPr>
            <w:rFonts w:ascii="宋体" w:eastAsia="宋体" w:hAnsi="宋体" w:cs="宋体" w:hint="eastAsia"/>
            <w:caps/>
            <w:noProof/>
            <w:sz w:val="28"/>
            <w:szCs w:val="28"/>
          </w:rPr>
          <w:instrText xml:space="preserve"> PAGEREF _Toc8600 \h </w:instrText>
        </w:r>
        <w:r w:rsidR="006C5C1D" w:rsidRPr="006C5C1D">
          <w:rPr>
            <w:rFonts w:ascii="宋体" w:eastAsia="宋体" w:hAnsi="宋体" w:cs="宋体" w:hint="eastAsia"/>
            <w:caps/>
            <w:noProof/>
            <w:sz w:val="28"/>
            <w:szCs w:val="28"/>
          </w:rPr>
        </w:r>
        <w:r w:rsidR="006C5C1D" w:rsidRPr="006C5C1D">
          <w:rPr>
            <w:rFonts w:ascii="宋体" w:eastAsia="宋体" w:hAnsi="宋体" w:cs="宋体" w:hint="eastAsia"/>
            <w:caps/>
            <w:noProof/>
            <w:sz w:val="28"/>
            <w:szCs w:val="28"/>
          </w:rPr>
          <w:fldChar w:fldCharType="separate"/>
        </w:r>
        <w:r w:rsidR="006C5C1D">
          <w:rPr>
            <w:rFonts w:ascii="宋体" w:eastAsia="宋体" w:hAnsi="宋体" w:cs="宋体"/>
            <w:caps/>
            <w:noProof/>
            <w:sz w:val="28"/>
            <w:szCs w:val="28"/>
          </w:rPr>
          <w:t>27</w:t>
        </w:r>
        <w:r w:rsidR="006C5C1D" w:rsidRPr="006C5C1D">
          <w:rPr>
            <w:rFonts w:ascii="宋体" w:eastAsia="宋体" w:hAnsi="宋体" w:cs="宋体" w:hint="eastAsia"/>
            <w:caps/>
            <w:noProof/>
            <w:sz w:val="28"/>
            <w:szCs w:val="28"/>
          </w:rPr>
          <w:fldChar w:fldCharType="end"/>
        </w:r>
      </w:hyperlink>
    </w:p>
    <w:p w:rsidR="006C5C1D" w:rsidRPr="006C5C1D" w:rsidRDefault="00030095" w:rsidP="006C5C1D">
      <w:pPr>
        <w:tabs>
          <w:tab w:val="right" w:leader="dot" w:pos="9746"/>
        </w:tabs>
        <w:spacing w:before="120" w:after="120"/>
        <w:jc w:val="left"/>
        <w:rPr>
          <w:rFonts w:ascii="宋体" w:eastAsia="宋体" w:hAnsi="宋体" w:cs="宋体"/>
          <w:caps/>
          <w:noProof/>
          <w:sz w:val="28"/>
          <w:szCs w:val="28"/>
        </w:rPr>
      </w:pPr>
      <w:hyperlink w:anchor="_Toc22269" w:history="1">
        <w:r w:rsidR="006C5C1D" w:rsidRPr="006C5C1D">
          <w:rPr>
            <w:rFonts w:ascii="宋体" w:eastAsia="宋体" w:hAnsi="宋体" w:cs="宋体" w:hint="eastAsia"/>
            <w:caps/>
            <w:noProof/>
            <w:sz w:val="28"/>
            <w:szCs w:val="28"/>
          </w:rPr>
          <w:t>第四章  合同条款及格式</w:t>
        </w:r>
        <w:r w:rsidR="006C5C1D" w:rsidRPr="006C5C1D">
          <w:rPr>
            <w:rFonts w:ascii="宋体" w:eastAsia="宋体" w:hAnsi="宋体" w:cs="宋体" w:hint="eastAsia"/>
            <w:caps/>
            <w:noProof/>
            <w:sz w:val="28"/>
            <w:szCs w:val="28"/>
          </w:rPr>
          <w:tab/>
        </w:r>
        <w:r w:rsidR="006C5C1D" w:rsidRPr="006C5C1D">
          <w:rPr>
            <w:rFonts w:ascii="宋体" w:eastAsia="宋体" w:hAnsi="宋体" w:cs="宋体" w:hint="eastAsia"/>
            <w:caps/>
            <w:noProof/>
            <w:sz w:val="28"/>
            <w:szCs w:val="28"/>
          </w:rPr>
          <w:fldChar w:fldCharType="begin"/>
        </w:r>
        <w:r w:rsidR="006C5C1D" w:rsidRPr="006C5C1D">
          <w:rPr>
            <w:rFonts w:ascii="宋体" w:eastAsia="宋体" w:hAnsi="宋体" w:cs="宋体" w:hint="eastAsia"/>
            <w:caps/>
            <w:noProof/>
            <w:sz w:val="28"/>
            <w:szCs w:val="28"/>
          </w:rPr>
          <w:instrText xml:space="preserve"> PAGEREF _Toc22269 \h </w:instrText>
        </w:r>
        <w:r w:rsidR="006C5C1D" w:rsidRPr="006C5C1D">
          <w:rPr>
            <w:rFonts w:ascii="宋体" w:eastAsia="宋体" w:hAnsi="宋体" w:cs="宋体" w:hint="eastAsia"/>
            <w:caps/>
            <w:noProof/>
            <w:sz w:val="28"/>
            <w:szCs w:val="28"/>
          </w:rPr>
        </w:r>
        <w:r w:rsidR="006C5C1D" w:rsidRPr="006C5C1D">
          <w:rPr>
            <w:rFonts w:ascii="宋体" w:eastAsia="宋体" w:hAnsi="宋体" w:cs="宋体" w:hint="eastAsia"/>
            <w:caps/>
            <w:noProof/>
            <w:sz w:val="28"/>
            <w:szCs w:val="28"/>
          </w:rPr>
          <w:fldChar w:fldCharType="separate"/>
        </w:r>
        <w:r w:rsidR="006C5C1D">
          <w:rPr>
            <w:rFonts w:ascii="宋体" w:eastAsia="宋体" w:hAnsi="宋体" w:cs="宋体"/>
            <w:caps/>
            <w:noProof/>
            <w:sz w:val="28"/>
            <w:szCs w:val="28"/>
          </w:rPr>
          <w:t>48</w:t>
        </w:r>
        <w:r w:rsidR="006C5C1D" w:rsidRPr="006C5C1D">
          <w:rPr>
            <w:rFonts w:ascii="宋体" w:eastAsia="宋体" w:hAnsi="宋体" w:cs="宋体" w:hint="eastAsia"/>
            <w:caps/>
            <w:noProof/>
            <w:sz w:val="28"/>
            <w:szCs w:val="28"/>
          </w:rPr>
          <w:fldChar w:fldCharType="end"/>
        </w:r>
      </w:hyperlink>
    </w:p>
    <w:p w:rsidR="006C5C1D" w:rsidRPr="006C5C1D" w:rsidRDefault="00030095" w:rsidP="006C5C1D">
      <w:pPr>
        <w:tabs>
          <w:tab w:val="right" w:leader="dot" w:pos="9746"/>
        </w:tabs>
        <w:spacing w:before="120" w:after="120"/>
        <w:jc w:val="left"/>
        <w:rPr>
          <w:rFonts w:ascii="宋体" w:eastAsia="宋体" w:hAnsi="宋体" w:cs="宋体"/>
          <w:caps/>
          <w:noProof/>
          <w:sz w:val="28"/>
          <w:szCs w:val="28"/>
        </w:rPr>
      </w:pPr>
      <w:hyperlink w:anchor="_Toc25661" w:history="1">
        <w:r w:rsidR="006C5C1D" w:rsidRPr="006C5C1D">
          <w:rPr>
            <w:rFonts w:ascii="宋体" w:eastAsia="宋体" w:hAnsi="宋体" w:cs="宋体" w:hint="eastAsia"/>
            <w:caps/>
            <w:noProof/>
            <w:sz w:val="28"/>
            <w:szCs w:val="28"/>
          </w:rPr>
          <w:t>第五章  投标文件格式</w:t>
        </w:r>
        <w:r w:rsidR="006C5C1D" w:rsidRPr="006C5C1D">
          <w:rPr>
            <w:rFonts w:ascii="宋体" w:eastAsia="宋体" w:hAnsi="宋体" w:cs="宋体" w:hint="eastAsia"/>
            <w:caps/>
            <w:noProof/>
            <w:sz w:val="28"/>
            <w:szCs w:val="28"/>
          </w:rPr>
          <w:tab/>
        </w:r>
        <w:r w:rsidR="006C5C1D" w:rsidRPr="006C5C1D">
          <w:rPr>
            <w:rFonts w:ascii="宋体" w:eastAsia="宋体" w:hAnsi="宋体" w:cs="宋体" w:hint="eastAsia"/>
            <w:caps/>
            <w:noProof/>
            <w:sz w:val="28"/>
            <w:szCs w:val="28"/>
          </w:rPr>
          <w:fldChar w:fldCharType="begin"/>
        </w:r>
        <w:r w:rsidR="006C5C1D" w:rsidRPr="006C5C1D">
          <w:rPr>
            <w:rFonts w:ascii="宋体" w:eastAsia="宋体" w:hAnsi="宋体" w:cs="宋体" w:hint="eastAsia"/>
            <w:caps/>
            <w:noProof/>
            <w:sz w:val="28"/>
            <w:szCs w:val="28"/>
          </w:rPr>
          <w:instrText xml:space="preserve"> PAGEREF _Toc25661 \h </w:instrText>
        </w:r>
        <w:r w:rsidR="006C5C1D" w:rsidRPr="006C5C1D">
          <w:rPr>
            <w:rFonts w:ascii="宋体" w:eastAsia="宋体" w:hAnsi="宋体" w:cs="宋体" w:hint="eastAsia"/>
            <w:caps/>
            <w:noProof/>
            <w:sz w:val="28"/>
            <w:szCs w:val="28"/>
          </w:rPr>
        </w:r>
        <w:r w:rsidR="006C5C1D" w:rsidRPr="006C5C1D">
          <w:rPr>
            <w:rFonts w:ascii="宋体" w:eastAsia="宋体" w:hAnsi="宋体" w:cs="宋体" w:hint="eastAsia"/>
            <w:caps/>
            <w:noProof/>
            <w:sz w:val="28"/>
            <w:szCs w:val="28"/>
          </w:rPr>
          <w:fldChar w:fldCharType="separate"/>
        </w:r>
        <w:r w:rsidR="006C5C1D">
          <w:rPr>
            <w:rFonts w:ascii="宋体" w:eastAsia="宋体" w:hAnsi="宋体" w:cs="宋体"/>
            <w:caps/>
            <w:noProof/>
            <w:sz w:val="28"/>
            <w:szCs w:val="28"/>
          </w:rPr>
          <w:t>53</w:t>
        </w:r>
        <w:r w:rsidR="006C5C1D" w:rsidRPr="006C5C1D">
          <w:rPr>
            <w:rFonts w:ascii="宋体" w:eastAsia="宋体" w:hAnsi="宋体" w:cs="宋体" w:hint="eastAsia"/>
            <w:caps/>
            <w:noProof/>
            <w:sz w:val="28"/>
            <w:szCs w:val="28"/>
          </w:rPr>
          <w:fldChar w:fldCharType="end"/>
        </w:r>
      </w:hyperlink>
    </w:p>
    <w:p w:rsidR="006C5C1D" w:rsidRPr="006C5C1D" w:rsidRDefault="006C5C1D" w:rsidP="006C5C1D">
      <w:pPr>
        <w:snapToGrid w:val="0"/>
        <w:spacing w:line="360" w:lineRule="auto"/>
        <w:rPr>
          <w:rFonts w:ascii="Times New Roman" w:eastAsia="宋体" w:hAnsi="Times New Roman" w:cs="Times New Roman"/>
          <w:szCs w:val="24"/>
        </w:rPr>
      </w:pPr>
      <w:r w:rsidRPr="006C5C1D">
        <w:rPr>
          <w:rFonts w:ascii="宋体" w:eastAsia="宋体" w:hAnsi="宋体" w:cs="宋体" w:hint="eastAsia"/>
          <w:sz w:val="28"/>
          <w:szCs w:val="28"/>
        </w:rPr>
        <w:fldChar w:fldCharType="end"/>
      </w:r>
    </w:p>
    <w:p w:rsidR="006C5C1D" w:rsidRPr="006C5C1D" w:rsidRDefault="006C5C1D" w:rsidP="006C5C1D">
      <w:pPr>
        <w:tabs>
          <w:tab w:val="right" w:leader="dot" w:pos="8494"/>
        </w:tabs>
        <w:snapToGrid w:val="0"/>
        <w:spacing w:line="360" w:lineRule="auto"/>
        <w:ind w:left="210"/>
        <w:jc w:val="left"/>
        <w:rPr>
          <w:rFonts w:ascii="宋体" w:eastAsia="宋体" w:hAnsi="宋体" w:cs="Times New Roman"/>
          <w:bCs/>
          <w:smallCaps/>
          <w:sz w:val="28"/>
          <w:szCs w:val="28"/>
        </w:rPr>
      </w:pPr>
      <w:r w:rsidRPr="006C5C1D">
        <w:rPr>
          <w:rFonts w:ascii="宋体" w:eastAsia="宋体" w:hAnsi="宋体" w:cs="Times New Roman" w:hint="eastAsia"/>
          <w:bCs/>
          <w:smallCaps/>
          <w:sz w:val="28"/>
          <w:szCs w:val="28"/>
        </w:rPr>
        <w:fldChar w:fldCharType="begin"/>
      </w:r>
      <w:r w:rsidRPr="006C5C1D">
        <w:rPr>
          <w:rFonts w:ascii="宋体" w:eastAsia="宋体" w:hAnsi="宋体" w:cs="Times New Roman" w:hint="eastAsia"/>
          <w:bCs/>
          <w:smallCaps/>
          <w:sz w:val="28"/>
          <w:szCs w:val="28"/>
        </w:rPr>
        <w:instrText xml:space="preserve"> TOC \o "1-3" \h \z \u </w:instrText>
      </w:r>
      <w:r w:rsidRPr="006C5C1D">
        <w:rPr>
          <w:rFonts w:ascii="宋体" w:eastAsia="宋体" w:hAnsi="宋体" w:cs="Times New Roman" w:hint="eastAsia"/>
          <w:bCs/>
          <w:smallCaps/>
          <w:sz w:val="28"/>
          <w:szCs w:val="28"/>
        </w:rPr>
        <w:fldChar w:fldCharType="separate"/>
      </w:r>
    </w:p>
    <w:p w:rsidR="006C5C1D" w:rsidRPr="006C5C1D" w:rsidRDefault="006C5C1D" w:rsidP="006C5C1D">
      <w:pPr>
        <w:tabs>
          <w:tab w:val="right" w:leader="dot" w:pos="8494"/>
        </w:tabs>
        <w:snapToGrid w:val="0"/>
        <w:spacing w:line="360" w:lineRule="auto"/>
        <w:ind w:left="210"/>
        <w:jc w:val="left"/>
        <w:rPr>
          <w:rFonts w:ascii="宋体" w:eastAsia="宋体" w:hAnsi="宋体" w:cs="Times New Roman"/>
          <w:bCs/>
          <w:smallCaps/>
          <w:sz w:val="28"/>
          <w:szCs w:val="28"/>
        </w:rPr>
      </w:pPr>
    </w:p>
    <w:p w:rsidR="006C5C1D" w:rsidRPr="006C5C1D" w:rsidRDefault="006C5C1D" w:rsidP="006C5C1D">
      <w:pPr>
        <w:tabs>
          <w:tab w:val="right" w:leader="dot" w:pos="8494"/>
        </w:tabs>
        <w:snapToGrid w:val="0"/>
        <w:spacing w:line="360" w:lineRule="auto"/>
        <w:ind w:left="210"/>
        <w:jc w:val="left"/>
        <w:rPr>
          <w:rFonts w:ascii="宋体" w:eastAsia="宋体" w:hAnsi="宋体" w:cs="Times New Roman"/>
          <w:smallCaps/>
          <w:sz w:val="24"/>
          <w:szCs w:val="20"/>
        </w:rPr>
      </w:pPr>
      <w:r w:rsidRPr="006C5C1D">
        <w:rPr>
          <w:rFonts w:ascii="宋体" w:eastAsia="宋体" w:hAnsi="宋体" w:cs="Times New Roman" w:hint="eastAsia"/>
          <w:bCs/>
          <w:smallCaps/>
          <w:sz w:val="28"/>
          <w:szCs w:val="28"/>
        </w:rPr>
        <w:fldChar w:fldCharType="end"/>
      </w:r>
    </w:p>
    <w:p w:rsidR="006C5C1D" w:rsidRPr="006C5C1D" w:rsidRDefault="006C5C1D" w:rsidP="006C5C1D">
      <w:pPr>
        <w:snapToGrid w:val="0"/>
        <w:spacing w:line="360" w:lineRule="auto"/>
        <w:jc w:val="center"/>
        <w:outlineLvl w:val="0"/>
        <w:rPr>
          <w:rFonts w:ascii="宋体" w:eastAsia="宋体" w:hAnsi="Times New Roman" w:cs="宋体"/>
          <w:b/>
          <w:sz w:val="32"/>
          <w:szCs w:val="32"/>
        </w:rPr>
      </w:pPr>
      <w:r w:rsidRPr="006C5C1D">
        <w:rPr>
          <w:rFonts w:ascii="Times New Roman" w:eastAsia="宋体" w:hAnsi="Times New Roman" w:cs="Times New Roman" w:hint="eastAsia"/>
          <w:sz w:val="30"/>
          <w:szCs w:val="30"/>
        </w:rPr>
        <w:br w:type="page"/>
      </w:r>
      <w:bookmarkStart w:id="0" w:name="_Toc7821"/>
      <w:bookmarkStart w:id="1" w:name="_Toc359047741"/>
      <w:bookmarkStart w:id="2" w:name="_Toc359157598"/>
      <w:bookmarkStart w:id="3" w:name="_Toc359158513"/>
      <w:bookmarkStart w:id="4" w:name="_Toc475624044"/>
      <w:bookmarkStart w:id="5" w:name="_Toc359054702"/>
      <w:bookmarkStart w:id="6" w:name="_Toc359157480"/>
      <w:bookmarkStart w:id="7" w:name="_Toc359155632"/>
      <w:bookmarkStart w:id="8" w:name="_Toc359047864"/>
      <w:bookmarkStart w:id="9" w:name="_Toc359157045"/>
      <w:bookmarkStart w:id="10" w:name="_Toc359159605"/>
      <w:bookmarkStart w:id="11" w:name="_Toc359156347"/>
      <w:bookmarkStart w:id="12" w:name="_Toc385857270"/>
      <w:bookmarkStart w:id="13" w:name="_Toc491688110"/>
      <w:bookmarkStart w:id="14" w:name="_Toc359048789"/>
      <w:bookmarkStart w:id="15" w:name="_Toc359047685"/>
      <w:bookmarkStart w:id="16" w:name="_Toc359158101"/>
      <w:bookmarkStart w:id="17" w:name="_Toc359047605"/>
      <w:bookmarkStart w:id="18" w:name="_Toc359049636"/>
      <w:bookmarkStart w:id="19" w:name="_Toc359158802"/>
      <w:bookmarkStart w:id="20" w:name="_Toc491683674"/>
      <w:bookmarkStart w:id="21" w:name="_Toc485636138"/>
      <w:r w:rsidRPr="006C5C1D">
        <w:rPr>
          <w:rFonts w:ascii="宋体" w:eastAsia="宋体" w:hAnsi="宋体" w:cs="宋体" w:hint="eastAsia"/>
          <w:b/>
          <w:sz w:val="32"/>
          <w:szCs w:val="32"/>
        </w:rPr>
        <w:lastRenderedPageBreak/>
        <w:t>第一章  竞争性磋商公告</w:t>
      </w:r>
      <w:bookmarkEnd w:id="0"/>
    </w:p>
    <w:p w:rsidR="006C5C1D" w:rsidRPr="006C5C1D" w:rsidRDefault="006C5C1D" w:rsidP="006C5C1D">
      <w:pPr>
        <w:snapToGrid w:val="0"/>
        <w:spacing w:line="360" w:lineRule="auto"/>
        <w:jc w:val="center"/>
        <w:rPr>
          <w:rFonts w:ascii="宋体" w:eastAsia="宋体" w:hAnsi="宋体" w:cs="宋体"/>
          <w:sz w:val="36"/>
          <w:szCs w:val="36"/>
        </w:rPr>
      </w:pPr>
      <w:r w:rsidRPr="006C5C1D">
        <w:rPr>
          <w:rFonts w:ascii="宋体" w:eastAsia="宋体" w:hAnsi="宋体" w:cs="宋体" w:hint="eastAsia"/>
          <w:sz w:val="30"/>
          <w:szCs w:val="30"/>
        </w:rPr>
        <w:t>2024年兰</w:t>
      </w:r>
      <w:proofErr w:type="gramStart"/>
      <w:r w:rsidRPr="006C5C1D">
        <w:rPr>
          <w:rFonts w:ascii="宋体" w:eastAsia="宋体" w:hAnsi="宋体" w:cs="宋体" w:hint="eastAsia"/>
          <w:sz w:val="30"/>
          <w:szCs w:val="30"/>
        </w:rPr>
        <w:t>陵县大仲村镇</w:t>
      </w:r>
      <w:proofErr w:type="gramEnd"/>
      <w:r w:rsidRPr="006C5C1D">
        <w:rPr>
          <w:rFonts w:ascii="宋体" w:eastAsia="宋体" w:hAnsi="宋体" w:cs="宋体" w:hint="eastAsia"/>
          <w:sz w:val="30"/>
          <w:szCs w:val="30"/>
        </w:rPr>
        <w:t>向阳村“百千工程”项目竞争性磋商公告</w:t>
      </w:r>
    </w:p>
    <w:tbl>
      <w:tblPr>
        <w:tblStyle w:val="af7"/>
        <w:tblW w:w="0" w:type="auto"/>
        <w:tblInd w:w="463" w:type="dxa"/>
        <w:tblLook w:val="0000" w:firstRow="0" w:lastRow="0" w:firstColumn="0" w:lastColumn="0" w:noHBand="0" w:noVBand="0"/>
      </w:tblPr>
      <w:tblGrid>
        <w:gridCol w:w="8917"/>
      </w:tblGrid>
      <w:tr w:rsidR="006C5C1D" w:rsidRPr="006C5C1D" w:rsidTr="00C872E3">
        <w:trPr>
          <w:trHeight w:val="422"/>
        </w:trPr>
        <w:tc>
          <w:tcPr>
            <w:tcW w:w="8917" w:type="dxa"/>
          </w:tcPr>
          <w:p w:rsidR="006C5C1D" w:rsidRPr="006C5C1D" w:rsidRDefault="006C5C1D" w:rsidP="006C5C1D">
            <w:pPr>
              <w:adjustRightInd w:val="0"/>
              <w:snapToGrid w:val="0"/>
              <w:spacing w:line="360" w:lineRule="auto"/>
              <w:rPr>
                <w:rFonts w:ascii="宋体" w:hAnsi="宋体" w:cs="宋体"/>
                <w:sz w:val="24"/>
                <w:szCs w:val="24"/>
              </w:rPr>
            </w:pPr>
            <w:r w:rsidRPr="006C5C1D">
              <w:rPr>
                <w:rFonts w:ascii="宋体" w:hAnsi="宋体" w:cs="宋体" w:hint="eastAsia"/>
                <w:sz w:val="24"/>
                <w:szCs w:val="24"/>
              </w:rPr>
              <w:t>项目概况</w:t>
            </w:r>
          </w:p>
        </w:tc>
      </w:tr>
      <w:tr w:rsidR="006C5C1D" w:rsidRPr="006C5C1D" w:rsidTr="00C872E3">
        <w:trPr>
          <w:trHeight w:val="1399"/>
        </w:trPr>
        <w:tc>
          <w:tcPr>
            <w:tcW w:w="8917" w:type="dxa"/>
          </w:tcPr>
          <w:p w:rsidR="006C5C1D" w:rsidRPr="006C5C1D" w:rsidRDefault="006C5C1D" w:rsidP="006C5C1D">
            <w:pPr>
              <w:adjustRightInd w:val="0"/>
              <w:snapToGrid w:val="0"/>
              <w:spacing w:line="360" w:lineRule="auto"/>
              <w:ind w:firstLineChars="200" w:firstLine="480"/>
              <w:rPr>
                <w:rFonts w:ascii="宋体" w:hAnsi="宋体" w:cs="宋体"/>
                <w:sz w:val="24"/>
                <w:szCs w:val="24"/>
              </w:rPr>
            </w:pPr>
            <w:r w:rsidRPr="006C5C1D">
              <w:rPr>
                <w:rFonts w:ascii="宋体" w:hAnsi="宋体" w:cs="宋体" w:hint="eastAsia"/>
                <w:sz w:val="24"/>
                <w:szCs w:val="24"/>
              </w:rPr>
              <w:t>2024年兰</w:t>
            </w:r>
            <w:proofErr w:type="gramStart"/>
            <w:r w:rsidRPr="006C5C1D">
              <w:rPr>
                <w:rFonts w:ascii="宋体" w:hAnsi="宋体" w:cs="宋体" w:hint="eastAsia"/>
                <w:sz w:val="24"/>
                <w:szCs w:val="24"/>
              </w:rPr>
              <w:t>陵县大仲村镇</w:t>
            </w:r>
            <w:proofErr w:type="gramEnd"/>
            <w:r w:rsidRPr="006C5C1D">
              <w:rPr>
                <w:rFonts w:ascii="宋体" w:hAnsi="宋体" w:cs="宋体" w:hint="eastAsia"/>
                <w:sz w:val="24"/>
                <w:szCs w:val="24"/>
              </w:rPr>
              <w:t>向阳村“百千工程”项目的潜在供应商应在临沂市公共资源交易网(http://ggzyjy.linyi.gov.cn)</w:t>
            </w:r>
            <w:proofErr w:type="gramStart"/>
            <w:r w:rsidRPr="006C5C1D">
              <w:rPr>
                <w:rFonts w:ascii="宋体" w:hAnsi="宋体" w:cs="宋体" w:hint="eastAsia"/>
                <w:sz w:val="24"/>
                <w:szCs w:val="24"/>
              </w:rPr>
              <w:t>获取磋商</w:t>
            </w:r>
            <w:proofErr w:type="gramEnd"/>
            <w:r w:rsidRPr="006C5C1D">
              <w:rPr>
                <w:rFonts w:ascii="宋体" w:hAnsi="宋体" w:cs="宋体" w:hint="eastAsia"/>
                <w:sz w:val="24"/>
                <w:szCs w:val="24"/>
              </w:rPr>
              <w:t>文件，并于2024-09-19  下午14:30（北京时间）前递交响应文件。</w:t>
            </w:r>
          </w:p>
        </w:tc>
      </w:tr>
    </w:tbl>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一、项目基本情况：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项目编号：SDGP371324000202402000114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项目名称：2024年兰</w:t>
      </w:r>
      <w:proofErr w:type="gramStart"/>
      <w:r w:rsidRPr="006C5C1D">
        <w:rPr>
          <w:rFonts w:ascii="宋体" w:eastAsia="宋体" w:hAnsi="宋体" w:cs="宋体" w:hint="eastAsia"/>
          <w:sz w:val="24"/>
          <w:szCs w:val="24"/>
        </w:rPr>
        <w:t>陵县大仲村镇</w:t>
      </w:r>
      <w:proofErr w:type="gramEnd"/>
      <w:r w:rsidRPr="006C5C1D">
        <w:rPr>
          <w:rFonts w:ascii="宋体" w:eastAsia="宋体" w:hAnsi="宋体" w:cs="宋体" w:hint="eastAsia"/>
          <w:sz w:val="24"/>
          <w:szCs w:val="24"/>
        </w:rPr>
        <w:t>向阳村“百千工程”项目</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预算金额：103.247155万元</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最高限价：103.247155万元</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采购方式：竞争性磋商</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采购需求： </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054"/>
        <w:gridCol w:w="481"/>
        <w:gridCol w:w="6610"/>
        <w:gridCol w:w="1686"/>
      </w:tblGrid>
      <w:tr w:rsidR="006C5C1D" w:rsidRPr="006C5C1D" w:rsidTr="00C872E3">
        <w:trPr>
          <w:trHeight w:val="730"/>
        </w:trPr>
        <w:tc>
          <w:tcPr>
            <w:tcW w:w="406"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proofErr w:type="gramStart"/>
            <w:r w:rsidRPr="006C5C1D">
              <w:rPr>
                <w:rFonts w:ascii="宋体" w:eastAsia="宋体" w:hAnsi="宋体" w:cs="宋体" w:hint="eastAsia"/>
                <w:sz w:val="24"/>
                <w:szCs w:val="24"/>
              </w:rPr>
              <w:t>标包</w:t>
            </w:r>
            <w:proofErr w:type="gramEnd"/>
          </w:p>
        </w:tc>
        <w:tc>
          <w:tcPr>
            <w:tcW w:w="1054"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标的</w:t>
            </w:r>
          </w:p>
          <w:p w:rsidR="006C5C1D" w:rsidRPr="006C5C1D" w:rsidRDefault="006C5C1D" w:rsidP="006C5C1D">
            <w:pPr>
              <w:adjustRightInd w:val="0"/>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名称</w:t>
            </w:r>
          </w:p>
        </w:tc>
        <w:tc>
          <w:tcPr>
            <w:tcW w:w="481"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数量</w:t>
            </w:r>
          </w:p>
        </w:tc>
        <w:tc>
          <w:tcPr>
            <w:tcW w:w="6610"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投标人资格要求</w:t>
            </w:r>
          </w:p>
        </w:tc>
        <w:tc>
          <w:tcPr>
            <w:tcW w:w="1686"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proofErr w:type="gramStart"/>
            <w:r w:rsidRPr="006C5C1D">
              <w:rPr>
                <w:rFonts w:ascii="宋体" w:eastAsia="宋体" w:hAnsi="宋体" w:cs="宋体" w:hint="eastAsia"/>
                <w:sz w:val="24"/>
                <w:szCs w:val="24"/>
              </w:rPr>
              <w:t>本包预算</w:t>
            </w:r>
            <w:proofErr w:type="gramEnd"/>
            <w:r w:rsidRPr="006C5C1D">
              <w:rPr>
                <w:rFonts w:ascii="宋体" w:eastAsia="宋体" w:hAnsi="宋体" w:cs="宋体" w:hint="eastAsia"/>
                <w:sz w:val="24"/>
                <w:szCs w:val="24"/>
              </w:rPr>
              <w:t>金额（最高限价，单位：万元）</w:t>
            </w:r>
          </w:p>
        </w:tc>
      </w:tr>
      <w:tr w:rsidR="006C5C1D" w:rsidRPr="006C5C1D" w:rsidTr="00C872E3">
        <w:trPr>
          <w:trHeight w:val="1059"/>
        </w:trPr>
        <w:tc>
          <w:tcPr>
            <w:tcW w:w="406"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A</w:t>
            </w:r>
          </w:p>
        </w:tc>
        <w:tc>
          <w:tcPr>
            <w:tcW w:w="1054"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2024年兰</w:t>
            </w:r>
            <w:proofErr w:type="gramStart"/>
            <w:r w:rsidRPr="006C5C1D">
              <w:rPr>
                <w:rFonts w:ascii="宋体" w:eastAsia="宋体" w:hAnsi="宋体" w:cs="宋体" w:hint="eastAsia"/>
                <w:sz w:val="24"/>
                <w:szCs w:val="24"/>
              </w:rPr>
              <w:t>陵县大仲村镇</w:t>
            </w:r>
            <w:proofErr w:type="gramEnd"/>
            <w:r w:rsidRPr="006C5C1D">
              <w:rPr>
                <w:rFonts w:ascii="宋体" w:eastAsia="宋体" w:hAnsi="宋体" w:cs="宋体" w:hint="eastAsia"/>
                <w:sz w:val="24"/>
                <w:szCs w:val="24"/>
              </w:rPr>
              <w:t>向阳村“百千工程”项目</w:t>
            </w:r>
          </w:p>
        </w:tc>
        <w:tc>
          <w:tcPr>
            <w:tcW w:w="481" w:type="dxa"/>
            <w:vAlign w:val="center"/>
          </w:tcPr>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p>
          <w:p w:rsidR="006C5C1D" w:rsidRPr="006C5C1D" w:rsidRDefault="006C5C1D" w:rsidP="006C5C1D">
            <w:pPr>
              <w:adjustRightInd w:val="0"/>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w:t>
            </w:r>
          </w:p>
        </w:tc>
        <w:tc>
          <w:tcPr>
            <w:tcW w:w="6610" w:type="dxa"/>
            <w:vAlign w:val="center"/>
          </w:tcPr>
          <w:p w:rsidR="006C5C1D" w:rsidRPr="006C5C1D" w:rsidRDefault="006C5C1D" w:rsidP="006C5C1D">
            <w:pPr>
              <w:adjustRightInd w:val="0"/>
              <w:snapToGrid w:val="0"/>
              <w:spacing w:line="360" w:lineRule="auto"/>
              <w:jc w:val="left"/>
              <w:rPr>
                <w:rFonts w:ascii="宋体" w:eastAsia="宋体" w:hAnsi="宋体" w:cs="宋体"/>
                <w:sz w:val="24"/>
                <w:szCs w:val="24"/>
              </w:rPr>
            </w:pPr>
            <w:r w:rsidRPr="006C5C1D">
              <w:rPr>
                <w:rFonts w:ascii="宋体" w:eastAsia="宋体" w:hAnsi="宋体" w:cs="宋体" w:hint="eastAsia"/>
                <w:sz w:val="24"/>
                <w:szCs w:val="24"/>
              </w:rPr>
              <w:t>1、满足《中华人民共和国政府采购法》第二十二条规定的投标人资格要求；2、在中国境内注册，具备建设行政主管部门核发的市政工程施工总承包叁级（含）以上资质，具有有效的安全生产许可证，并在人员、设备、资金等方面具有相应的履行合同的能力；其中，拟派项目经理须具备（市政专业）贰级（含）以上注册建造师执业资格，具备有效且相应的安全生产考核合格证书B证，且未担任其他在施建设工程项目的项目经理；3、投标人未被列入失信被执行人名单、重大税收违法案件当事人名单、政府采购严重违法失信行为记录名单，信用信息以“信用中国”“中国政府采购网”公布为准；并在“中国裁判文书网”无行贿记录；4、投标人须在临沂市公共资源交易中心下载招标文件；且在中国山东政府采购网注册；5、投标人不得存在控股关系、母子公司关系或投标单位法人、负责</w:t>
            </w:r>
            <w:r w:rsidRPr="006C5C1D">
              <w:rPr>
                <w:rFonts w:ascii="宋体" w:eastAsia="宋体" w:hAnsi="宋体" w:cs="宋体" w:hint="eastAsia"/>
                <w:sz w:val="24"/>
                <w:szCs w:val="24"/>
              </w:rPr>
              <w:lastRenderedPageBreak/>
              <w:t>人为同一人，或者存在法人、负责人、高级管理人员人事兼职管理关系；6、本项目不接受联合体投标，不得分包转包；7、法律、法规及磋商文件规定的其他条件</w:t>
            </w:r>
          </w:p>
        </w:tc>
        <w:tc>
          <w:tcPr>
            <w:tcW w:w="1686" w:type="dxa"/>
            <w:vAlign w:val="center"/>
          </w:tcPr>
          <w:p w:rsidR="006C5C1D" w:rsidRPr="006C5C1D" w:rsidRDefault="006C5C1D" w:rsidP="006C5C1D">
            <w:pPr>
              <w:autoSpaceDE w:val="0"/>
              <w:autoSpaceDN w:val="0"/>
              <w:adjustRightInd w:val="0"/>
              <w:snapToGrid w:val="0"/>
              <w:spacing w:line="360" w:lineRule="auto"/>
              <w:jc w:val="center"/>
              <w:rPr>
                <w:rFonts w:ascii="宋体" w:eastAsia="宋体" w:hAnsi="宋体" w:cs="宋体"/>
                <w:color w:val="000000"/>
                <w:sz w:val="24"/>
                <w:szCs w:val="24"/>
              </w:rPr>
            </w:pPr>
            <w:r w:rsidRPr="006C5C1D">
              <w:rPr>
                <w:rFonts w:ascii="宋体" w:eastAsia="宋体" w:hAnsi="宋体" w:cs="宋体" w:hint="eastAsia"/>
                <w:color w:val="000000"/>
                <w:sz w:val="24"/>
                <w:szCs w:val="24"/>
              </w:rPr>
              <w:lastRenderedPageBreak/>
              <w:t>103.247155</w:t>
            </w:r>
          </w:p>
        </w:tc>
      </w:tr>
    </w:tbl>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lastRenderedPageBreak/>
        <w:t xml:space="preserve">合同履行期限：90日历天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本项目不接受联合体投标。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二、申请人的资格要求：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1、满足《中华人民共和国政府采购法》第二十二条规定；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2、落实政府采购政策需满足的资格要求：本项目专门面向中小企业采购，鼓励节能政策、环保政策、监狱企业、残疾人福利性单位政策。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3、本项目的特定资格要求：详见磋商文件。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三、获取采购文件：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1.时间：2024年09月05日8时30分至2024年09月11日17时30分（北京时间，法定节假日除外）</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2.地点：临沂市公共资源交易网(</w:t>
      </w:r>
      <w:hyperlink r:id="rId8" w:history="1">
        <w:r w:rsidRPr="006C5C1D">
          <w:rPr>
            <w:rFonts w:ascii="宋体" w:eastAsia="宋体" w:hAnsi="宋体" w:cs="宋体" w:hint="eastAsia"/>
            <w:sz w:val="24"/>
            <w:szCs w:val="24"/>
          </w:rPr>
          <w:t>http://ggzyjy.linyi.gov.cn</w:t>
        </w:r>
      </w:hyperlink>
      <w:r w:rsidRPr="006C5C1D">
        <w:rPr>
          <w:rFonts w:ascii="宋体" w:eastAsia="宋体" w:hAnsi="宋体" w:cs="宋体" w:hint="eastAsia"/>
          <w:sz w:val="24"/>
          <w:szCs w:val="24"/>
        </w:rPr>
        <w:t>)。</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3.方式：①投标人在获取招标文件截止时间前登录临沂市公共资源交易网(</w:t>
      </w:r>
      <w:hyperlink r:id="rId9" w:history="1">
        <w:r w:rsidRPr="006C5C1D">
          <w:rPr>
            <w:rFonts w:ascii="宋体" w:eastAsia="宋体" w:hAnsi="宋体" w:cs="宋体" w:hint="eastAsia"/>
            <w:sz w:val="24"/>
            <w:szCs w:val="24"/>
          </w:rPr>
          <w:t>http://ggzyjy.linyi.gov.cn</w:t>
        </w:r>
      </w:hyperlink>
      <w:r w:rsidRPr="006C5C1D">
        <w:rPr>
          <w:rFonts w:ascii="宋体" w:eastAsia="宋体" w:hAnsi="宋体" w:cs="宋体" w:hint="eastAsia"/>
          <w:sz w:val="24"/>
          <w:szCs w:val="24"/>
        </w:rPr>
        <w:t>)下载招标文件；②本项目实行网上招投标，在临沂市公共资源交易网系统中的“招标文件下载”页面下载电子招标文件（*.LYZF），并制作电子版投标文件（.LYTF）上传到系统。注：潜在投标申请人应自行关注交易平台，因自身贻误行为导致未成功获取招标文件及补充（答疑、澄清）文件或投标失败的，责任自负。</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4.售价：0元，售后不退。</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四、提交投标文件截止时间、开标时间和地点：</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1.截止时间：2024年09月19日14时30分（北京时间）</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2.开标时间：2024年09月19日14时30分（北京时间）</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3.开标地点：临沂市公共资源交易</w:t>
      </w:r>
      <w:proofErr w:type="gramStart"/>
      <w:r w:rsidRPr="006C5C1D">
        <w:rPr>
          <w:rFonts w:ascii="宋体" w:eastAsia="宋体" w:hAnsi="宋体" w:cs="宋体" w:hint="eastAsia"/>
          <w:sz w:val="24"/>
          <w:szCs w:val="24"/>
        </w:rPr>
        <w:t>网电子</w:t>
      </w:r>
      <w:proofErr w:type="gramEnd"/>
      <w:r w:rsidRPr="006C5C1D">
        <w:rPr>
          <w:rFonts w:ascii="宋体" w:eastAsia="宋体" w:hAnsi="宋体" w:cs="宋体" w:hint="eastAsia"/>
          <w:sz w:val="24"/>
          <w:szCs w:val="24"/>
        </w:rPr>
        <w:t>交易平台</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五、公告期限：自本公告发布之日起5个工作日。</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六、其他补充事宜:本项目为不见面开标，投标人无需到达开标现场。</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七、对本次招标提出询问，请按以下方式联系：</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1、采购人信息</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名 称：兰</w:t>
      </w:r>
      <w:proofErr w:type="gramStart"/>
      <w:r w:rsidRPr="006C5C1D">
        <w:rPr>
          <w:rFonts w:ascii="宋体" w:eastAsia="宋体" w:hAnsi="宋体" w:cs="宋体" w:hint="eastAsia"/>
          <w:sz w:val="24"/>
          <w:szCs w:val="24"/>
        </w:rPr>
        <w:t>陵县大仲村镇</w:t>
      </w:r>
      <w:proofErr w:type="gramEnd"/>
      <w:r w:rsidRPr="006C5C1D">
        <w:rPr>
          <w:rFonts w:ascii="宋体" w:eastAsia="宋体" w:hAnsi="宋体" w:cs="宋体" w:hint="eastAsia"/>
          <w:sz w:val="24"/>
          <w:szCs w:val="24"/>
        </w:rPr>
        <w:t>人民政府</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地址：兰</w:t>
      </w:r>
      <w:proofErr w:type="gramStart"/>
      <w:r w:rsidRPr="006C5C1D">
        <w:rPr>
          <w:rFonts w:ascii="宋体" w:eastAsia="宋体" w:hAnsi="宋体" w:cs="宋体" w:hint="eastAsia"/>
          <w:sz w:val="24"/>
          <w:szCs w:val="24"/>
        </w:rPr>
        <w:t>陵县大仲村镇</w:t>
      </w:r>
      <w:proofErr w:type="gramEnd"/>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lastRenderedPageBreak/>
        <w:t>联系人：张主席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highlight w:val="yellow"/>
        </w:rPr>
      </w:pPr>
      <w:r w:rsidRPr="006C5C1D">
        <w:rPr>
          <w:rFonts w:ascii="宋体" w:eastAsia="宋体" w:hAnsi="宋体" w:cs="宋体" w:hint="eastAsia"/>
          <w:sz w:val="24"/>
          <w:szCs w:val="24"/>
        </w:rPr>
        <w:t>联系方式：15376927866</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2、采购代理机构</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名    称：山东同信建设项目管理有限公司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地    址：临沂市北城新区桃园八号楼二单元501室 </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联系方式：13615397718 </w:t>
      </w:r>
    </w:p>
    <w:p w:rsidR="006C5C1D" w:rsidRPr="006C5C1D" w:rsidRDefault="006C5C1D" w:rsidP="006C5C1D">
      <w:pPr>
        <w:snapToGrid w:val="0"/>
        <w:spacing w:line="360" w:lineRule="auto"/>
        <w:ind w:left="2220" w:hanging="420"/>
        <w:rPr>
          <w:rFonts w:ascii="Times New Roman" w:eastAsia="宋体" w:hAnsi="Times New Roman" w:cs="宋体"/>
          <w:bCs/>
          <w:sz w:val="24"/>
          <w:szCs w:val="32"/>
        </w:rPr>
      </w:pPr>
    </w:p>
    <w:p w:rsidR="006C5C1D" w:rsidRPr="006C5C1D" w:rsidRDefault="006C5C1D" w:rsidP="006C5C1D">
      <w:pPr>
        <w:snapToGrid w:val="0"/>
        <w:spacing w:line="360" w:lineRule="auto"/>
        <w:ind w:left="2220" w:hanging="420"/>
        <w:rPr>
          <w:rFonts w:ascii="Times New Roman" w:eastAsia="宋体" w:hAnsi="Times New Roman" w:cs="宋体"/>
          <w:bCs/>
          <w:sz w:val="24"/>
          <w:szCs w:val="32"/>
        </w:rPr>
      </w:pPr>
    </w:p>
    <w:p w:rsidR="006C5C1D" w:rsidRPr="006C5C1D" w:rsidRDefault="006C5C1D" w:rsidP="006C5C1D">
      <w:pPr>
        <w:snapToGrid w:val="0"/>
        <w:spacing w:line="360" w:lineRule="auto"/>
        <w:ind w:left="2220" w:hanging="420"/>
        <w:rPr>
          <w:rFonts w:ascii="Times New Roman" w:eastAsia="宋体" w:hAnsi="Times New Roman" w:cs="宋体"/>
          <w:bCs/>
          <w:sz w:val="24"/>
          <w:szCs w:val="32"/>
        </w:rPr>
      </w:pPr>
    </w:p>
    <w:p w:rsidR="006C5C1D" w:rsidRPr="006C5C1D" w:rsidRDefault="006C5C1D" w:rsidP="006C5C1D">
      <w:pPr>
        <w:snapToGrid w:val="0"/>
        <w:spacing w:line="360" w:lineRule="auto"/>
        <w:jc w:val="center"/>
        <w:outlineLvl w:val="0"/>
        <w:rPr>
          <w:rFonts w:ascii="Times New Roman" w:eastAsia="宋体" w:hAnsi="Times New Roman" w:cs="Times New Roman"/>
          <w:bCs/>
          <w:sz w:val="36"/>
          <w:szCs w:val="24"/>
        </w:rPr>
      </w:pPr>
      <w:r w:rsidRPr="006C5C1D">
        <w:rPr>
          <w:rFonts w:ascii="Times New Roman" w:eastAsia="宋体" w:hAnsi="Times New Roman" w:cs="Times New Roman" w:hint="eastAsia"/>
          <w:bCs/>
          <w:sz w:val="36"/>
          <w:szCs w:val="24"/>
        </w:rPr>
        <w:br w:type="page"/>
      </w:r>
      <w:bookmarkStart w:id="22" w:name="_Toc23439"/>
      <w:r w:rsidRPr="006C5C1D">
        <w:rPr>
          <w:rFonts w:ascii="Times New Roman" w:eastAsia="宋体" w:hAnsi="Times New Roman" w:cs="Times New Roman" w:hint="eastAsia"/>
          <w:bCs/>
          <w:sz w:val="36"/>
          <w:szCs w:val="24"/>
        </w:rPr>
        <w:lastRenderedPageBreak/>
        <w:t>第二章</w:t>
      </w:r>
      <w:r w:rsidRPr="006C5C1D">
        <w:rPr>
          <w:rFonts w:ascii="Times New Roman" w:eastAsia="宋体" w:hAnsi="Times New Roman" w:cs="Times New Roman" w:hint="eastAsia"/>
          <w:bCs/>
          <w:sz w:val="36"/>
          <w:szCs w:val="24"/>
        </w:rPr>
        <w:t xml:space="preserve">  </w:t>
      </w:r>
      <w:r w:rsidRPr="006C5C1D">
        <w:rPr>
          <w:rFonts w:ascii="Times New Roman" w:eastAsia="宋体" w:hAnsi="Times New Roman" w:cs="Times New Roman" w:hint="eastAsia"/>
          <w:bCs/>
          <w:sz w:val="36"/>
          <w:szCs w:val="24"/>
        </w:rPr>
        <w:t>竞争性磋商采购须知</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2"/>
    </w:p>
    <w:p w:rsidR="006C5C1D" w:rsidRPr="006C5C1D" w:rsidRDefault="006C5C1D" w:rsidP="006C5C1D">
      <w:pPr>
        <w:snapToGrid w:val="0"/>
        <w:spacing w:line="360" w:lineRule="auto"/>
        <w:jc w:val="center"/>
        <w:rPr>
          <w:rFonts w:ascii="宋体" w:eastAsia="宋体" w:hAnsi="宋体" w:cs="宋体"/>
          <w:b/>
          <w:sz w:val="28"/>
          <w:szCs w:val="28"/>
        </w:rPr>
      </w:pPr>
      <w:bookmarkStart w:id="23" w:name="_Toc491688112"/>
      <w:bookmarkStart w:id="24" w:name="_Toc491683679"/>
      <w:bookmarkStart w:id="25" w:name="_Toc485636143"/>
      <w:bookmarkEnd w:id="20"/>
      <w:bookmarkEnd w:id="21"/>
      <w:r w:rsidRPr="006C5C1D">
        <w:rPr>
          <w:rFonts w:ascii="宋体" w:eastAsia="宋体" w:hAnsi="宋体" w:cs="宋体" w:hint="eastAsia"/>
          <w:b/>
          <w:sz w:val="28"/>
          <w:szCs w:val="28"/>
        </w:rPr>
        <w:t>前 附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01"/>
        <w:gridCol w:w="1962"/>
        <w:gridCol w:w="6465"/>
      </w:tblGrid>
      <w:tr w:rsidR="006C5C1D" w:rsidRPr="006C5C1D" w:rsidTr="00C872E3">
        <w:trPr>
          <w:trHeight w:val="525"/>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序号</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proofErr w:type="gramStart"/>
            <w:r w:rsidRPr="006C5C1D">
              <w:rPr>
                <w:rFonts w:ascii="宋体" w:eastAsia="宋体" w:hAnsi="宋体" w:cs="宋体" w:hint="eastAsia"/>
                <w:sz w:val="24"/>
                <w:szCs w:val="24"/>
              </w:rPr>
              <w:t xml:space="preserve">项　　</w:t>
            </w:r>
            <w:proofErr w:type="gramEnd"/>
            <w:r w:rsidRPr="006C5C1D">
              <w:rPr>
                <w:rFonts w:ascii="宋体" w:eastAsia="宋体" w:hAnsi="宋体" w:cs="宋体" w:hint="eastAsia"/>
                <w:sz w:val="24"/>
                <w:szCs w:val="24"/>
              </w:rPr>
              <w:t>目</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ind w:firstLineChars="600" w:firstLine="1440"/>
              <w:rPr>
                <w:rFonts w:ascii="宋体" w:eastAsia="宋体" w:hAnsi="宋体" w:cs="宋体"/>
                <w:sz w:val="24"/>
                <w:szCs w:val="24"/>
              </w:rPr>
            </w:pPr>
            <w:r w:rsidRPr="006C5C1D">
              <w:rPr>
                <w:rFonts w:ascii="宋体" w:eastAsia="宋体" w:hAnsi="宋体" w:cs="宋体" w:hint="eastAsia"/>
                <w:sz w:val="24"/>
                <w:szCs w:val="24"/>
              </w:rPr>
              <w:t>内</w:t>
            </w:r>
            <w:proofErr w:type="gramStart"/>
            <w:r w:rsidRPr="006C5C1D">
              <w:rPr>
                <w:rFonts w:ascii="宋体" w:eastAsia="宋体" w:hAnsi="宋体" w:cs="宋体" w:hint="eastAsia"/>
                <w:sz w:val="24"/>
                <w:szCs w:val="24"/>
              </w:rPr>
              <w:t xml:space="preserve">　　　　</w:t>
            </w:r>
            <w:proofErr w:type="gramEnd"/>
            <w:r w:rsidRPr="006C5C1D">
              <w:rPr>
                <w:rFonts w:ascii="宋体" w:eastAsia="宋体" w:hAnsi="宋体" w:cs="宋体" w:hint="eastAsia"/>
                <w:sz w:val="24"/>
                <w:szCs w:val="24"/>
              </w:rPr>
              <w:t>容</w:t>
            </w:r>
          </w:p>
        </w:tc>
      </w:tr>
      <w:tr w:rsidR="006C5C1D" w:rsidRPr="006C5C1D" w:rsidTr="00C872E3">
        <w:trPr>
          <w:cantSplit/>
          <w:trHeight w:val="569"/>
          <w:jc w:val="center"/>
        </w:trPr>
        <w:tc>
          <w:tcPr>
            <w:tcW w:w="717" w:type="dxa"/>
            <w:vMerge w:val="restart"/>
            <w:tcBorders>
              <w:top w:val="single" w:sz="4" w:space="0" w:color="auto"/>
              <w:left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w:t>
            </w:r>
          </w:p>
        </w:tc>
        <w:tc>
          <w:tcPr>
            <w:tcW w:w="601" w:type="dxa"/>
            <w:vMerge w:val="restart"/>
            <w:tcBorders>
              <w:top w:val="single" w:sz="4" w:space="0" w:color="auto"/>
              <w:left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概况</w:t>
            </w:r>
          </w:p>
        </w:tc>
        <w:tc>
          <w:tcPr>
            <w:tcW w:w="1962"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项目名称及编号</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widowControl/>
              <w:adjustRightInd w:val="0"/>
              <w:snapToGrid w:val="0"/>
              <w:spacing w:line="360" w:lineRule="auto"/>
              <w:jc w:val="left"/>
              <w:rPr>
                <w:rFonts w:ascii="宋体" w:eastAsia="宋体" w:hAnsi="宋体" w:cs="宋体"/>
                <w:sz w:val="24"/>
                <w:szCs w:val="24"/>
              </w:rPr>
            </w:pPr>
            <w:r w:rsidRPr="006C5C1D">
              <w:rPr>
                <w:rFonts w:ascii="宋体" w:eastAsia="宋体" w:hAnsi="宋体" w:cs="宋体" w:hint="eastAsia"/>
                <w:sz w:val="24"/>
                <w:szCs w:val="24"/>
              </w:rPr>
              <w:t>名称：2024年兰</w:t>
            </w:r>
            <w:proofErr w:type="gramStart"/>
            <w:r w:rsidRPr="006C5C1D">
              <w:rPr>
                <w:rFonts w:ascii="宋体" w:eastAsia="宋体" w:hAnsi="宋体" w:cs="宋体" w:hint="eastAsia"/>
                <w:sz w:val="24"/>
                <w:szCs w:val="24"/>
              </w:rPr>
              <w:t>陵县大仲村镇</w:t>
            </w:r>
            <w:proofErr w:type="gramEnd"/>
            <w:r w:rsidRPr="006C5C1D">
              <w:rPr>
                <w:rFonts w:ascii="宋体" w:eastAsia="宋体" w:hAnsi="宋体" w:cs="宋体" w:hint="eastAsia"/>
                <w:sz w:val="24"/>
                <w:szCs w:val="24"/>
              </w:rPr>
              <w:t>向阳村“百千工程”项目</w:t>
            </w:r>
          </w:p>
          <w:p w:rsidR="006C5C1D" w:rsidRPr="006C5C1D" w:rsidRDefault="006C5C1D" w:rsidP="006C5C1D">
            <w:pPr>
              <w:widowControl/>
              <w:adjustRightInd w:val="0"/>
              <w:snapToGrid w:val="0"/>
              <w:spacing w:line="360" w:lineRule="auto"/>
              <w:jc w:val="left"/>
              <w:rPr>
                <w:rFonts w:ascii="宋体" w:eastAsia="宋体" w:hAnsi="宋体" w:cs="宋体"/>
                <w:sz w:val="24"/>
                <w:szCs w:val="24"/>
              </w:rPr>
            </w:pPr>
            <w:r w:rsidRPr="006C5C1D">
              <w:rPr>
                <w:rFonts w:ascii="宋体" w:eastAsia="宋体" w:hAnsi="宋体" w:cs="宋体" w:hint="eastAsia"/>
                <w:sz w:val="24"/>
                <w:szCs w:val="24"/>
              </w:rPr>
              <w:t>编号：SDGP371324000202402000114</w:t>
            </w:r>
          </w:p>
        </w:tc>
      </w:tr>
      <w:tr w:rsidR="006C5C1D" w:rsidRPr="006C5C1D" w:rsidTr="00C872E3">
        <w:trPr>
          <w:cantSplit/>
          <w:trHeight w:val="522"/>
          <w:jc w:val="center"/>
        </w:trPr>
        <w:tc>
          <w:tcPr>
            <w:tcW w:w="717" w:type="dxa"/>
            <w:vMerge/>
            <w:tcBorders>
              <w:left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601" w:type="dxa"/>
            <w:vMerge/>
            <w:tcBorders>
              <w:left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62" w:type="dxa"/>
            <w:tcBorders>
              <w:top w:val="single" w:sz="4" w:space="0" w:color="auto"/>
              <w:left w:val="single" w:sz="4" w:space="0" w:color="auto"/>
              <w:right w:val="single" w:sz="4" w:space="0" w:color="auto"/>
            </w:tcBorders>
            <w:vAlign w:val="center"/>
          </w:tcPr>
          <w:p w:rsidR="006C5C1D" w:rsidRPr="006C5C1D" w:rsidRDefault="006C5C1D" w:rsidP="006C5C1D">
            <w:pPr>
              <w:tabs>
                <w:tab w:val="left" w:pos="3122"/>
              </w:tabs>
              <w:snapToGrid w:val="0"/>
              <w:spacing w:line="360" w:lineRule="auto"/>
              <w:ind w:rightChars="-273" w:right="-573"/>
              <w:jc w:val="center"/>
              <w:rPr>
                <w:rFonts w:ascii="宋体" w:eastAsia="宋体" w:hAnsi="宋体" w:cs="宋体"/>
                <w:sz w:val="24"/>
                <w:szCs w:val="24"/>
              </w:rPr>
            </w:pPr>
            <w:r w:rsidRPr="006C5C1D">
              <w:rPr>
                <w:rFonts w:ascii="宋体" w:eastAsia="宋体" w:hAnsi="宋体" w:cs="宋体" w:hint="eastAsia"/>
                <w:sz w:val="24"/>
                <w:szCs w:val="24"/>
              </w:rPr>
              <w:t>采购人</w:t>
            </w:r>
          </w:p>
        </w:tc>
        <w:tc>
          <w:tcPr>
            <w:tcW w:w="6465" w:type="dxa"/>
            <w:tcBorders>
              <w:top w:val="single" w:sz="4" w:space="0" w:color="auto"/>
              <w:left w:val="single" w:sz="4" w:space="0" w:color="auto"/>
              <w:right w:val="single" w:sz="4" w:space="0" w:color="auto"/>
            </w:tcBorders>
            <w:vAlign w:val="center"/>
          </w:tcPr>
          <w:p w:rsidR="006C5C1D" w:rsidRPr="006C5C1D" w:rsidRDefault="006C5C1D" w:rsidP="006C5C1D">
            <w:pPr>
              <w:widowControl/>
              <w:adjustRightInd w:val="0"/>
              <w:snapToGrid w:val="0"/>
              <w:spacing w:line="360" w:lineRule="auto"/>
              <w:jc w:val="left"/>
              <w:rPr>
                <w:rFonts w:ascii="宋体" w:eastAsia="宋体" w:hAnsi="宋体" w:cs="宋体"/>
                <w:sz w:val="24"/>
                <w:szCs w:val="24"/>
              </w:rPr>
            </w:pPr>
            <w:r w:rsidRPr="006C5C1D">
              <w:rPr>
                <w:rFonts w:ascii="宋体" w:eastAsia="宋体" w:hAnsi="宋体" w:cs="宋体" w:hint="eastAsia"/>
                <w:sz w:val="24"/>
                <w:szCs w:val="24"/>
              </w:rPr>
              <w:t>兰</w:t>
            </w:r>
            <w:proofErr w:type="gramStart"/>
            <w:r w:rsidRPr="006C5C1D">
              <w:rPr>
                <w:rFonts w:ascii="宋体" w:eastAsia="宋体" w:hAnsi="宋体" w:cs="宋体" w:hint="eastAsia"/>
                <w:sz w:val="24"/>
                <w:szCs w:val="24"/>
              </w:rPr>
              <w:t>陵县大仲村镇</w:t>
            </w:r>
            <w:proofErr w:type="gramEnd"/>
            <w:r w:rsidRPr="006C5C1D">
              <w:rPr>
                <w:rFonts w:ascii="宋体" w:eastAsia="宋体" w:hAnsi="宋体" w:cs="宋体" w:hint="eastAsia"/>
                <w:sz w:val="24"/>
                <w:szCs w:val="24"/>
              </w:rPr>
              <w:t>人民政府</w:t>
            </w:r>
          </w:p>
        </w:tc>
      </w:tr>
      <w:tr w:rsidR="006C5C1D" w:rsidRPr="006C5C1D" w:rsidTr="00C872E3">
        <w:trPr>
          <w:cantSplit/>
          <w:trHeight w:val="90"/>
          <w:jc w:val="center"/>
        </w:trPr>
        <w:tc>
          <w:tcPr>
            <w:tcW w:w="717" w:type="dxa"/>
            <w:vMerge/>
            <w:tcBorders>
              <w:left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601" w:type="dxa"/>
            <w:vMerge/>
            <w:tcBorders>
              <w:left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62" w:type="dxa"/>
            <w:tcBorders>
              <w:top w:val="single" w:sz="4" w:space="0" w:color="auto"/>
              <w:left w:val="single" w:sz="4" w:space="0" w:color="auto"/>
              <w:right w:val="single" w:sz="4" w:space="0" w:color="auto"/>
            </w:tcBorders>
            <w:vAlign w:val="center"/>
          </w:tcPr>
          <w:p w:rsidR="006C5C1D" w:rsidRPr="006C5C1D" w:rsidRDefault="006C5C1D" w:rsidP="006C5C1D">
            <w:pPr>
              <w:tabs>
                <w:tab w:val="left" w:pos="3122"/>
              </w:tabs>
              <w:snapToGrid w:val="0"/>
              <w:spacing w:line="360" w:lineRule="auto"/>
              <w:ind w:rightChars="-273" w:right="-573"/>
              <w:jc w:val="center"/>
              <w:rPr>
                <w:rFonts w:ascii="宋体" w:eastAsia="宋体" w:hAnsi="宋体" w:cs="宋体"/>
                <w:sz w:val="24"/>
                <w:szCs w:val="24"/>
              </w:rPr>
            </w:pPr>
            <w:r w:rsidRPr="006C5C1D">
              <w:rPr>
                <w:rFonts w:ascii="宋体" w:eastAsia="宋体" w:hAnsi="宋体" w:cs="宋体" w:hint="eastAsia"/>
                <w:sz w:val="24"/>
                <w:szCs w:val="24"/>
              </w:rPr>
              <w:t>招标控制价</w:t>
            </w:r>
          </w:p>
        </w:tc>
        <w:tc>
          <w:tcPr>
            <w:tcW w:w="6465" w:type="dxa"/>
            <w:tcBorders>
              <w:top w:val="single" w:sz="4" w:space="0" w:color="auto"/>
              <w:left w:val="single" w:sz="4" w:space="0" w:color="auto"/>
              <w:right w:val="single" w:sz="4" w:space="0" w:color="auto"/>
            </w:tcBorders>
            <w:vAlign w:val="center"/>
          </w:tcPr>
          <w:p w:rsidR="006C5C1D" w:rsidRPr="006C5C1D" w:rsidRDefault="006C5C1D" w:rsidP="006C5C1D">
            <w:pPr>
              <w:widowControl/>
              <w:adjustRightInd w:val="0"/>
              <w:snapToGrid w:val="0"/>
              <w:spacing w:line="360" w:lineRule="auto"/>
              <w:jc w:val="left"/>
              <w:rPr>
                <w:rFonts w:ascii="宋体" w:eastAsia="宋体" w:hAnsi="宋体" w:cs="宋体"/>
                <w:sz w:val="24"/>
                <w:szCs w:val="24"/>
              </w:rPr>
            </w:pPr>
            <w:r w:rsidRPr="006C5C1D">
              <w:rPr>
                <w:rFonts w:ascii="宋体" w:eastAsia="宋体" w:hAnsi="宋体" w:cs="宋体" w:hint="eastAsia"/>
                <w:sz w:val="24"/>
                <w:szCs w:val="24"/>
              </w:rPr>
              <w:t>本项目最高限价为103.247155万元；各供应商必须在最高限价以内报价，等于或高于最高限价的视为无效报价。投标企业不得改动招标清单中的项目名称、项目特征、计量单位、工程数量等。</w:t>
            </w:r>
          </w:p>
        </w:tc>
      </w:tr>
      <w:tr w:rsidR="006C5C1D" w:rsidRPr="006C5C1D" w:rsidTr="00C872E3">
        <w:trPr>
          <w:trHeight w:val="424"/>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2</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采购方式</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竞争性磋商</w:t>
            </w:r>
          </w:p>
        </w:tc>
      </w:tr>
      <w:tr w:rsidR="006C5C1D" w:rsidRPr="006C5C1D" w:rsidTr="00C872E3">
        <w:trPr>
          <w:trHeight w:val="554"/>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3</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资金来源</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left"/>
              <w:rPr>
                <w:rFonts w:ascii="宋体" w:eastAsia="宋体" w:hAnsi="宋体" w:cs="宋体"/>
                <w:sz w:val="24"/>
                <w:szCs w:val="24"/>
              </w:rPr>
            </w:pPr>
            <w:r w:rsidRPr="006C5C1D">
              <w:rPr>
                <w:rFonts w:ascii="宋体" w:eastAsia="宋体" w:hAnsi="宋体" w:cs="宋体" w:hint="eastAsia"/>
                <w:sz w:val="24"/>
                <w:szCs w:val="24"/>
              </w:rPr>
              <w:t>财政资金</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本项目预算属于以下情形：</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预采购项目</w:t>
            </w:r>
            <w:r w:rsidRPr="006C5C1D">
              <w:rPr>
                <w:rFonts w:ascii="宋体" w:eastAsia="宋体" w:hAnsi="宋体" w:cs="宋体" w:hint="eastAsia"/>
                <w:sz w:val="24"/>
                <w:szCs w:val="24"/>
              </w:rPr>
              <w:sym w:font="Wingdings 2" w:char="0052"/>
            </w:r>
          </w:p>
          <w:p w:rsidR="006C5C1D" w:rsidRPr="006C5C1D" w:rsidRDefault="006C5C1D" w:rsidP="006C5C1D">
            <w:pPr>
              <w:tabs>
                <w:tab w:val="left" w:pos="3122"/>
              </w:tabs>
              <w:snapToGrid w:val="0"/>
              <w:spacing w:line="360" w:lineRule="auto"/>
              <w:jc w:val="left"/>
              <w:rPr>
                <w:rFonts w:ascii="宋体" w:eastAsia="宋体" w:hAnsi="宋体" w:cs="宋体"/>
                <w:sz w:val="24"/>
                <w:szCs w:val="24"/>
              </w:rPr>
            </w:pPr>
            <w:r w:rsidRPr="006C5C1D">
              <w:rPr>
                <w:rFonts w:ascii="宋体" w:eastAsia="宋体" w:hAnsi="宋体" w:cs="宋体" w:hint="eastAsia"/>
                <w:sz w:val="24"/>
                <w:szCs w:val="24"/>
              </w:rPr>
              <w:t>根据《转发财政部关于做好政府采购信息公开工作的通知》（鲁财采【2015】33号）文件规定，预采购项目有取消和终止采购的可能。由于本次项目为预采购项目。确定中标人后，因项目发生取消、变更、政策调整、应急服务等特殊情况时，采购人有权根据实际情况进行调整，相关风险由投标人承担。</w:t>
            </w:r>
          </w:p>
        </w:tc>
      </w:tr>
      <w:tr w:rsidR="006C5C1D" w:rsidRPr="006C5C1D" w:rsidTr="00C872E3">
        <w:trPr>
          <w:trHeight w:val="635"/>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4</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highlight w:val="yellow"/>
              </w:rPr>
            </w:pPr>
            <w:r w:rsidRPr="006C5C1D">
              <w:rPr>
                <w:rFonts w:ascii="宋体" w:eastAsia="宋体" w:hAnsi="宋体" w:cs="宋体" w:hint="eastAsia"/>
                <w:sz w:val="24"/>
                <w:szCs w:val="24"/>
              </w:rPr>
              <w:t>工期及付款方式</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rPr>
                <w:rFonts w:ascii="宋体" w:eastAsia="宋体" w:hAnsi="宋体" w:cs="宋体"/>
                <w:b/>
                <w:bCs/>
                <w:sz w:val="24"/>
                <w:szCs w:val="24"/>
              </w:rPr>
            </w:pPr>
            <w:r w:rsidRPr="006C5C1D">
              <w:rPr>
                <w:rFonts w:ascii="宋体" w:eastAsia="宋体" w:hAnsi="宋体" w:cs="宋体" w:hint="eastAsia"/>
                <w:b/>
                <w:bCs/>
                <w:sz w:val="24"/>
                <w:szCs w:val="24"/>
              </w:rPr>
              <w:t xml:space="preserve">工期：90日历天  </w:t>
            </w:r>
          </w:p>
          <w:p w:rsidR="006C5C1D" w:rsidRPr="006C5C1D" w:rsidRDefault="006C5C1D" w:rsidP="006C5C1D">
            <w:pPr>
              <w:snapToGrid w:val="0"/>
              <w:spacing w:line="360" w:lineRule="auto"/>
              <w:rPr>
                <w:rFonts w:ascii="宋体" w:eastAsia="宋体" w:hAnsi="宋体" w:cs="宋体"/>
                <w:b/>
                <w:bCs/>
                <w:sz w:val="24"/>
                <w:szCs w:val="24"/>
              </w:rPr>
            </w:pPr>
            <w:r w:rsidRPr="006C5C1D">
              <w:rPr>
                <w:rFonts w:ascii="宋体" w:eastAsia="宋体" w:hAnsi="宋体" w:cs="宋体" w:hint="eastAsia"/>
                <w:b/>
                <w:bCs/>
                <w:sz w:val="24"/>
                <w:szCs w:val="24"/>
              </w:rPr>
              <w:t>付款方式：合同签订后，工程进场拨付至合同价款的50%，当工程量完成至70%时，付至已完成工程量的80%；工程完工至审计结算完成并经县级验收合格后，付至结算价款的97%；剩余3%为质保金，一年后无问题无息支付（具体进度以财政实际拨付金额为准，施工单位不得以此影响合同约定施工进度）</w:t>
            </w:r>
          </w:p>
          <w:p w:rsidR="006C5C1D" w:rsidRPr="006C5C1D" w:rsidRDefault="006C5C1D" w:rsidP="006C5C1D">
            <w:pPr>
              <w:snapToGrid w:val="0"/>
              <w:spacing w:line="360" w:lineRule="auto"/>
              <w:rPr>
                <w:rFonts w:ascii="宋体" w:eastAsia="宋体" w:hAnsi="宋体" w:cs="宋体"/>
                <w:sz w:val="24"/>
                <w:szCs w:val="24"/>
                <w:highlight w:val="yellow"/>
              </w:rPr>
            </w:pPr>
            <w:r w:rsidRPr="006C5C1D">
              <w:rPr>
                <w:rFonts w:ascii="宋体" w:eastAsia="宋体" w:hAnsi="宋体" w:cs="宋体" w:hint="eastAsia"/>
                <w:b/>
                <w:bCs/>
                <w:sz w:val="24"/>
                <w:szCs w:val="24"/>
              </w:rPr>
              <w:t>质量保修期：一年。</w:t>
            </w:r>
          </w:p>
        </w:tc>
      </w:tr>
      <w:tr w:rsidR="006C5C1D" w:rsidRPr="006C5C1D" w:rsidTr="00C872E3">
        <w:trPr>
          <w:trHeight w:val="588"/>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5</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签字和盖章</w:t>
            </w:r>
          </w:p>
        </w:tc>
        <w:tc>
          <w:tcPr>
            <w:tcW w:w="6465" w:type="dxa"/>
            <w:tcBorders>
              <w:top w:val="single" w:sz="4" w:space="0" w:color="auto"/>
              <w:left w:val="single" w:sz="4" w:space="0" w:color="auto"/>
              <w:bottom w:val="single" w:sz="4" w:space="0" w:color="auto"/>
              <w:right w:val="single" w:sz="4" w:space="0" w:color="auto"/>
            </w:tcBorders>
          </w:tcPr>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投标文件全部采用电子文档，投标文件所附证书证件均为原</w:t>
            </w:r>
            <w:r w:rsidRPr="006C5C1D">
              <w:rPr>
                <w:rFonts w:ascii="宋体" w:eastAsia="宋体" w:hAnsi="宋体" w:cs="宋体" w:hint="eastAsia"/>
                <w:sz w:val="24"/>
                <w:szCs w:val="24"/>
              </w:rPr>
              <w:lastRenderedPageBreak/>
              <w:t>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6C5C1D">
              <w:rPr>
                <w:rFonts w:ascii="宋体" w:eastAsia="宋体" w:hAnsi="宋体" w:cs="宋体" w:hint="eastAsia"/>
                <w:sz w:val="24"/>
                <w:szCs w:val="24"/>
              </w:rPr>
              <w:t>应附由法定</w:t>
            </w:r>
            <w:proofErr w:type="gramEnd"/>
            <w:r w:rsidRPr="006C5C1D">
              <w:rPr>
                <w:rFonts w:ascii="宋体" w:eastAsia="宋体" w:hAnsi="宋体" w:cs="宋体" w:hint="eastAsia"/>
                <w:sz w:val="24"/>
                <w:szCs w:val="24"/>
              </w:rPr>
              <w:t>代表人签署的授权委托书。</w:t>
            </w:r>
          </w:p>
        </w:tc>
      </w:tr>
      <w:tr w:rsidR="006C5C1D" w:rsidRPr="006C5C1D" w:rsidTr="00C872E3">
        <w:trPr>
          <w:trHeight w:val="498"/>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lastRenderedPageBreak/>
              <w:t>6</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开标时间及地点</w:t>
            </w:r>
          </w:p>
        </w:tc>
        <w:tc>
          <w:tcPr>
            <w:tcW w:w="6465" w:type="dxa"/>
            <w:tcBorders>
              <w:top w:val="single" w:sz="4" w:space="0" w:color="auto"/>
              <w:left w:val="single" w:sz="4" w:space="0" w:color="auto"/>
              <w:bottom w:val="single" w:sz="4" w:space="0" w:color="auto"/>
              <w:right w:val="single" w:sz="4" w:space="0" w:color="auto"/>
            </w:tcBorders>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1、时间：2024年09月19 日14时30分(北京时间)</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2、地点：临沂市公共资源交易</w:t>
            </w:r>
            <w:proofErr w:type="gramStart"/>
            <w:r w:rsidRPr="006C5C1D">
              <w:rPr>
                <w:rFonts w:ascii="宋体" w:eastAsia="宋体" w:hAnsi="宋体" w:cs="宋体" w:hint="eastAsia"/>
                <w:sz w:val="24"/>
                <w:szCs w:val="24"/>
              </w:rPr>
              <w:t>网电子</w:t>
            </w:r>
            <w:proofErr w:type="gramEnd"/>
            <w:r w:rsidRPr="006C5C1D">
              <w:rPr>
                <w:rFonts w:ascii="宋体" w:eastAsia="宋体" w:hAnsi="宋体" w:cs="宋体" w:hint="eastAsia"/>
                <w:sz w:val="24"/>
                <w:szCs w:val="24"/>
              </w:rPr>
              <w:t>交易平台</w:t>
            </w:r>
          </w:p>
        </w:tc>
      </w:tr>
      <w:tr w:rsidR="006C5C1D" w:rsidRPr="006C5C1D" w:rsidTr="00C872E3">
        <w:trPr>
          <w:trHeight w:val="90"/>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7</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报价有效期</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90天；</w:t>
            </w:r>
          </w:p>
        </w:tc>
      </w:tr>
      <w:tr w:rsidR="006C5C1D" w:rsidRPr="006C5C1D" w:rsidTr="00C872E3">
        <w:trPr>
          <w:trHeight w:val="411"/>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8</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投标文件份数</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加密的电子投标文件一份：在投标截止时间前上传到临沂市公共资源电子交易平台中（格式为.LYTF）；</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纸质投标文件：不需要。（确定中标后，由中标单位向采购代理机构提交与上</w:t>
            </w:r>
            <w:proofErr w:type="gramStart"/>
            <w:r w:rsidRPr="006C5C1D">
              <w:rPr>
                <w:rFonts w:ascii="宋体" w:eastAsia="宋体" w:hAnsi="宋体" w:cs="宋体" w:hint="eastAsia"/>
                <w:sz w:val="24"/>
                <w:szCs w:val="24"/>
              </w:rPr>
              <w:t>传系统</w:t>
            </w:r>
            <w:proofErr w:type="gramEnd"/>
            <w:r w:rsidRPr="006C5C1D">
              <w:rPr>
                <w:rFonts w:ascii="宋体" w:eastAsia="宋体" w:hAnsi="宋体" w:cs="宋体" w:hint="eastAsia"/>
                <w:sz w:val="24"/>
                <w:szCs w:val="24"/>
              </w:rPr>
              <w:t>一致的纸质投标文件（胶装成册）一式五份（一正四副）。不加密电子报价文件一份，光盘或U盘介质存储。）</w:t>
            </w:r>
          </w:p>
        </w:tc>
      </w:tr>
      <w:tr w:rsidR="006C5C1D" w:rsidRPr="006C5C1D" w:rsidTr="00C872E3">
        <w:trPr>
          <w:trHeight w:val="481"/>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9</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评审方法</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综合评分法</w:t>
            </w:r>
          </w:p>
        </w:tc>
      </w:tr>
      <w:tr w:rsidR="006C5C1D" w:rsidRPr="006C5C1D" w:rsidTr="00C872E3">
        <w:trPr>
          <w:trHeight w:val="519"/>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10</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评标委员会组成</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评标委员会构成：3人。由评标专家3人组成，评标专家确定方式：全部在山东省政府采购评标评审专家库中随机抽取的专家组成。</w:t>
            </w:r>
          </w:p>
        </w:tc>
      </w:tr>
      <w:tr w:rsidR="006C5C1D" w:rsidRPr="006C5C1D" w:rsidTr="00C872E3">
        <w:trPr>
          <w:trHeight w:val="519"/>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11</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投标人资质资格要求的证明材料和情况说明</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lang w:val="zh-CN"/>
              </w:rPr>
              <w:t>本项目采用不见面开标，</w:t>
            </w:r>
            <w:r w:rsidRPr="006C5C1D">
              <w:rPr>
                <w:rFonts w:ascii="宋体" w:eastAsia="宋体" w:hAnsi="宋体" w:cs="宋体" w:hint="eastAsia"/>
                <w:sz w:val="24"/>
                <w:szCs w:val="24"/>
              </w:rPr>
              <w:t>以下</w:t>
            </w:r>
            <w:r w:rsidRPr="006C5C1D">
              <w:rPr>
                <w:rFonts w:ascii="宋体" w:eastAsia="宋体" w:hAnsi="宋体" w:cs="宋体" w:hint="eastAsia"/>
                <w:sz w:val="24"/>
                <w:szCs w:val="24"/>
                <w:lang w:val="zh-CN"/>
              </w:rPr>
              <w:t>资格审查资料以电子投标文件中的原件扫描后的上</w:t>
            </w:r>
            <w:proofErr w:type="gramStart"/>
            <w:r w:rsidRPr="006C5C1D">
              <w:rPr>
                <w:rFonts w:ascii="宋体" w:eastAsia="宋体" w:hAnsi="宋体" w:cs="宋体" w:hint="eastAsia"/>
                <w:sz w:val="24"/>
                <w:szCs w:val="24"/>
                <w:lang w:val="zh-CN"/>
              </w:rPr>
              <w:t>传材料</w:t>
            </w:r>
            <w:proofErr w:type="gramEnd"/>
            <w:r w:rsidRPr="006C5C1D">
              <w:rPr>
                <w:rFonts w:ascii="宋体" w:eastAsia="宋体" w:hAnsi="宋体" w:cs="宋体" w:hint="eastAsia"/>
                <w:sz w:val="24"/>
                <w:szCs w:val="24"/>
                <w:lang w:val="zh-CN"/>
              </w:rPr>
              <w:t>为准，投标人对提供的</w:t>
            </w:r>
            <w:r w:rsidRPr="006C5C1D">
              <w:rPr>
                <w:rFonts w:ascii="宋体" w:eastAsia="宋体" w:hAnsi="宋体" w:cs="宋体" w:hint="eastAsia"/>
                <w:sz w:val="24"/>
                <w:szCs w:val="24"/>
              </w:rPr>
              <w:t>以下</w:t>
            </w:r>
            <w:r w:rsidRPr="006C5C1D">
              <w:rPr>
                <w:rFonts w:ascii="宋体" w:eastAsia="宋体" w:hAnsi="宋体" w:cs="宋体" w:hint="eastAsia"/>
                <w:sz w:val="24"/>
                <w:szCs w:val="24"/>
                <w:lang w:val="zh-CN"/>
              </w:rPr>
              <w:t>资料的清晰、真实、有效性负责，否则评标委员有权</w:t>
            </w:r>
            <w:proofErr w:type="gramStart"/>
            <w:r w:rsidRPr="006C5C1D">
              <w:rPr>
                <w:rFonts w:ascii="宋体" w:eastAsia="宋体" w:hAnsi="宋体" w:cs="宋体" w:hint="eastAsia"/>
                <w:sz w:val="24"/>
                <w:szCs w:val="24"/>
                <w:lang w:val="zh-CN"/>
              </w:rPr>
              <w:t>按废标处理</w:t>
            </w:r>
            <w:proofErr w:type="gramEnd"/>
            <w:r w:rsidRPr="006C5C1D">
              <w:rPr>
                <w:rFonts w:ascii="宋体" w:eastAsia="宋体" w:hAnsi="宋体" w:cs="宋体" w:hint="eastAsia"/>
                <w:sz w:val="24"/>
                <w:szCs w:val="24"/>
                <w:lang w:val="zh-CN"/>
              </w:rPr>
              <w:t>，资格审查不予通过，不能参与下一步评审。</w:t>
            </w:r>
          </w:p>
          <w:p w:rsidR="006C5C1D" w:rsidRPr="006C5C1D" w:rsidRDefault="006C5C1D" w:rsidP="006C5C1D">
            <w:pPr>
              <w:tabs>
                <w:tab w:val="left" w:pos="3122"/>
              </w:tabs>
              <w:snapToGrid w:val="0"/>
              <w:spacing w:line="360" w:lineRule="auto"/>
              <w:rPr>
                <w:rFonts w:ascii="宋体" w:eastAsia="宋体" w:hAnsi="宋体" w:cs="宋体"/>
                <w:sz w:val="24"/>
                <w:szCs w:val="24"/>
                <w:lang w:val="zh-CN"/>
              </w:rPr>
            </w:pPr>
            <w:r w:rsidRPr="006C5C1D">
              <w:rPr>
                <w:rFonts w:ascii="宋体" w:eastAsia="宋体" w:hAnsi="宋体" w:cs="宋体" w:hint="eastAsia"/>
                <w:sz w:val="24"/>
                <w:szCs w:val="24"/>
              </w:rPr>
              <w:t>1.</w:t>
            </w:r>
            <w:r w:rsidRPr="006C5C1D">
              <w:rPr>
                <w:rFonts w:ascii="宋体" w:eastAsia="宋体" w:hAnsi="宋体" w:cs="宋体" w:hint="eastAsia"/>
                <w:sz w:val="24"/>
                <w:szCs w:val="24"/>
                <w:lang w:val="zh-CN"/>
              </w:rPr>
              <w:t>营业执照；</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2.资质证书；</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3.安全生产许可证；</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4.项目负责人注册建造师证书及安全考核合格证B证；</w:t>
            </w:r>
          </w:p>
          <w:p w:rsidR="006C5C1D" w:rsidRPr="006C5C1D" w:rsidRDefault="006C5C1D" w:rsidP="006C5C1D">
            <w:pPr>
              <w:tabs>
                <w:tab w:val="left" w:pos="3122"/>
              </w:tabs>
              <w:snapToGrid w:val="0"/>
              <w:spacing w:line="360" w:lineRule="auto"/>
              <w:rPr>
                <w:rFonts w:ascii="宋体" w:eastAsia="宋体" w:hAnsi="宋体" w:cs="宋体"/>
                <w:sz w:val="24"/>
                <w:szCs w:val="24"/>
                <w:lang w:val="zh-CN"/>
              </w:rPr>
            </w:pPr>
            <w:r w:rsidRPr="006C5C1D">
              <w:rPr>
                <w:rFonts w:ascii="宋体" w:eastAsia="宋体" w:hAnsi="宋体" w:cs="宋体" w:hint="eastAsia"/>
                <w:sz w:val="24"/>
                <w:szCs w:val="24"/>
              </w:rPr>
              <w:t>5.</w:t>
            </w:r>
            <w:r w:rsidRPr="006C5C1D">
              <w:rPr>
                <w:rFonts w:ascii="宋体" w:eastAsia="宋体" w:hAnsi="宋体" w:cs="宋体" w:hint="eastAsia"/>
                <w:sz w:val="24"/>
                <w:szCs w:val="24"/>
                <w:lang w:val="zh-CN"/>
              </w:rPr>
              <w:t xml:space="preserve">参加投标的如为法定代表人，则须提供法定代表人身份证明； </w:t>
            </w:r>
          </w:p>
          <w:p w:rsidR="006C5C1D" w:rsidRPr="006C5C1D" w:rsidRDefault="006C5C1D" w:rsidP="006C5C1D">
            <w:pPr>
              <w:tabs>
                <w:tab w:val="left" w:pos="3122"/>
              </w:tabs>
              <w:snapToGrid w:val="0"/>
              <w:spacing w:line="360" w:lineRule="auto"/>
              <w:rPr>
                <w:rFonts w:ascii="宋体" w:eastAsia="宋体" w:hAnsi="宋体" w:cs="宋体"/>
                <w:sz w:val="24"/>
                <w:szCs w:val="24"/>
                <w:lang w:val="zh-CN"/>
              </w:rPr>
            </w:pPr>
            <w:r w:rsidRPr="006C5C1D">
              <w:rPr>
                <w:rFonts w:ascii="宋体" w:eastAsia="宋体" w:hAnsi="宋体" w:cs="宋体" w:hint="eastAsia"/>
                <w:sz w:val="24"/>
                <w:szCs w:val="24"/>
                <w:lang w:val="zh-CN"/>
              </w:rPr>
              <w:t xml:space="preserve">如为授权委托人，则须提供被授权人身份证明及法定代表人授权委托书。 </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lastRenderedPageBreak/>
              <w:t>6.参加政府采购活动前三年内在经营活动中没有重大违法记录的声明；</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7.资格承诺函；</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8.中小企业声明函。</w:t>
            </w:r>
          </w:p>
        </w:tc>
      </w:tr>
      <w:tr w:rsidR="006C5C1D" w:rsidRPr="006C5C1D" w:rsidTr="00C872E3">
        <w:trPr>
          <w:trHeight w:val="519"/>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lastRenderedPageBreak/>
              <w:t>12</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p>
          <w:p w:rsidR="006C5C1D" w:rsidRPr="006C5C1D" w:rsidRDefault="006C5C1D" w:rsidP="006C5C1D">
            <w:pPr>
              <w:tabs>
                <w:tab w:val="left" w:pos="3122"/>
              </w:tabs>
              <w:snapToGrid w:val="0"/>
              <w:spacing w:line="360" w:lineRule="auto"/>
              <w:jc w:val="center"/>
              <w:rPr>
                <w:rFonts w:ascii="宋体" w:eastAsia="宋体" w:hAnsi="宋体" w:cs="宋体"/>
                <w:sz w:val="24"/>
                <w:szCs w:val="24"/>
              </w:rPr>
            </w:pPr>
          </w:p>
          <w:p w:rsidR="006C5C1D" w:rsidRPr="006C5C1D" w:rsidRDefault="006C5C1D" w:rsidP="006C5C1D">
            <w:pPr>
              <w:tabs>
                <w:tab w:val="left" w:pos="3122"/>
              </w:tabs>
              <w:snapToGrid w:val="0"/>
              <w:spacing w:line="360" w:lineRule="auto"/>
              <w:jc w:val="center"/>
              <w:rPr>
                <w:rFonts w:ascii="宋体" w:eastAsia="宋体" w:hAnsi="宋体" w:cs="宋体"/>
                <w:sz w:val="24"/>
                <w:szCs w:val="24"/>
              </w:rPr>
            </w:pPr>
          </w:p>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电子化招投标注意事项</w:t>
            </w:r>
          </w:p>
        </w:tc>
        <w:tc>
          <w:tcPr>
            <w:tcW w:w="6465" w:type="dxa"/>
            <w:tcBorders>
              <w:top w:val="single" w:sz="4" w:space="0" w:color="auto"/>
              <w:left w:val="single" w:sz="4" w:space="0" w:color="auto"/>
              <w:bottom w:val="single" w:sz="4" w:space="0" w:color="auto"/>
              <w:right w:val="single" w:sz="4" w:space="0" w:color="auto"/>
            </w:tcBorders>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根据《关于深化公共资源交易平台整合共享的指导意见》(国办函〔2019〕41号)、《关于积极应对疫情创新做好招投标工作保障经 济平稳运行的通知》(</w:t>
            </w:r>
            <w:proofErr w:type="gramStart"/>
            <w:r w:rsidRPr="006C5C1D">
              <w:rPr>
                <w:rFonts w:ascii="宋体" w:eastAsia="宋体" w:hAnsi="宋体" w:cs="宋体" w:hint="eastAsia"/>
                <w:sz w:val="24"/>
                <w:szCs w:val="24"/>
              </w:rPr>
              <w:t>发改电</w:t>
            </w:r>
            <w:proofErr w:type="gramEnd"/>
            <w:r w:rsidRPr="006C5C1D">
              <w:rPr>
                <w:rFonts w:ascii="宋体" w:eastAsia="宋体" w:hAnsi="宋体" w:cs="宋体" w:hint="eastAsia"/>
                <w:sz w:val="24"/>
                <w:szCs w:val="24"/>
              </w:rPr>
              <w:t>〔2020〕170号)、    《临沂市人民政府 关于持续深入优化营商环境的实施意见》(临政字〔2020〕70号)、 临沂市公共资源交易工作领导小组办公室《关于实行公共资源交易不见面开标的通知》等文件要求，自即日起，我市各类公共资源交易项目全部实行“不见面”开标，各投标人在投标(预审)截止时间后10分钟内登陆临沂市公共资源交易中心</w:t>
            </w:r>
            <w:proofErr w:type="gramStart"/>
            <w:r w:rsidRPr="006C5C1D">
              <w:rPr>
                <w:rFonts w:ascii="宋体" w:eastAsia="宋体" w:hAnsi="宋体" w:cs="宋体" w:hint="eastAsia"/>
                <w:sz w:val="24"/>
                <w:szCs w:val="24"/>
              </w:rPr>
              <w:t>网电子招</w:t>
            </w:r>
            <w:proofErr w:type="gramEnd"/>
            <w:r w:rsidRPr="006C5C1D">
              <w:rPr>
                <w:rFonts w:ascii="宋体" w:eastAsia="宋体" w:hAnsi="宋体" w:cs="宋体" w:hint="eastAsia"/>
                <w:sz w:val="24"/>
                <w:szCs w:val="24"/>
              </w:rPr>
              <w:t>投标交易平台解密，过时视为投标书未送达。</w:t>
            </w:r>
          </w:p>
        </w:tc>
      </w:tr>
      <w:tr w:rsidR="006C5C1D" w:rsidRPr="006C5C1D" w:rsidTr="00C872E3">
        <w:trPr>
          <w:trHeight w:val="519"/>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13</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开标程序</w:t>
            </w:r>
          </w:p>
        </w:tc>
        <w:tc>
          <w:tcPr>
            <w:tcW w:w="6465" w:type="dxa"/>
            <w:tcBorders>
              <w:top w:val="single" w:sz="4" w:space="0" w:color="auto"/>
              <w:left w:val="single" w:sz="4" w:space="0" w:color="auto"/>
              <w:bottom w:val="single" w:sz="4" w:space="0" w:color="auto"/>
              <w:right w:val="single" w:sz="4" w:space="0" w:color="auto"/>
            </w:tcBorders>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磋商会议应当在递交响应文件截止时间的同一时间进行。 本项目实行不见面开标，各供应商须提前按照临沂市公共资源交易中心网站“办事指南”中“不见面开标投标人操作手册.doc”做好相关准备工作，各投供应商的法定代表授权委托代理人不需到开标现场，只需在投标截止时间前登陆临沂市公共资源交易网“不见面开标系统”参与本项目开标活动。委托代理人必须是供应商本单位职工，并且能够熟练的操作新点系统，因操作人不按操作规程、不熟悉开标系统由此造成开标不成功的后果由投标人自行承担。</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1、各供应商应在响应文件提交截止时间前使用CA证书登录网上不见面开标系统进行在线电子签到(建议至少提前半小时),响应文件递交截止后系统将自动停止签到(未在响应文件递交截止时间前签到的供应商将无法进入后续的开标环节)</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2、签到完成后各供应商须在响应文件递交截止后10分钟内</w:t>
            </w:r>
            <w:r w:rsidRPr="006C5C1D">
              <w:rPr>
                <w:rFonts w:ascii="宋体" w:eastAsia="宋体" w:hAnsi="宋体" w:cs="宋体" w:hint="eastAsia"/>
                <w:sz w:val="24"/>
                <w:szCs w:val="24"/>
              </w:rPr>
              <w:lastRenderedPageBreak/>
              <w:t>对响应文件进行解密，未能成功解密或未进行解密的响应文件将被退回，视为响应文件未送达。</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3、全部供应商解密完成或解密截止时间后，采购人进行解密。</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4、采购人进行响应文件导入。</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5、系统将对解密成功的响应文件进行唱标。</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6、采购人、招标代理机构人等相关人员在开标记录表上签字确认。</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7、招标代理机构宣布开标结束，在系统中点击“开标结束”。</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8、各供应商退出不见面开标系统，登录临沂市公共资源电子交易系统，点击企业用户登录，选择供应商登录，在采购业务栏点击在线报价菜单，对应本项目进行二次报价。</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注：1、因供应商自身原因，未在规定时间内参加最后报价环节的，视为供应商放弃本项目最后报价的机会，该行为带来的一切后果由供应商自行承担。</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2、最终报价：需委托一名授权委托人等待评审专家系统提示最终报价切勿离开，因业务不熟悉而导致的一切后果由报价供应商自行承担，</w:t>
            </w:r>
            <w:r w:rsidRPr="006C5C1D">
              <w:rPr>
                <w:rFonts w:ascii="宋体" w:eastAsia="宋体" w:hAnsi="宋体" w:cs="宋体" w:hint="eastAsia"/>
                <w:b/>
                <w:bCs/>
                <w:sz w:val="24"/>
                <w:szCs w:val="24"/>
              </w:rPr>
              <w:t>如最终报价在规定时间系统导致未提交的将按照首轮报价标准进行后续评审。</w:t>
            </w:r>
          </w:p>
        </w:tc>
      </w:tr>
      <w:tr w:rsidR="006C5C1D" w:rsidRPr="006C5C1D" w:rsidTr="00C872E3">
        <w:trPr>
          <w:trHeight w:val="519"/>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lastRenderedPageBreak/>
              <w:t>14</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成交服务费</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成交服务费按成交金额的1%收取。</w:t>
            </w:r>
            <w:proofErr w:type="gramStart"/>
            <w:r w:rsidRPr="006C5C1D">
              <w:rPr>
                <w:rFonts w:ascii="宋体" w:eastAsia="宋体" w:hAnsi="宋体" w:cs="宋体" w:hint="eastAsia"/>
                <w:sz w:val="24"/>
                <w:szCs w:val="24"/>
              </w:rPr>
              <w:t>由成交</w:t>
            </w:r>
            <w:proofErr w:type="gramEnd"/>
            <w:r w:rsidRPr="006C5C1D">
              <w:rPr>
                <w:rFonts w:ascii="宋体" w:eastAsia="宋体" w:hAnsi="宋体" w:cs="宋体" w:hint="eastAsia"/>
                <w:sz w:val="24"/>
                <w:szCs w:val="24"/>
              </w:rPr>
              <w:t>单位支付，全额计算在投标总报价中。</w:t>
            </w:r>
          </w:p>
        </w:tc>
      </w:tr>
      <w:tr w:rsidR="006C5C1D" w:rsidRPr="006C5C1D" w:rsidTr="00C872E3">
        <w:trPr>
          <w:trHeight w:val="519"/>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15</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b/>
                <w:bCs/>
                <w:sz w:val="24"/>
                <w:szCs w:val="24"/>
              </w:rPr>
            </w:pPr>
            <w:r w:rsidRPr="006C5C1D">
              <w:rPr>
                <w:rFonts w:ascii="宋体" w:eastAsia="宋体" w:hAnsi="宋体" w:cs="宋体" w:hint="eastAsia"/>
                <w:b/>
                <w:bCs/>
                <w:sz w:val="24"/>
                <w:szCs w:val="24"/>
              </w:rPr>
              <w:t>施工组织设计是否采用“暗标”评审方式</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b/>
                <w:bCs/>
                <w:sz w:val="24"/>
                <w:szCs w:val="24"/>
              </w:rPr>
            </w:pPr>
            <w:r w:rsidRPr="006C5C1D">
              <w:rPr>
                <w:rFonts w:ascii="宋体" w:eastAsia="宋体" w:hAnsi="宋体" w:cs="宋体" w:hint="eastAsia"/>
                <w:b/>
                <w:bCs/>
                <w:sz w:val="24"/>
                <w:szCs w:val="24"/>
              </w:rPr>
              <w:t>不采用</w:t>
            </w:r>
            <w:r w:rsidRPr="006C5C1D">
              <w:rPr>
                <w:rFonts w:ascii="宋体" w:eastAsia="宋体" w:hAnsi="宋体" w:cs="宋体" w:hint="eastAsia"/>
                <w:sz w:val="24"/>
                <w:szCs w:val="24"/>
              </w:rPr>
              <w:t>。</w:t>
            </w:r>
          </w:p>
        </w:tc>
      </w:tr>
      <w:tr w:rsidR="006C5C1D" w:rsidRPr="006C5C1D" w:rsidTr="00C872E3">
        <w:trPr>
          <w:trHeight w:val="519"/>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16</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b/>
                <w:bCs/>
                <w:sz w:val="24"/>
                <w:szCs w:val="24"/>
              </w:rPr>
            </w:pPr>
            <w:r w:rsidRPr="006C5C1D">
              <w:rPr>
                <w:rFonts w:ascii="宋体" w:eastAsia="宋体" w:hAnsi="宋体" w:cs="宋体" w:hint="eastAsia"/>
                <w:b/>
                <w:bCs/>
                <w:sz w:val="24"/>
                <w:szCs w:val="24"/>
              </w:rPr>
              <w:t>成交供应商确定</w:t>
            </w:r>
          </w:p>
        </w:tc>
        <w:tc>
          <w:tcPr>
            <w:tcW w:w="6465"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由磋商小组依法推荐排名前三名供应商作为候选成交供应商，并编制评审报告报送采购人。</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采购人于5个工作日内依法确定成交供应商。</w:t>
            </w:r>
          </w:p>
        </w:tc>
      </w:tr>
      <w:tr w:rsidR="006C5C1D" w:rsidRPr="006C5C1D" w:rsidTr="00C872E3">
        <w:trPr>
          <w:trHeight w:val="435"/>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17</w:t>
            </w:r>
          </w:p>
        </w:tc>
        <w:tc>
          <w:tcPr>
            <w:tcW w:w="9028" w:type="dxa"/>
            <w:gridSpan w:val="3"/>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1.供应商如有疑问，请于投标截止5日前将疑问以盖章扫描</w:t>
            </w:r>
            <w:proofErr w:type="gramStart"/>
            <w:r w:rsidRPr="006C5C1D">
              <w:rPr>
                <w:rFonts w:ascii="宋体" w:eastAsia="宋体" w:hAnsi="宋体" w:cs="宋体" w:hint="eastAsia"/>
                <w:sz w:val="24"/>
                <w:szCs w:val="24"/>
              </w:rPr>
              <w:t>件形式</w:t>
            </w:r>
            <w:proofErr w:type="gramEnd"/>
            <w:r w:rsidRPr="006C5C1D">
              <w:rPr>
                <w:rFonts w:ascii="宋体" w:eastAsia="宋体" w:hAnsi="宋体" w:cs="宋体" w:hint="eastAsia"/>
                <w:sz w:val="24"/>
                <w:szCs w:val="24"/>
              </w:rPr>
              <w:t>和word形式同时发邮件传至采购代理机构邮箱sdtxlyfgs@163.com。并电话告知，过期不再受理。</w:t>
            </w:r>
          </w:p>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2、澄清答疑文件将在临沂市公共资源交易中心网上系统中发放，供应商有义务自行查阅网站信息及进入临沂市公共资源交易中心网系统中查询，或于开标前向采购代理</w:t>
            </w:r>
            <w:r w:rsidRPr="006C5C1D">
              <w:rPr>
                <w:rFonts w:ascii="宋体" w:eastAsia="宋体" w:hAnsi="宋体" w:cs="宋体" w:hint="eastAsia"/>
                <w:sz w:val="24"/>
                <w:szCs w:val="24"/>
              </w:rPr>
              <w:lastRenderedPageBreak/>
              <w:t>机构电话询问确认，未按要求查阅者自行承担相应后果，恕不予单独告知。</w:t>
            </w:r>
          </w:p>
        </w:tc>
      </w:tr>
      <w:tr w:rsidR="006C5C1D" w:rsidRPr="006C5C1D" w:rsidTr="00C872E3">
        <w:trPr>
          <w:trHeight w:val="435"/>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lastRenderedPageBreak/>
              <w:t>18</w:t>
            </w:r>
          </w:p>
        </w:tc>
        <w:tc>
          <w:tcPr>
            <w:tcW w:w="9028" w:type="dxa"/>
            <w:gridSpan w:val="3"/>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授予合同：采购人须于成交结果公示无异议后3个工作日内签订合同，2日内</w:t>
            </w:r>
            <w:proofErr w:type="gramStart"/>
            <w:r w:rsidRPr="006C5C1D">
              <w:rPr>
                <w:rFonts w:ascii="宋体" w:eastAsia="宋体" w:hAnsi="宋体" w:cs="宋体" w:hint="eastAsia"/>
                <w:sz w:val="24"/>
                <w:szCs w:val="24"/>
              </w:rPr>
              <w:t>由成交</w:t>
            </w:r>
            <w:proofErr w:type="gramEnd"/>
            <w:r w:rsidRPr="006C5C1D">
              <w:rPr>
                <w:rFonts w:ascii="宋体" w:eastAsia="宋体" w:hAnsi="宋体" w:cs="宋体" w:hint="eastAsia"/>
                <w:sz w:val="24"/>
                <w:szCs w:val="24"/>
              </w:rPr>
              <w:t>单位持采购合同副本原件2份递交至招标代理公司进行合同备案事项。</w:t>
            </w:r>
          </w:p>
        </w:tc>
      </w:tr>
      <w:tr w:rsidR="006C5C1D" w:rsidRPr="006C5C1D" w:rsidTr="00C872E3">
        <w:trPr>
          <w:trHeight w:val="454"/>
          <w:jc w:val="center"/>
        </w:trPr>
        <w:tc>
          <w:tcPr>
            <w:tcW w:w="717"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tabs>
                <w:tab w:val="left" w:pos="3122"/>
              </w:tabs>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19</w:t>
            </w:r>
          </w:p>
        </w:tc>
        <w:tc>
          <w:tcPr>
            <w:tcW w:w="9028" w:type="dxa"/>
            <w:gridSpan w:val="3"/>
            <w:tcBorders>
              <w:top w:val="single" w:sz="4" w:space="0" w:color="auto"/>
              <w:left w:val="single" w:sz="4" w:space="0" w:color="auto"/>
              <w:bottom w:val="single" w:sz="4" w:space="0" w:color="auto"/>
            </w:tcBorders>
            <w:vAlign w:val="center"/>
          </w:tcPr>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不管开标结果如何，供应商自行承担所有参加本项目有关的费用。供应商一旦参加本项目报价，即被认为接受了本招标文件的所有条件和规定。</w:t>
            </w:r>
          </w:p>
        </w:tc>
      </w:tr>
    </w:tbl>
    <w:bookmarkEnd w:id="23"/>
    <w:p w:rsidR="006C5C1D" w:rsidRPr="006C5C1D" w:rsidRDefault="006C5C1D" w:rsidP="006C5C1D">
      <w:pPr>
        <w:snapToGrid w:val="0"/>
        <w:spacing w:line="360" w:lineRule="auto"/>
        <w:ind w:firstLineChars="1200" w:firstLine="3373"/>
        <w:rPr>
          <w:rFonts w:ascii="宋体" w:eastAsia="宋体" w:hAnsi="宋体" w:cs="宋体"/>
          <w:b/>
          <w:sz w:val="28"/>
          <w:szCs w:val="28"/>
        </w:rPr>
      </w:pPr>
      <w:r w:rsidRPr="006C5C1D">
        <w:rPr>
          <w:rFonts w:ascii="宋体" w:eastAsia="宋体" w:hAnsi="宋体" w:cs="宋体" w:hint="eastAsia"/>
          <w:b/>
          <w:sz w:val="28"/>
          <w:szCs w:val="28"/>
        </w:rPr>
        <w:t>一、说  明</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1.适用法律及范围</w:t>
      </w:r>
    </w:p>
    <w:p w:rsidR="006C5C1D" w:rsidRPr="006C5C1D" w:rsidRDefault="006C5C1D" w:rsidP="006C5C1D">
      <w:pPr>
        <w:snapToGrid w:val="0"/>
        <w:spacing w:line="360" w:lineRule="auto"/>
        <w:ind w:firstLineChars="100" w:firstLine="240"/>
        <w:jc w:val="left"/>
        <w:rPr>
          <w:rFonts w:ascii="宋体" w:eastAsia="宋体" w:hAnsi="宋体" w:cs="宋体"/>
          <w:sz w:val="24"/>
          <w:szCs w:val="24"/>
        </w:rPr>
      </w:pPr>
      <w:r w:rsidRPr="006C5C1D">
        <w:rPr>
          <w:rFonts w:ascii="宋体" w:eastAsia="宋体" w:hAnsi="宋体" w:cs="宋体" w:hint="eastAsia"/>
          <w:sz w:val="24"/>
          <w:szCs w:val="24"/>
        </w:rPr>
        <w:t>本次采购及由本次采购产生的合同受中华人民共和国的相关法律、法规制约和保护。本次</w:t>
      </w:r>
      <w:proofErr w:type="gramStart"/>
      <w:r w:rsidRPr="006C5C1D">
        <w:rPr>
          <w:rFonts w:ascii="宋体" w:eastAsia="宋体" w:hAnsi="宋体" w:cs="宋体" w:hint="eastAsia"/>
          <w:sz w:val="24"/>
          <w:szCs w:val="24"/>
        </w:rPr>
        <w:t>采购仅</w:t>
      </w:r>
      <w:proofErr w:type="gramEnd"/>
      <w:r w:rsidRPr="006C5C1D">
        <w:rPr>
          <w:rFonts w:ascii="宋体" w:eastAsia="宋体" w:hAnsi="宋体" w:cs="宋体" w:hint="eastAsia"/>
          <w:sz w:val="24"/>
          <w:szCs w:val="24"/>
        </w:rPr>
        <w:t>适用于第一章《竞争性磋商公告》中所叙述的项目。</w:t>
      </w:r>
    </w:p>
    <w:p w:rsidR="006C5C1D" w:rsidRPr="006C5C1D" w:rsidRDefault="006C5C1D" w:rsidP="006C5C1D">
      <w:pPr>
        <w:snapToGrid w:val="0"/>
        <w:spacing w:line="360" w:lineRule="auto"/>
        <w:jc w:val="left"/>
        <w:rPr>
          <w:rFonts w:ascii="宋体" w:eastAsia="宋体" w:hAnsi="宋体" w:cs="宋体"/>
          <w:b/>
          <w:sz w:val="24"/>
          <w:szCs w:val="24"/>
        </w:rPr>
      </w:pPr>
      <w:r w:rsidRPr="006C5C1D">
        <w:rPr>
          <w:rFonts w:ascii="宋体" w:eastAsia="宋体" w:hAnsi="宋体" w:cs="宋体" w:hint="eastAsia"/>
          <w:b/>
          <w:sz w:val="24"/>
          <w:szCs w:val="24"/>
        </w:rPr>
        <w:t>2.定义</w:t>
      </w:r>
    </w:p>
    <w:p w:rsidR="006C5C1D" w:rsidRPr="006C5C1D" w:rsidRDefault="006C5C1D" w:rsidP="006C5C1D">
      <w:pPr>
        <w:numPr>
          <w:ilvl w:val="0"/>
          <w:numId w:val="3"/>
        </w:numPr>
        <w:tabs>
          <w:tab w:val="left" w:pos="360"/>
        </w:tabs>
        <w:topLinePunct/>
        <w:snapToGrid w:val="0"/>
        <w:spacing w:line="360" w:lineRule="auto"/>
        <w:ind w:left="540" w:hanging="360"/>
        <w:rPr>
          <w:rFonts w:ascii="宋体" w:eastAsia="宋体" w:hAnsi="宋体" w:cs="宋体"/>
          <w:sz w:val="24"/>
          <w:szCs w:val="24"/>
        </w:rPr>
      </w:pPr>
      <w:r w:rsidRPr="006C5C1D">
        <w:rPr>
          <w:rFonts w:ascii="宋体" w:eastAsia="宋体" w:hAnsi="宋体" w:cs="宋体" w:hint="eastAsia"/>
          <w:sz w:val="24"/>
          <w:szCs w:val="24"/>
        </w:rPr>
        <w:t>“采购人”系指兰</w:t>
      </w:r>
      <w:proofErr w:type="gramStart"/>
      <w:r w:rsidRPr="006C5C1D">
        <w:rPr>
          <w:rFonts w:ascii="宋体" w:eastAsia="宋体" w:hAnsi="宋体" w:cs="宋体" w:hint="eastAsia"/>
          <w:sz w:val="24"/>
          <w:szCs w:val="24"/>
        </w:rPr>
        <w:t>陵县大仲村镇</w:t>
      </w:r>
      <w:proofErr w:type="gramEnd"/>
      <w:r w:rsidRPr="006C5C1D">
        <w:rPr>
          <w:rFonts w:ascii="宋体" w:eastAsia="宋体" w:hAnsi="宋体" w:cs="宋体" w:hint="eastAsia"/>
          <w:sz w:val="24"/>
          <w:szCs w:val="24"/>
        </w:rPr>
        <w:t>人民政府。</w:t>
      </w:r>
    </w:p>
    <w:p w:rsidR="006C5C1D" w:rsidRPr="006C5C1D" w:rsidRDefault="006C5C1D" w:rsidP="006C5C1D">
      <w:pPr>
        <w:numPr>
          <w:ilvl w:val="0"/>
          <w:numId w:val="3"/>
        </w:numPr>
        <w:tabs>
          <w:tab w:val="left" w:pos="360"/>
        </w:tabs>
        <w:topLinePunct/>
        <w:snapToGrid w:val="0"/>
        <w:spacing w:line="360" w:lineRule="auto"/>
        <w:ind w:left="540" w:hanging="360"/>
        <w:rPr>
          <w:rFonts w:ascii="宋体" w:eastAsia="宋体" w:hAnsi="宋体" w:cs="宋体"/>
          <w:sz w:val="24"/>
          <w:szCs w:val="24"/>
        </w:rPr>
      </w:pPr>
      <w:r w:rsidRPr="006C5C1D">
        <w:rPr>
          <w:rFonts w:ascii="宋体" w:eastAsia="宋体" w:hAnsi="宋体" w:cs="宋体" w:hint="eastAsia"/>
          <w:sz w:val="24"/>
          <w:szCs w:val="24"/>
        </w:rPr>
        <w:t xml:space="preserve">“采购代理机构”系指山东同信建设项目管理有限公司。               </w:t>
      </w:r>
    </w:p>
    <w:p w:rsidR="006C5C1D" w:rsidRPr="006C5C1D" w:rsidRDefault="006C5C1D" w:rsidP="006C5C1D">
      <w:pPr>
        <w:numPr>
          <w:ilvl w:val="0"/>
          <w:numId w:val="3"/>
        </w:numPr>
        <w:tabs>
          <w:tab w:val="left" w:pos="360"/>
        </w:tabs>
        <w:topLinePunct/>
        <w:snapToGrid w:val="0"/>
        <w:spacing w:line="360" w:lineRule="auto"/>
        <w:ind w:left="540" w:hanging="360"/>
        <w:rPr>
          <w:rFonts w:ascii="宋体" w:eastAsia="宋体" w:hAnsi="宋体" w:cs="宋体"/>
          <w:sz w:val="24"/>
          <w:szCs w:val="24"/>
        </w:rPr>
      </w:pPr>
      <w:r w:rsidRPr="006C5C1D">
        <w:rPr>
          <w:rFonts w:ascii="宋体" w:eastAsia="宋体" w:hAnsi="宋体" w:cs="宋体" w:hint="eastAsia"/>
          <w:sz w:val="24"/>
          <w:szCs w:val="24"/>
        </w:rPr>
        <w:t>“供应商”系指向采购代理机构索取招标文件并提交响应文件的供应商。</w:t>
      </w:r>
    </w:p>
    <w:p w:rsidR="006C5C1D" w:rsidRPr="006C5C1D" w:rsidRDefault="006C5C1D" w:rsidP="006C5C1D">
      <w:pPr>
        <w:numPr>
          <w:ilvl w:val="0"/>
          <w:numId w:val="3"/>
        </w:numPr>
        <w:tabs>
          <w:tab w:val="left" w:pos="360"/>
        </w:tabs>
        <w:topLinePunct/>
        <w:snapToGrid w:val="0"/>
        <w:spacing w:line="360" w:lineRule="auto"/>
        <w:ind w:left="540" w:hanging="360"/>
        <w:rPr>
          <w:rFonts w:ascii="宋体" w:eastAsia="宋体" w:hAnsi="宋体" w:cs="宋体"/>
          <w:sz w:val="24"/>
          <w:szCs w:val="24"/>
        </w:rPr>
      </w:pPr>
      <w:r w:rsidRPr="006C5C1D">
        <w:rPr>
          <w:rFonts w:ascii="宋体" w:eastAsia="宋体" w:hAnsi="宋体" w:cs="宋体" w:hint="eastAsia"/>
          <w:sz w:val="24"/>
          <w:szCs w:val="24"/>
        </w:rPr>
        <w:t>“成交人”系指由磋商小组评审</w:t>
      </w:r>
      <w:proofErr w:type="gramStart"/>
      <w:r w:rsidRPr="006C5C1D">
        <w:rPr>
          <w:rFonts w:ascii="宋体" w:eastAsia="宋体" w:hAnsi="宋体" w:cs="宋体" w:hint="eastAsia"/>
          <w:sz w:val="24"/>
          <w:szCs w:val="24"/>
        </w:rPr>
        <w:t>符合磋商</w:t>
      </w:r>
      <w:proofErr w:type="gramEnd"/>
      <w:r w:rsidRPr="006C5C1D">
        <w:rPr>
          <w:rFonts w:ascii="宋体" w:eastAsia="宋体" w:hAnsi="宋体" w:cs="宋体" w:hint="eastAsia"/>
          <w:sz w:val="24"/>
          <w:szCs w:val="24"/>
        </w:rPr>
        <w:t>文件要求并向采购人提供供货服务的企事业。</w:t>
      </w:r>
    </w:p>
    <w:p w:rsidR="006C5C1D" w:rsidRPr="006C5C1D" w:rsidRDefault="006C5C1D" w:rsidP="006C5C1D">
      <w:pPr>
        <w:tabs>
          <w:tab w:val="left" w:pos="360"/>
        </w:tabs>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3.报价费用</w:t>
      </w:r>
    </w:p>
    <w:p w:rsidR="006C5C1D" w:rsidRPr="006C5C1D" w:rsidRDefault="006C5C1D" w:rsidP="006C5C1D">
      <w:pPr>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供应商应自行承担所有与参加报价有关的费用。不论报价的结果如何，采购人、采购代理机构在任何情况下均无义务和责任承担这些费用。</w:t>
      </w:r>
    </w:p>
    <w:p w:rsidR="006C5C1D" w:rsidRPr="006C5C1D" w:rsidRDefault="006C5C1D" w:rsidP="006C5C1D">
      <w:p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4.合格的供应商</w:t>
      </w:r>
    </w:p>
    <w:p w:rsidR="006C5C1D" w:rsidRPr="006C5C1D" w:rsidRDefault="006C5C1D" w:rsidP="006C5C1D">
      <w:pPr>
        <w:topLinePunct/>
        <w:snapToGrid w:val="0"/>
        <w:spacing w:line="360" w:lineRule="auto"/>
        <w:ind w:firstLineChars="100" w:firstLine="240"/>
        <w:jc w:val="left"/>
        <w:rPr>
          <w:rFonts w:ascii="宋体" w:eastAsia="宋体" w:hAnsi="宋体" w:cs="宋体"/>
          <w:sz w:val="24"/>
          <w:szCs w:val="24"/>
        </w:rPr>
      </w:pPr>
      <w:r w:rsidRPr="006C5C1D">
        <w:rPr>
          <w:rFonts w:ascii="宋体" w:eastAsia="宋体" w:hAnsi="宋体" w:cs="宋体" w:hint="eastAsia"/>
          <w:sz w:val="24"/>
          <w:szCs w:val="24"/>
        </w:rPr>
        <w:t>1)供应商必须满足本磋商文件第一章《竞争性磋商公告》中的相关要求。</w:t>
      </w:r>
    </w:p>
    <w:p w:rsidR="006C5C1D" w:rsidRPr="006C5C1D" w:rsidRDefault="006C5C1D" w:rsidP="006C5C1D">
      <w:pPr>
        <w:topLinePunct/>
        <w:snapToGrid w:val="0"/>
        <w:spacing w:line="360" w:lineRule="auto"/>
        <w:ind w:firstLineChars="100" w:firstLine="240"/>
        <w:jc w:val="left"/>
        <w:rPr>
          <w:rFonts w:ascii="宋体" w:eastAsia="宋体" w:hAnsi="宋体" w:cs="宋体"/>
          <w:sz w:val="24"/>
          <w:szCs w:val="24"/>
        </w:rPr>
      </w:pPr>
      <w:r w:rsidRPr="006C5C1D">
        <w:rPr>
          <w:rFonts w:ascii="宋体" w:eastAsia="宋体" w:hAnsi="宋体" w:cs="宋体" w:hint="eastAsia"/>
          <w:sz w:val="24"/>
          <w:szCs w:val="24"/>
        </w:rPr>
        <w:t>2) 供应商必须在临沂市公共资源交易中心网站</w:t>
      </w:r>
      <w:proofErr w:type="gramStart"/>
      <w:r w:rsidRPr="006C5C1D">
        <w:rPr>
          <w:rFonts w:ascii="宋体" w:eastAsia="宋体" w:hAnsi="宋体" w:cs="宋体" w:hint="eastAsia"/>
          <w:sz w:val="24"/>
          <w:szCs w:val="24"/>
        </w:rPr>
        <w:t>领取磋商</w:t>
      </w:r>
      <w:proofErr w:type="gramEnd"/>
      <w:r w:rsidRPr="006C5C1D">
        <w:rPr>
          <w:rFonts w:ascii="宋体" w:eastAsia="宋体" w:hAnsi="宋体" w:cs="宋体" w:hint="eastAsia"/>
          <w:sz w:val="24"/>
          <w:szCs w:val="24"/>
        </w:rPr>
        <w:t>文件并登记备案。</w:t>
      </w:r>
    </w:p>
    <w:p w:rsidR="006C5C1D" w:rsidRPr="006C5C1D" w:rsidRDefault="006C5C1D" w:rsidP="006C5C1D">
      <w:pPr>
        <w:topLinePunct/>
        <w:snapToGrid w:val="0"/>
        <w:spacing w:line="360" w:lineRule="auto"/>
        <w:ind w:firstLineChars="100" w:firstLine="240"/>
        <w:jc w:val="left"/>
        <w:rPr>
          <w:rFonts w:ascii="宋体" w:eastAsia="宋体" w:hAnsi="宋体" w:cs="宋体"/>
          <w:sz w:val="24"/>
          <w:szCs w:val="24"/>
        </w:rPr>
      </w:pPr>
      <w:r w:rsidRPr="006C5C1D">
        <w:rPr>
          <w:rFonts w:ascii="宋体" w:eastAsia="宋体" w:hAnsi="宋体" w:cs="宋体" w:hint="eastAsia"/>
          <w:sz w:val="24"/>
          <w:szCs w:val="24"/>
        </w:rPr>
        <w:t>3) 在以往</w:t>
      </w:r>
      <w:r w:rsidRPr="006C5C1D">
        <w:rPr>
          <w:rFonts w:ascii="宋体" w:eastAsia="宋体" w:hAnsi="宋体" w:cs="宋体" w:hint="eastAsia"/>
          <w:kern w:val="0"/>
          <w:sz w:val="24"/>
          <w:szCs w:val="24"/>
        </w:rPr>
        <w:t>前三年</w:t>
      </w:r>
      <w:r w:rsidRPr="006C5C1D">
        <w:rPr>
          <w:rFonts w:ascii="宋体" w:eastAsia="宋体" w:hAnsi="宋体" w:cs="宋体" w:hint="eastAsia"/>
          <w:sz w:val="24"/>
          <w:szCs w:val="24"/>
        </w:rPr>
        <w:t>的政府采购活动中</w:t>
      </w:r>
      <w:r w:rsidRPr="006C5C1D">
        <w:rPr>
          <w:rFonts w:ascii="宋体" w:eastAsia="宋体" w:hAnsi="宋体" w:cs="宋体" w:hint="eastAsia"/>
          <w:kern w:val="0"/>
          <w:sz w:val="24"/>
          <w:szCs w:val="24"/>
        </w:rPr>
        <w:t>没有违法、违规、违纪、违约行为</w:t>
      </w:r>
      <w:r w:rsidRPr="006C5C1D">
        <w:rPr>
          <w:rFonts w:ascii="宋体" w:eastAsia="宋体" w:hAnsi="宋体" w:cs="宋体" w:hint="eastAsia"/>
          <w:sz w:val="24"/>
          <w:szCs w:val="24"/>
        </w:rPr>
        <w:t>。</w:t>
      </w:r>
    </w:p>
    <w:p w:rsidR="006C5C1D" w:rsidRPr="006C5C1D" w:rsidRDefault="006C5C1D" w:rsidP="006C5C1D">
      <w:pPr>
        <w:topLinePunct/>
        <w:snapToGrid w:val="0"/>
        <w:spacing w:line="360" w:lineRule="auto"/>
        <w:ind w:firstLineChars="100" w:firstLine="240"/>
        <w:jc w:val="left"/>
        <w:rPr>
          <w:rFonts w:ascii="宋体" w:eastAsia="宋体" w:hAnsi="宋体" w:cs="宋体"/>
          <w:sz w:val="24"/>
          <w:szCs w:val="24"/>
        </w:rPr>
      </w:pPr>
      <w:r w:rsidRPr="006C5C1D">
        <w:rPr>
          <w:rFonts w:ascii="宋体" w:eastAsia="宋体" w:hAnsi="宋体" w:cs="宋体" w:hint="eastAsia"/>
          <w:sz w:val="24"/>
          <w:szCs w:val="24"/>
        </w:rPr>
        <w:t>4) 供应商必须遵守国家有关的法律、法规和政策。</w:t>
      </w:r>
    </w:p>
    <w:p w:rsidR="006C5C1D" w:rsidRPr="006C5C1D" w:rsidRDefault="006C5C1D" w:rsidP="006C5C1D">
      <w:pPr>
        <w:topLinePunct/>
        <w:snapToGrid w:val="0"/>
        <w:spacing w:line="360" w:lineRule="auto"/>
        <w:ind w:firstLineChars="100" w:firstLine="240"/>
        <w:jc w:val="left"/>
        <w:rPr>
          <w:rFonts w:ascii="宋体" w:eastAsia="宋体" w:hAnsi="宋体" w:cs="宋体"/>
          <w:sz w:val="24"/>
          <w:szCs w:val="24"/>
        </w:rPr>
      </w:pPr>
      <w:r w:rsidRPr="006C5C1D">
        <w:rPr>
          <w:rFonts w:ascii="宋体" w:eastAsia="宋体" w:hAnsi="宋体" w:cs="宋体" w:hint="eastAsia"/>
          <w:sz w:val="24"/>
          <w:szCs w:val="24"/>
        </w:rPr>
        <w:t>5) 磋商文件的其它规定和要求。</w:t>
      </w:r>
    </w:p>
    <w:p w:rsidR="006C5C1D" w:rsidRPr="006C5C1D" w:rsidRDefault="006C5C1D" w:rsidP="006C5C1D">
      <w:pPr>
        <w:topLinePunct/>
        <w:snapToGrid w:val="0"/>
        <w:spacing w:line="360" w:lineRule="auto"/>
        <w:jc w:val="left"/>
        <w:rPr>
          <w:rFonts w:ascii="宋体" w:eastAsia="宋体" w:hAnsi="宋体" w:cs="宋体"/>
          <w:b/>
          <w:sz w:val="24"/>
          <w:szCs w:val="24"/>
        </w:rPr>
      </w:pPr>
      <w:r w:rsidRPr="006C5C1D">
        <w:rPr>
          <w:rFonts w:ascii="宋体" w:eastAsia="宋体" w:hAnsi="宋体" w:cs="宋体" w:hint="eastAsia"/>
          <w:b/>
          <w:sz w:val="24"/>
          <w:szCs w:val="24"/>
        </w:rPr>
        <w:t>5.报价有效期</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响应文件的有效期为</w:t>
      </w:r>
      <w:proofErr w:type="gramStart"/>
      <w:r w:rsidRPr="006C5C1D">
        <w:rPr>
          <w:rFonts w:ascii="宋体" w:eastAsia="宋体" w:hAnsi="宋体" w:cs="宋体" w:hint="eastAsia"/>
          <w:sz w:val="24"/>
          <w:szCs w:val="24"/>
          <w:u w:val="single"/>
        </w:rPr>
        <w:t>磋商日</w:t>
      </w:r>
      <w:proofErr w:type="gramEnd"/>
      <w:r w:rsidRPr="006C5C1D">
        <w:rPr>
          <w:rFonts w:ascii="宋体" w:eastAsia="宋体" w:hAnsi="宋体" w:cs="宋体" w:hint="eastAsia"/>
          <w:sz w:val="24"/>
          <w:szCs w:val="24"/>
          <w:u w:val="single"/>
        </w:rPr>
        <w:t>起90日内</w:t>
      </w:r>
      <w:r w:rsidRPr="006C5C1D">
        <w:rPr>
          <w:rFonts w:ascii="宋体" w:eastAsia="宋体" w:hAnsi="宋体" w:cs="宋体" w:hint="eastAsia"/>
          <w:sz w:val="24"/>
          <w:szCs w:val="24"/>
        </w:rPr>
        <w:t>，磋商后在有效期内不得撤回报价。特殊情况下，在报价有效期满之前，采购代理机构可以以书面形式要求供应商同意延长报价有效期。供应商可以以书面形式拒绝或接受上述要求。拒绝延长报价有效期的供应商有权收回已提交的保证金；同意延长报价有效期的供应商应当相应延长其保证金的有效期，但不得修改响应文件的实质性内容。</w:t>
      </w:r>
    </w:p>
    <w:p w:rsidR="006C5C1D" w:rsidRPr="006C5C1D" w:rsidRDefault="006C5C1D" w:rsidP="006C5C1D">
      <w:pPr>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lastRenderedPageBreak/>
        <w:t>6.磋商保证金</w:t>
      </w:r>
    </w:p>
    <w:p w:rsidR="006C5C1D" w:rsidRPr="006C5C1D" w:rsidRDefault="006C5C1D" w:rsidP="006C5C1D">
      <w:pPr>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本项目不收取。</w:t>
      </w:r>
    </w:p>
    <w:p w:rsidR="006C5C1D" w:rsidRPr="006C5C1D" w:rsidRDefault="006C5C1D" w:rsidP="006C5C1D">
      <w:pPr>
        <w:snapToGrid w:val="0"/>
        <w:spacing w:line="360" w:lineRule="auto"/>
        <w:ind w:firstLineChars="1100" w:firstLine="2650"/>
        <w:rPr>
          <w:rFonts w:ascii="宋体" w:eastAsia="宋体" w:hAnsi="宋体" w:cs="宋体"/>
          <w:b/>
          <w:sz w:val="24"/>
          <w:szCs w:val="24"/>
        </w:rPr>
      </w:pPr>
      <w:r w:rsidRPr="006C5C1D">
        <w:rPr>
          <w:rFonts w:ascii="宋体" w:eastAsia="宋体" w:hAnsi="宋体" w:cs="宋体" w:hint="eastAsia"/>
          <w:b/>
          <w:sz w:val="24"/>
          <w:szCs w:val="24"/>
        </w:rPr>
        <w:t xml:space="preserve">     二、磋商文件</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7.磋商文件的组成</w:t>
      </w:r>
    </w:p>
    <w:p w:rsidR="006C5C1D" w:rsidRPr="006C5C1D" w:rsidRDefault="006C5C1D" w:rsidP="006C5C1D">
      <w:pPr>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1) 供应商应仔细检查磋商文件是否齐全，如有缺漏，请立即与采购代理机构联系解决。磋商文件包括下列内容：</w:t>
      </w:r>
    </w:p>
    <w:p w:rsidR="006C5C1D" w:rsidRPr="006C5C1D" w:rsidRDefault="006C5C1D" w:rsidP="006C5C1D">
      <w:pPr>
        <w:numPr>
          <w:ilvl w:val="1"/>
          <w:numId w:val="4"/>
        </w:numPr>
        <w:tabs>
          <w:tab w:val="left" w:pos="540"/>
        </w:tabs>
        <w:topLinePunct/>
        <w:snapToGrid w:val="0"/>
        <w:spacing w:line="360" w:lineRule="auto"/>
        <w:ind w:left="1620" w:hanging="1080"/>
        <w:rPr>
          <w:rFonts w:ascii="宋体" w:eastAsia="宋体" w:hAnsi="宋体" w:cs="宋体"/>
          <w:sz w:val="24"/>
          <w:szCs w:val="24"/>
        </w:rPr>
      </w:pPr>
      <w:r w:rsidRPr="006C5C1D">
        <w:rPr>
          <w:rFonts w:ascii="宋体" w:eastAsia="宋体" w:hAnsi="宋体" w:cs="宋体" w:hint="eastAsia"/>
          <w:sz w:val="24"/>
          <w:szCs w:val="24"/>
        </w:rPr>
        <w:t xml:space="preserve"> 竞争性磋商公告</w:t>
      </w:r>
    </w:p>
    <w:p w:rsidR="006C5C1D" w:rsidRPr="006C5C1D" w:rsidRDefault="006C5C1D" w:rsidP="006C5C1D">
      <w:pPr>
        <w:numPr>
          <w:ilvl w:val="1"/>
          <w:numId w:val="4"/>
        </w:numPr>
        <w:tabs>
          <w:tab w:val="left" w:pos="1620"/>
        </w:tabs>
        <w:topLinePunct/>
        <w:snapToGrid w:val="0"/>
        <w:spacing w:line="360" w:lineRule="auto"/>
        <w:ind w:hanging="1320"/>
        <w:rPr>
          <w:rFonts w:ascii="宋体" w:eastAsia="宋体" w:hAnsi="宋体" w:cs="宋体"/>
          <w:sz w:val="24"/>
          <w:szCs w:val="24"/>
        </w:rPr>
      </w:pPr>
      <w:r w:rsidRPr="006C5C1D">
        <w:rPr>
          <w:rFonts w:ascii="宋体" w:eastAsia="宋体" w:hAnsi="宋体" w:cs="宋体" w:hint="eastAsia"/>
          <w:sz w:val="24"/>
          <w:szCs w:val="24"/>
        </w:rPr>
        <w:t xml:space="preserve"> 竞争性磋商采购须知</w:t>
      </w:r>
    </w:p>
    <w:p w:rsidR="006C5C1D" w:rsidRPr="006C5C1D" w:rsidRDefault="006C5C1D" w:rsidP="006C5C1D">
      <w:pPr>
        <w:numPr>
          <w:ilvl w:val="1"/>
          <w:numId w:val="4"/>
        </w:numPr>
        <w:tabs>
          <w:tab w:val="left" w:pos="1620"/>
        </w:tabs>
        <w:topLinePunct/>
        <w:snapToGrid w:val="0"/>
        <w:spacing w:line="360" w:lineRule="auto"/>
        <w:ind w:hanging="1320"/>
        <w:rPr>
          <w:rFonts w:ascii="宋体" w:eastAsia="宋体" w:hAnsi="宋体" w:cs="宋体"/>
          <w:sz w:val="24"/>
          <w:szCs w:val="24"/>
        </w:rPr>
      </w:pPr>
      <w:r w:rsidRPr="006C5C1D">
        <w:rPr>
          <w:rFonts w:ascii="宋体" w:eastAsia="宋体" w:hAnsi="宋体" w:cs="宋体" w:hint="eastAsia"/>
          <w:sz w:val="24"/>
          <w:szCs w:val="24"/>
        </w:rPr>
        <w:t xml:space="preserve"> 项目说明、要求</w:t>
      </w:r>
    </w:p>
    <w:p w:rsidR="006C5C1D" w:rsidRPr="006C5C1D" w:rsidRDefault="006C5C1D" w:rsidP="006C5C1D">
      <w:pPr>
        <w:numPr>
          <w:ilvl w:val="1"/>
          <w:numId w:val="4"/>
        </w:numPr>
        <w:tabs>
          <w:tab w:val="left" w:pos="1620"/>
        </w:tabs>
        <w:topLinePunct/>
        <w:snapToGrid w:val="0"/>
        <w:spacing w:line="360" w:lineRule="auto"/>
        <w:ind w:hanging="1320"/>
        <w:rPr>
          <w:rFonts w:ascii="宋体" w:eastAsia="宋体" w:hAnsi="宋体" w:cs="宋体"/>
          <w:sz w:val="24"/>
          <w:szCs w:val="24"/>
        </w:rPr>
      </w:pPr>
      <w:r w:rsidRPr="006C5C1D">
        <w:rPr>
          <w:rFonts w:ascii="宋体" w:eastAsia="宋体" w:hAnsi="宋体" w:cs="宋体" w:hint="eastAsia"/>
          <w:sz w:val="24"/>
          <w:szCs w:val="24"/>
        </w:rPr>
        <w:t xml:space="preserve"> 合同条款及格式</w:t>
      </w:r>
    </w:p>
    <w:p w:rsidR="006C5C1D" w:rsidRPr="006C5C1D" w:rsidRDefault="006C5C1D" w:rsidP="006C5C1D">
      <w:pPr>
        <w:numPr>
          <w:ilvl w:val="1"/>
          <w:numId w:val="4"/>
        </w:numPr>
        <w:tabs>
          <w:tab w:val="left" w:pos="1620"/>
        </w:tabs>
        <w:topLinePunct/>
        <w:snapToGrid w:val="0"/>
        <w:spacing w:line="360" w:lineRule="auto"/>
        <w:ind w:hanging="1320"/>
        <w:rPr>
          <w:rFonts w:ascii="宋体" w:eastAsia="宋体" w:hAnsi="宋体" w:cs="宋体"/>
          <w:sz w:val="24"/>
          <w:szCs w:val="24"/>
        </w:rPr>
      </w:pPr>
      <w:r w:rsidRPr="006C5C1D">
        <w:rPr>
          <w:rFonts w:ascii="宋体" w:eastAsia="宋体" w:hAnsi="宋体" w:cs="宋体" w:hint="eastAsia"/>
          <w:sz w:val="24"/>
          <w:szCs w:val="24"/>
        </w:rPr>
        <w:t xml:space="preserve"> 响应文件格式</w:t>
      </w:r>
    </w:p>
    <w:p w:rsidR="006C5C1D" w:rsidRPr="006C5C1D" w:rsidRDefault="006C5C1D" w:rsidP="006C5C1D">
      <w:pPr>
        <w:tabs>
          <w:tab w:val="left" w:pos="1620"/>
        </w:tabs>
        <w:topLinePunct/>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 xml:space="preserve">   2）供应商</w:t>
      </w:r>
      <w:proofErr w:type="gramStart"/>
      <w:r w:rsidRPr="006C5C1D">
        <w:rPr>
          <w:rFonts w:ascii="宋体" w:eastAsia="宋体" w:hAnsi="宋体" w:cs="宋体" w:hint="eastAsia"/>
          <w:sz w:val="24"/>
          <w:szCs w:val="24"/>
        </w:rPr>
        <w:t>获取磋商</w:t>
      </w:r>
      <w:proofErr w:type="gramEnd"/>
      <w:r w:rsidRPr="006C5C1D">
        <w:rPr>
          <w:rFonts w:ascii="宋体" w:eastAsia="宋体" w:hAnsi="宋体" w:cs="宋体" w:hint="eastAsia"/>
          <w:sz w:val="24"/>
          <w:szCs w:val="24"/>
        </w:rPr>
        <w:t>文件后，应认真</w:t>
      </w:r>
      <w:proofErr w:type="gramStart"/>
      <w:r w:rsidRPr="006C5C1D">
        <w:rPr>
          <w:rFonts w:ascii="宋体" w:eastAsia="宋体" w:hAnsi="宋体" w:cs="宋体" w:hint="eastAsia"/>
          <w:sz w:val="24"/>
          <w:szCs w:val="24"/>
        </w:rPr>
        <w:t>阅读磋商</w:t>
      </w:r>
      <w:proofErr w:type="gramEnd"/>
      <w:r w:rsidRPr="006C5C1D">
        <w:rPr>
          <w:rFonts w:ascii="宋体" w:eastAsia="宋体" w:hAnsi="宋体" w:cs="宋体" w:hint="eastAsia"/>
          <w:sz w:val="24"/>
          <w:szCs w:val="24"/>
        </w:rPr>
        <w:t>文件中所有的事项、格式、条款和规范等要求。如果供应商没有按照磋商文件要求和规定编制响应文件及提交全部资料，或者响应文件没有对磋商文件在各方面都做出实质性响应，其风险应由供应商承担；并根据有关条款规定，其报价有可能被拒绝。</w:t>
      </w:r>
    </w:p>
    <w:p w:rsidR="006C5C1D" w:rsidRPr="006C5C1D" w:rsidRDefault="006C5C1D" w:rsidP="006C5C1D">
      <w:pPr>
        <w:topLinePunct/>
        <w:snapToGrid w:val="0"/>
        <w:spacing w:line="360" w:lineRule="auto"/>
        <w:jc w:val="left"/>
        <w:rPr>
          <w:rFonts w:ascii="宋体" w:eastAsia="宋体" w:hAnsi="宋体" w:cs="宋体"/>
          <w:b/>
          <w:sz w:val="24"/>
          <w:szCs w:val="24"/>
        </w:rPr>
      </w:pPr>
      <w:r w:rsidRPr="006C5C1D">
        <w:rPr>
          <w:rFonts w:ascii="宋体" w:eastAsia="宋体" w:hAnsi="宋体" w:cs="宋体" w:hint="eastAsia"/>
          <w:b/>
          <w:sz w:val="24"/>
          <w:szCs w:val="24"/>
        </w:rPr>
        <w:t>8.磋商文件的澄清、修改、补充</w:t>
      </w:r>
    </w:p>
    <w:p w:rsidR="006C5C1D" w:rsidRPr="006C5C1D" w:rsidRDefault="006C5C1D" w:rsidP="006C5C1D">
      <w:pPr>
        <w:tabs>
          <w:tab w:val="left" w:pos="1620"/>
        </w:tabs>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1）投标人若对磋商文件有任何疑问，应根据法律规定时间以书面形式（加盖投标人单位公章，否则不予答复）向招标代理机构提出澄清要求；若没有，视为投标人对磋商文件无任何异议。招标代理机构对收到的任何澄清要求将以书面形式予以答复，答复中包括所问问题，但不包括问题的来源。</w:t>
      </w:r>
    </w:p>
    <w:p w:rsidR="006C5C1D" w:rsidRPr="006C5C1D" w:rsidRDefault="006C5C1D" w:rsidP="006C5C1D">
      <w:pPr>
        <w:tabs>
          <w:tab w:val="left" w:pos="1620"/>
        </w:tabs>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2）在投标截止时间前，无论出于何种原因，招标代理机构均可主动地或在解答投标人提出的澄清问题时对磋商文件进行修改。</w:t>
      </w:r>
    </w:p>
    <w:p w:rsidR="006C5C1D" w:rsidRPr="006C5C1D" w:rsidRDefault="006C5C1D" w:rsidP="006C5C1D">
      <w:pPr>
        <w:tabs>
          <w:tab w:val="left" w:pos="1620"/>
        </w:tabs>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3)招标人对电子招标文件（ *.LYZF ）做出修改、澄清、补充，电子答疑文件在临沂市公共资源电子交易网中发布，请供应商在开标截止日前，务必查询网站信息，招标人不再另行通知。供应商应根据修改后的电子招标文件制作电子投标文件（ *.LYTF ），招标人应在投标截止时间前通过网络在线方式向所有供应商澄清 ,不足 5 日的，可顺延提交投标文件的截止时间。</w:t>
      </w:r>
    </w:p>
    <w:p w:rsidR="006C5C1D" w:rsidRPr="006C5C1D" w:rsidRDefault="006C5C1D" w:rsidP="006C5C1D">
      <w:pPr>
        <w:tabs>
          <w:tab w:val="left" w:pos="1620"/>
        </w:tabs>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4)为使投标人编写响应文件时有充分的时间对磋商文件的澄清、修改、补充等内容进行研究，招标代理机构有权推迟投标截止时间和开标时间，并将此变更书面或在山东省政府采购网上通知所有购买同一磋商文件的投标人。</w:t>
      </w:r>
    </w:p>
    <w:p w:rsidR="006C5C1D" w:rsidRPr="006C5C1D" w:rsidRDefault="006C5C1D" w:rsidP="006C5C1D">
      <w:pPr>
        <w:tabs>
          <w:tab w:val="left" w:pos="1620"/>
        </w:tabs>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5)自磋商文件发布至正式开标前，投标人如对磋商文件有疑问，由招标代理机构统一接收并</w:t>
      </w:r>
      <w:r w:rsidRPr="006C5C1D">
        <w:rPr>
          <w:rFonts w:ascii="宋体" w:eastAsia="宋体" w:hAnsi="宋体" w:cs="宋体" w:hint="eastAsia"/>
          <w:sz w:val="24"/>
          <w:szCs w:val="24"/>
        </w:rPr>
        <w:lastRenderedPageBreak/>
        <w:t>由相关人员解答后向所有潜在投标人答复，除参加招标方组织的答疑会或勘察活动外，禁止以任何其他方式与采购人进行沟通接触，否则将被取消投标资格。</w:t>
      </w:r>
    </w:p>
    <w:p w:rsidR="006C5C1D" w:rsidRPr="006C5C1D" w:rsidRDefault="006C5C1D" w:rsidP="006C5C1D">
      <w:pPr>
        <w:topLinePunct/>
        <w:snapToGrid w:val="0"/>
        <w:spacing w:line="360" w:lineRule="auto"/>
        <w:rPr>
          <w:rFonts w:ascii="宋体" w:eastAsia="宋体" w:hAnsi="宋体" w:cs="宋体"/>
          <w:sz w:val="24"/>
          <w:szCs w:val="24"/>
        </w:rPr>
      </w:pPr>
      <w:r w:rsidRPr="006C5C1D">
        <w:rPr>
          <w:rFonts w:ascii="宋体" w:eastAsia="宋体" w:hAnsi="宋体" w:cs="宋体" w:hint="eastAsia"/>
          <w:b/>
          <w:sz w:val="24"/>
          <w:szCs w:val="24"/>
        </w:rPr>
        <w:t>9.解释权</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1) 本次采购的最终解释权归采购代理机构，当对一个问题有多种解释时以采购代理机构的书面解释为准。</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2) 磋商文件未做须知明示，而又有相关法律、法规规定的，以涉及到的相关法律、法规的规定为依据处理。</w:t>
      </w:r>
    </w:p>
    <w:p w:rsidR="006C5C1D" w:rsidRPr="006C5C1D" w:rsidRDefault="006C5C1D" w:rsidP="006C5C1D">
      <w:pPr>
        <w:topLinePunct/>
        <w:snapToGrid w:val="0"/>
        <w:spacing w:line="360" w:lineRule="auto"/>
        <w:rPr>
          <w:rFonts w:ascii="宋体" w:eastAsia="宋体" w:hAnsi="宋体" w:cs="宋体"/>
          <w:sz w:val="24"/>
          <w:szCs w:val="24"/>
        </w:rPr>
      </w:pPr>
      <w:r w:rsidRPr="006C5C1D">
        <w:rPr>
          <w:rFonts w:ascii="宋体" w:eastAsia="宋体" w:hAnsi="宋体" w:cs="宋体" w:hint="eastAsia"/>
          <w:b/>
          <w:sz w:val="24"/>
          <w:szCs w:val="24"/>
        </w:rPr>
        <w:t>10.</w:t>
      </w:r>
      <w:r w:rsidRPr="006C5C1D">
        <w:rPr>
          <w:rFonts w:ascii="宋体" w:eastAsia="宋体" w:hAnsi="宋体" w:cs="宋体" w:hint="eastAsia"/>
          <w:b/>
          <w:bCs/>
          <w:sz w:val="24"/>
          <w:szCs w:val="24"/>
        </w:rPr>
        <w:t>磋商文件的约束力</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供应商一旦参加本项目报价，即被认为接受了本磋商文件的所有条件和规定。</w:t>
      </w:r>
    </w:p>
    <w:p w:rsidR="006C5C1D" w:rsidRPr="006C5C1D" w:rsidRDefault="006C5C1D" w:rsidP="006C5C1D">
      <w:pPr>
        <w:snapToGrid w:val="0"/>
        <w:spacing w:line="360" w:lineRule="auto"/>
        <w:ind w:left="482" w:firstLineChars="200" w:firstLine="420"/>
        <w:rPr>
          <w:rFonts w:ascii="Times New Roman" w:eastAsia="宋体" w:hAnsi="Times New Roman" w:cs="宋体"/>
          <w:szCs w:val="20"/>
        </w:rPr>
      </w:pPr>
    </w:p>
    <w:p w:rsidR="006C5C1D" w:rsidRPr="006C5C1D" w:rsidRDefault="006C5C1D" w:rsidP="006C5C1D">
      <w:pPr>
        <w:numPr>
          <w:ilvl w:val="0"/>
          <w:numId w:val="5"/>
        </w:numPr>
        <w:snapToGrid w:val="0"/>
        <w:spacing w:line="360" w:lineRule="auto"/>
        <w:jc w:val="center"/>
        <w:rPr>
          <w:rFonts w:ascii="宋体" w:eastAsia="宋体" w:hAnsi="宋体" w:cs="宋体"/>
          <w:b/>
          <w:sz w:val="24"/>
          <w:szCs w:val="24"/>
        </w:rPr>
      </w:pPr>
      <w:r w:rsidRPr="006C5C1D">
        <w:rPr>
          <w:rFonts w:ascii="宋体" w:eastAsia="宋体" w:hAnsi="宋体" w:cs="宋体" w:hint="eastAsia"/>
          <w:b/>
          <w:sz w:val="24"/>
          <w:szCs w:val="24"/>
        </w:rPr>
        <w:t>响应文件的编制</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12.响应文件的组成</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1) 供应商编制的响应文件必须符合有关法律、法规的要求。供应商应仔细</w:t>
      </w:r>
      <w:proofErr w:type="gramStart"/>
      <w:r w:rsidRPr="006C5C1D">
        <w:rPr>
          <w:rFonts w:ascii="宋体" w:eastAsia="宋体" w:hAnsi="宋体" w:cs="宋体" w:hint="eastAsia"/>
          <w:sz w:val="24"/>
          <w:szCs w:val="24"/>
        </w:rPr>
        <w:t>阅读磋商</w:t>
      </w:r>
      <w:proofErr w:type="gramEnd"/>
      <w:r w:rsidRPr="006C5C1D">
        <w:rPr>
          <w:rFonts w:ascii="宋体" w:eastAsia="宋体" w:hAnsi="宋体" w:cs="宋体" w:hint="eastAsia"/>
          <w:sz w:val="24"/>
          <w:szCs w:val="24"/>
        </w:rPr>
        <w:t>文件的所有内容，按磋商文件的要求提供响应文件，并保证所提供的全部资料的真实性、准确性及完整性，以使其报价对磋商文件做出实质性响应。如供应</w:t>
      </w:r>
      <w:proofErr w:type="gramStart"/>
      <w:r w:rsidRPr="006C5C1D">
        <w:rPr>
          <w:rFonts w:ascii="宋体" w:eastAsia="宋体" w:hAnsi="宋体" w:cs="宋体" w:hint="eastAsia"/>
          <w:sz w:val="24"/>
          <w:szCs w:val="24"/>
        </w:rPr>
        <w:t>商未能</w:t>
      </w:r>
      <w:proofErr w:type="gramEnd"/>
      <w:r w:rsidRPr="006C5C1D">
        <w:rPr>
          <w:rFonts w:ascii="宋体" w:eastAsia="宋体" w:hAnsi="宋体" w:cs="宋体" w:hint="eastAsia"/>
          <w:sz w:val="24"/>
          <w:szCs w:val="24"/>
        </w:rPr>
        <w:t>按磋商文件要求提交全部资料，或没有按照磋商文件要求做出实质性响应，磋商小组有权取消其成交资格。</w:t>
      </w:r>
    </w:p>
    <w:p w:rsidR="006C5C1D" w:rsidRPr="006C5C1D" w:rsidRDefault="006C5C1D" w:rsidP="006C5C1D">
      <w:pPr>
        <w:topLinePunct/>
        <w:snapToGrid w:val="0"/>
        <w:spacing w:line="360" w:lineRule="auto"/>
        <w:ind w:firstLineChars="150" w:firstLine="360"/>
        <w:rPr>
          <w:rFonts w:ascii="宋体" w:eastAsia="宋体" w:hAnsi="宋体" w:cs="Times New Roman"/>
          <w:sz w:val="24"/>
          <w:szCs w:val="24"/>
        </w:rPr>
      </w:pPr>
      <w:r w:rsidRPr="006C5C1D">
        <w:rPr>
          <w:rFonts w:ascii="宋体" w:eastAsia="宋体" w:hAnsi="宋体" w:cs="宋体" w:hint="eastAsia"/>
          <w:sz w:val="24"/>
          <w:szCs w:val="24"/>
        </w:rPr>
        <w:t xml:space="preserve">2) </w:t>
      </w:r>
      <w:r w:rsidRPr="006C5C1D">
        <w:rPr>
          <w:rFonts w:ascii="宋体" w:eastAsia="宋体" w:hAnsi="宋体" w:cs="Times New Roman" w:hint="eastAsia"/>
          <w:sz w:val="24"/>
          <w:szCs w:val="24"/>
        </w:rPr>
        <w:t>电子投标文件｛电子投标文件必须由新点投标文件制作软件（临沂版）制作工具编制｝和纸质投标文件包括以下各部分：</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封面：①响应文件封面</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商务部分：</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 xml:space="preserve">①投标函（格式见附件）；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②法定代表人授权委托书（法定代表人参加本项目的投标时，无需填写法定代表人 授权委托书，但须在响应文件中附法定代表人的身份证复印件；格式见附件）；</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 xml:space="preserve">③投标人基本情况表（格式见附件）；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④本合同工</w:t>
      </w:r>
      <w:proofErr w:type="gramStart"/>
      <w:r w:rsidRPr="006C5C1D">
        <w:rPr>
          <w:rFonts w:ascii="宋体" w:eastAsia="宋体" w:hAnsi="宋体" w:cs="Times New Roman" w:hint="eastAsia"/>
          <w:sz w:val="24"/>
          <w:szCs w:val="24"/>
        </w:rPr>
        <w:t>程组织</w:t>
      </w:r>
      <w:proofErr w:type="gramEnd"/>
      <w:r w:rsidRPr="006C5C1D">
        <w:rPr>
          <w:rFonts w:ascii="宋体" w:eastAsia="宋体" w:hAnsi="宋体" w:cs="Times New Roman" w:hint="eastAsia"/>
          <w:sz w:val="24"/>
          <w:szCs w:val="24"/>
        </w:rPr>
        <w:t xml:space="preserve">机构（格式见附件）；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 xml:space="preserve">⑤同类项目业绩一览表（格式见附件）；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 xml:space="preserve">⑥中小企业声明函（格式见附件）；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⑦临沂市政府采购投标人反商业贿赂承诺书（格式见附件）；</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 xml:space="preserve">⑧信用记录承诺函（格式见附件）；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 xml:space="preserve">⑨资格承诺函、声明书（格式见附件）；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lastRenderedPageBreak/>
        <w:t>⑩项目说明部分和评标办法中要求的有关证明材料</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Cambria Math" w:eastAsia="宋体" w:hAnsi="Cambria Math" w:cs="Cambria Math"/>
          <w:sz w:val="24"/>
          <w:szCs w:val="24"/>
        </w:rPr>
        <w:t>⑪</w:t>
      </w:r>
      <w:r w:rsidRPr="006C5C1D">
        <w:rPr>
          <w:rFonts w:ascii="宋体" w:eastAsia="宋体" w:hAnsi="宋体" w:cs="宋体" w:hint="eastAsia"/>
          <w:sz w:val="24"/>
          <w:szCs w:val="24"/>
        </w:rPr>
        <w:t>投标人认为需要提交的其它相关证明文件。</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报价部分：</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①报价一览表（格式见附件）；</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②已标价工程量清单；</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技术部分（施工组织设计）：</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①</w:t>
      </w:r>
      <w:r w:rsidRPr="006C5C1D">
        <w:rPr>
          <w:rFonts w:ascii="宋体" w:eastAsia="宋体" w:hAnsi="宋体" w:cs="Times New Roman"/>
          <w:sz w:val="24"/>
          <w:szCs w:val="24"/>
        </w:rPr>
        <w:t>总体概述</w:t>
      </w:r>
      <w:r w:rsidRPr="006C5C1D">
        <w:rPr>
          <w:rFonts w:ascii="宋体" w:eastAsia="宋体" w:hAnsi="宋体" w:cs="Times New Roman" w:hint="eastAsia"/>
          <w:sz w:val="24"/>
          <w:szCs w:val="24"/>
        </w:rPr>
        <w:t>；</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②</w:t>
      </w:r>
      <w:r w:rsidRPr="006C5C1D">
        <w:rPr>
          <w:rFonts w:ascii="宋体" w:eastAsia="宋体" w:hAnsi="宋体" w:cs="Times New Roman"/>
          <w:sz w:val="24"/>
          <w:szCs w:val="24"/>
        </w:rPr>
        <w:t>施工方案与技术措施</w:t>
      </w:r>
      <w:r w:rsidRPr="006C5C1D">
        <w:rPr>
          <w:rFonts w:ascii="宋体" w:eastAsia="宋体" w:hAnsi="宋体" w:cs="Times New Roman" w:hint="eastAsia"/>
          <w:sz w:val="24"/>
          <w:szCs w:val="24"/>
        </w:rPr>
        <w:t>；</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③</w:t>
      </w:r>
      <w:r w:rsidRPr="006C5C1D">
        <w:rPr>
          <w:rFonts w:ascii="宋体" w:eastAsia="宋体" w:hAnsi="宋体" w:cs="Times New Roman"/>
          <w:sz w:val="24"/>
          <w:szCs w:val="24"/>
        </w:rPr>
        <w:t>质量管理体系与措施</w:t>
      </w:r>
      <w:r w:rsidRPr="006C5C1D">
        <w:rPr>
          <w:rFonts w:ascii="宋体" w:eastAsia="宋体" w:hAnsi="宋体" w:cs="Times New Roman" w:hint="eastAsia"/>
          <w:sz w:val="24"/>
          <w:szCs w:val="24"/>
        </w:rPr>
        <w:t xml:space="preserve">；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④</w:t>
      </w:r>
      <w:r w:rsidRPr="006C5C1D">
        <w:rPr>
          <w:rFonts w:ascii="宋体" w:eastAsia="宋体" w:hAnsi="宋体" w:cs="Times New Roman"/>
          <w:sz w:val="24"/>
          <w:szCs w:val="24"/>
        </w:rPr>
        <w:t>安全管理体系与措施</w:t>
      </w:r>
      <w:r w:rsidRPr="006C5C1D">
        <w:rPr>
          <w:rFonts w:ascii="宋体" w:eastAsia="宋体" w:hAnsi="宋体" w:cs="Times New Roman" w:hint="eastAsia"/>
          <w:sz w:val="24"/>
          <w:szCs w:val="24"/>
        </w:rPr>
        <w:t xml:space="preserve">；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⑤</w:t>
      </w:r>
      <w:r w:rsidRPr="006C5C1D">
        <w:rPr>
          <w:rFonts w:ascii="宋体" w:eastAsia="宋体" w:hAnsi="宋体" w:cs="Times New Roman"/>
          <w:sz w:val="24"/>
          <w:szCs w:val="24"/>
        </w:rPr>
        <w:t>文明施工与环境保护措施</w:t>
      </w:r>
      <w:r w:rsidRPr="006C5C1D">
        <w:rPr>
          <w:rFonts w:ascii="宋体" w:eastAsia="宋体" w:hAnsi="宋体" w:cs="Times New Roman" w:hint="eastAsia"/>
          <w:sz w:val="24"/>
          <w:szCs w:val="24"/>
        </w:rPr>
        <w:t xml:space="preserve">；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⑥</w:t>
      </w:r>
      <w:r w:rsidRPr="006C5C1D">
        <w:rPr>
          <w:rFonts w:ascii="宋体" w:eastAsia="宋体" w:hAnsi="宋体" w:cs="Times New Roman"/>
          <w:sz w:val="24"/>
          <w:szCs w:val="24"/>
        </w:rPr>
        <w:t>工程进度计划与措施</w:t>
      </w:r>
      <w:r w:rsidRPr="006C5C1D">
        <w:rPr>
          <w:rFonts w:ascii="宋体" w:eastAsia="宋体" w:hAnsi="宋体" w:cs="Times New Roman" w:hint="eastAsia"/>
          <w:sz w:val="24"/>
          <w:szCs w:val="24"/>
        </w:rPr>
        <w:t xml:space="preserve">；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⑦</w:t>
      </w:r>
      <w:r w:rsidRPr="006C5C1D">
        <w:rPr>
          <w:rFonts w:ascii="宋体" w:eastAsia="宋体" w:hAnsi="宋体" w:cs="Times New Roman"/>
          <w:sz w:val="24"/>
          <w:szCs w:val="24"/>
        </w:rPr>
        <w:t>资源配置计划</w:t>
      </w:r>
      <w:r w:rsidRPr="006C5C1D">
        <w:rPr>
          <w:rFonts w:ascii="宋体" w:eastAsia="宋体" w:hAnsi="宋体" w:cs="Times New Roman" w:hint="eastAsia"/>
          <w:sz w:val="24"/>
          <w:szCs w:val="24"/>
        </w:rPr>
        <w:t xml:space="preserve">； </w:t>
      </w:r>
    </w:p>
    <w:p w:rsidR="006C5C1D" w:rsidRPr="006C5C1D" w:rsidRDefault="006C5C1D" w:rsidP="006C5C1D">
      <w:pPr>
        <w:topLinePunct/>
        <w:snapToGrid w:val="0"/>
        <w:spacing w:line="360" w:lineRule="auto"/>
        <w:ind w:left="180"/>
        <w:rPr>
          <w:rFonts w:ascii="宋体" w:eastAsia="宋体" w:hAnsi="宋体" w:cs="Times New Roman"/>
          <w:sz w:val="24"/>
          <w:szCs w:val="24"/>
        </w:rPr>
      </w:pPr>
      <w:r w:rsidRPr="006C5C1D">
        <w:rPr>
          <w:rFonts w:ascii="宋体" w:eastAsia="宋体" w:hAnsi="宋体" w:cs="Times New Roman" w:hint="eastAsia"/>
          <w:sz w:val="24"/>
          <w:szCs w:val="24"/>
        </w:rPr>
        <w:t xml:space="preserve">⑧投标人认为需加以说明的其它内容（如对招标文件中所提出服务内容和有关要求的承诺、投标人优势分析、保证产品质量的措施等）； </w:t>
      </w:r>
    </w:p>
    <w:p w:rsidR="006C5C1D" w:rsidRPr="006C5C1D" w:rsidRDefault="006C5C1D" w:rsidP="006C5C1D">
      <w:p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13.投标文件格式</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 xml:space="preserve"> 投标文件包括本须知第12条中规定的内容，供应商提交的投标文件应当使用招标文件所提供的格式（可以相同格式扩展或另行编写，但不得删减内容或与本须知第12条的内容相悖）。</w:t>
      </w:r>
    </w:p>
    <w:p w:rsidR="006C5C1D" w:rsidRPr="006C5C1D" w:rsidRDefault="006C5C1D" w:rsidP="006C5C1D">
      <w:pPr>
        <w:numPr>
          <w:ilvl w:val="0"/>
          <w:numId w:val="6"/>
        </w:num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报价说明</w:t>
      </w:r>
    </w:p>
    <w:p w:rsidR="006C5C1D" w:rsidRPr="006C5C1D" w:rsidRDefault="006C5C1D" w:rsidP="006C5C1D">
      <w:pPr>
        <w:snapToGrid w:val="0"/>
        <w:spacing w:line="360" w:lineRule="auto"/>
        <w:ind w:firstLineChars="200" w:firstLine="480"/>
        <w:rPr>
          <w:rFonts w:ascii="宋体" w:eastAsia="宋体" w:hAnsi="宋体" w:cs="宋体"/>
          <w:sz w:val="24"/>
          <w:szCs w:val="24"/>
          <w:lang w:bidi="ar"/>
        </w:rPr>
      </w:pPr>
      <w:r w:rsidRPr="006C5C1D">
        <w:rPr>
          <w:rFonts w:ascii="宋体" w:eastAsia="宋体" w:hAnsi="宋体" w:cs="宋体" w:hint="eastAsia"/>
          <w:sz w:val="24"/>
          <w:szCs w:val="24"/>
          <w:lang w:bidi="ar"/>
        </w:rPr>
        <w:t>1）工程量清单中所填入的单价和合价，工程量清单单价为固定综合单价。具体要求详见工程量清单编制说明。</w:t>
      </w:r>
    </w:p>
    <w:p w:rsidR="006C5C1D" w:rsidRPr="006C5C1D" w:rsidRDefault="006C5C1D" w:rsidP="006C5C1D">
      <w:pPr>
        <w:snapToGrid w:val="0"/>
        <w:spacing w:line="360" w:lineRule="auto"/>
        <w:ind w:firstLine="480"/>
        <w:rPr>
          <w:rFonts w:ascii="宋体" w:eastAsia="宋体" w:hAnsi="宋体" w:cs="Times New Roman"/>
          <w:sz w:val="24"/>
          <w:szCs w:val="24"/>
        </w:rPr>
      </w:pPr>
      <w:r w:rsidRPr="006C5C1D">
        <w:rPr>
          <w:rFonts w:ascii="宋体" w:eastAsia="宋体" w:hAnsi="宋体" w:cs="Times New Roman" w:hint="eastAsia"/>
          <w:sz w:val="24"/>
          <w:szCs w:val="24"/>
        </w:rPr>
        <w:t>投标书报价与清单报价表中合价必须一致。</w:t>
      </w:r>
    </w:p>
    <w:p w:rsidR="006C5C1D" w:rsidRPr="006C5C1D" w:rsidRDefault="006C5C1D" w:rsidP="006C5C1D">
      <w:pPr>
        <w:snapToGrid w:val="0"/>
        <w:spacing w:line="360" w:lineRule="auto"/>
        <w:ind w:firstLine="480"/>
        <w:rPr>
          <w:rFonts w:ascii="宋体" w:eastAsia="宋体" w:hAnsi="宋体" w:cs="Times New Roman"/>
          <w:sz w:val="24"/>
          <w:szCs w:val="24"/>
        </w:rPr>
      </w:pPr>
      <w:r w:rsidRPr="006C5C1D">
        <w:rPr>
          <w:rFonts w:ascii="宋体" w:eastAsia="宋体" w:hAnsi="宋体" w:cs="Times New Roman" w:hint="eastAsia"/>
          <w:sz w:val="24"/>
          <w:szCs w:val="24"/>
        </w:rPr>
        <w:t>任何有选择的单价和合价将不予接受。报价人未填单价或合价的工程项目，在实施后招标单位将不予支付，并视为该项费用已包括在其他有价款的单价和合价内。若投标人擅自改变清单序号、项目编码、项目特征、单位、工程量或出现一个项目多个单价或合价、未填单价或合价的工程量清单项目的报价无效。</w:t>
      </w:r>
    </w:p>
    <w:p w:rsidR="006C5C1D" w:rsidRPr="006C5C1D" w:rsidRDefault="006C5C1D" w:rsidP="006C5C1D">
      <w:pPr>
        <w:snapToGrid w:val="0"/>
        <w:spacing w:line="360" w:lineRule="auto"/>
        <w:ind w:firstLine="480"/>
        <w:rPr>
          <w:rFonts w:ascii="宋体" w:eastAsia="宋体" w:hAnsi="宋体" w:cs="Times New Roman"/>
          <w:sz w:val="24"/>
          <w:szCs w:val="24"/>
        </w:rPr>
      </w:pPr>
      <w:r w:rsidRPr="006C5C1D">
        <w:rPr>
          <w:rFonts w:ascii="宋体" w:eastAsia="宋体" w:hAnsi="宋体" w:cs="Times New Roman" w:hint="eastAsia"/>
          <w:sz w:val="24"/>
          <w:szCs w:val="24"/>
        </w:rPr>
        <w:t>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rsidR="006C5C1D" w:rsidRPr="006C5C1D" w:rsidRDefault="006C5C1D" w:rsidP="006C5C1D">
      <w:pPr>
        <w:snapToGrid w:val="0"/>
        <w:spacing w:line="360" w:lineRule="auto"/>
        <w:ind w:firstLine="480"/>
        <w:rPr>
          <w:rFonts w:ascii="宋体" w:eastAsia="宋体" w:hAnsi="宋体" w:cs="Times New Roman"/>
          <w:sz w:val="24"/>
          <w:szCs w:val="24"/>
        </w:rPr>
      </w:pPr>
      <w:r w:rsidRPr="006C5C1D">
        <w:rPr>
          <w:rFonts w:ascii="宋体" w:eastAsia="宋体" w:hAnsi="宋体" w:cs="Times New Roman" w:hint="eastAsia"/>
          <w:sz w:val="24"/>
          <w:szCs w:val="24"/>
        </w:rPr>
        <w:t>报价人应充分了解工程项目的位置、道路、装卸限制及其他足以影响报价的情况；任何因</w:t>
      </w:r>
      <w:r w:rsidRPr="006C5C1D">
        <w:rPr>
          <w:rFonts w:ascii="宋体" w:eastAsia="宋体" w:hAnsi="宋体" w:cs="Times New Roman" w:hint="eastAsia"/>
          <w:sz w:val="24"/>
          <w:szCs w:val="24"/>
        </w:rPr>
        <w:lastRenderedPageBreak/>
        <w:t>疏忽或误解工程项目道路等情况而导致的索赔或工期延长申请将不被批准。</w:t>
      </w:r>
    </w:p>
    <w:p w:rsidR="006C5C1D" w:rsidRPr="006C5C1D" w:rsidRDefault="006C5C1D" w:rsidP="006C5C1D">
      <w:pPr>
        <w:snapToGrid w:val="0"/>
        <w:spacing w:line="360" w:lineRule="auto"/>
        <w:ind w:firstLine="480"/>
        <w:rPr>
          <w:rFonts w:ascii="宋体" w:eastAsia="宋体" w:hAnsi="宋体" w:cs="Times New Roman"/>
          <w:sz w:val="24"/>
          <w:szCs w:val="24"/>
        </w:rPr>
      </w:pPr>
      <w:r w:rsidRPr="006C5C1D">
        <w:rPr>
          <w:rFonts w:ascii="宋体" w:eastAsia="宋体" w:hAnsi="宋体" w:cs="Times New Roman" w:hint="eastAsia"/>
          <w:sz w:val="24"/>
          <w:szCs w:val="24"/>
        </w:rPr>
        <w:t>投标报价应包括分部分项工程量清单报价、措施费报价、其他项目清单报价、</w:t>
      </w:r>
      <w:proofErr w:type="gramStart"/>
      <w:r w:rsidRPr="006C5C1D">
        <w:rPr>
          <w:rFonts w:ascii="宋体" w:eastAsia="宋体" w:hAnsi="宋体" w:cs="Times New Roman" w:hint="eastAsia"/>
          <w:sz w:val="24"/>
          <w:szCs w:val="24"/>
        </w:rPr>
        <w:t>规</w:t>
      </w:r>
      <w:proofErr w:type="gramEnd"/>
      <w:r w:rsidRPr="006C5C1D">
        <w:rPr>
          <w:rFonts w:ascii="宋体" w:eastAsia="宋体" w:hAnsi="宋体" w:cs="Times New Roman" w:hint="eastAsia"/>
          <w:sz w:val="24"/>
          <w:szCs w:val="24"/>
        </w:rPr>
        <w:t>费、税金(</w:t>
      </w:r>
      <w:proofErr w:type="gramStart"/>
      <w:r w:rsidRPr="006C5C1D">
        <w:rPr>
          <w:rFonts w:ascii="宋体" w:eastAsia="宋体" w:hAnsi="宋体" w:cs="Times New Roman" w:hint="eastAsia"/>
          <w:sz w:val="24"/>
          <w:szCs w:val="24"/>
        </w:rPr>
        <w:t>规</w:t>
      </w:r>
      <w:proofErr w:type="gramEnd"/>
      <w:r w:rsidRPr="006C5C1D">
        <w:rPr>
          <w:rFonts w:ascii="宋体" w:eastAsia="宋体" w:hAnsi="宋体" w:cs="Times New Roman" w:hint="eastAsia"/>
          <w:sz w:val="24"/>
          <w:szCs w:val="24"/>
        </w:rPr>
        <w:t>费、税金不作为竞争性费用)等投报价单位响应招标单位要求完成拟建工程的全部费用；</w:t>
      </w:r>
    </w:p>
    <w:p w:rsidR="006C5C1D" w:rsidRPr="006C5C1D" w:rsidRDefault="006C5C1D" w:rsidP="006C5C1D">
      <w:pPr>
        <w:snapToGrid w:val="0"/>
        <w:spacing w:line="360" w:lineRule="auto"/>
        <w:ind w:firstLine="480"/>
        <w:rPr>
          <w:rFonts w:ascii="宋体" w:eastAsia="宋体" w:hAnsi="宋体" w:cs="Times New Roman"/>
          <w:sz w:val="24"/>
          <w:szCs w:val="24"/>
        </w:rPr>
      </w:pPr>
      <w:proofErr w:type="gramStart"/>
      <w:r w:rsidRPr="006C5C1D">
        <w:rPr>
          <w:rFonts w:ascii="宋体" w:eastAsia="宋体" w:hAnsi="宋体" w:cs="Times New Roman" w:hint="eastAsia"/>
          <w:sz w:val="24"/>
          <w:szCs w:val="24"/>
        </w:rPr>
        <w:t>规</w:t>
      </w:r>
      <w:proofErr w:type="gramEnd"/>
      <w:r w:rsidRPr="006C5C1D">
        <w:rPr>
          <w:rFonts w:ascii="宋体" w:eastAsia="宋体" w:hAnsi="宋体" w:cs="Times New Roman" w:hint="eastAsia"/>
          <w:sz w:val="24"/>
          <w:szCs w:val="24"/>
        </w:rPr>
        <w:t>费、税金必须严格按照国家和省市有关规定计取。</w:t>
      </w:r>
    </w:p>
    <w:p w:rsidR="006C5C1D" w:rsidRPr="006C5C1D" w:rsidRDefault="006C5C1D" w:rsidP="006C5C1D">
      <w:pPr>
        <w:snapToGrid w:val="0"/>
        <w:spacing w:line="360" w:lineRule="auto"/>
        <w:ind w:left="3" w:right="111" w:firstLine="489"/>
        <w:rPr>
          <w:rFonts w:ascii="宋体" w:eastAsia="宋体" w:hAnsi="宋体" w:cs="Times New Roman"/>
          <w:sz w:val="24"/>
          <w:szCs w:val="24"/>
        </w:rPr>
      </w:pPr>
      <w:r w:rsidRPr="006C5C1D">
        <w:rPr>
          <w:rFonts w:ascii="宋体" w:eastAsia="宋体" w:hAnsi="宋体" w:cs="宋体"/>
          <w:b/>
          <w:bCs/>
          <w:spacing w:val="-6"/>
          <w:sz w:val="24"/>
          <w:szCs w:val="24"/>
        </w:rPr>
        <w:t>本项目最高限价为：</w:t>
      </w:r>
      <w:r w:rsidRPr="006C5C1D">
        <w:rPr>
          <w:rFonts w:ascii="宋体" w:eastAsia="宋体" w:hAnsi="宋体" w:cs="宋体" w:hint="eastAsia"/>
          <w:b/>
          <w:bCs/>
          <w:spacing w:val="-6"/>
          <w:sz w:val="24"/>
          <w:szCs w:val="24"/>
        </w:rPr>
        <w:t>103.247155万</w:t>
      </w:r>
      <w:r w:rsidRPr="006C5C1D">
        <w:rPr>
          <w:rFonts w:ascii="宋体" w:eastAsia="宋体" w:hAnsi="宋体" w:cs="宋体"/>
          <w:b/>
          <w:bCs/>
          <w:spacing w:val="-6"/>
          <w:sz w:val="24"/>
          <w:szCs w:val="24"/>
        </w:rPr>
        <w:t>元。各供应商必须在最高限价以内报价，等于或高于最</w:t>
      </w:r>
      <w:r w:rsidRPr="006C5C1D">
        <w:rPr>
          <w:rFonts w:ascii="宋体" w:eastAsia="宋体" w:hAnsi="宋体" w:cs="宋体"/>
          <w:b/>
          <w:bCs/>
          <w:sz w:val="24"/>
          <w:szCs w:val="24"/>
        </w:rPr>
        <w:t>高限价的视为无效报价。投标企业不得改动招标清单中的项目名称、项</w:t>
      </w:r>
      <w:r w:rsidRPr="006C5C1D">
        <w:rPr>
          <w:rFonts w:ascii="宋体" w:eastAsia="宋体" w:hAnsi="宋体" w:cs="宋体"/>
          <w:b/>
          <w:bCs/>
          <w:spacing w:val="-1"/>
          <w:sz w:val="24"/>
          <w:szCs w:val="24"/>
        </w:rPr>
        <w:t>目特征、计量单位、</w:t>
      </w:r>
      <w:r w:rsidRPr="006C5C1D">
        <w:rPr>
          <w:rFonts w:ascii="宋体" w:eastAsia="宋体" w:hAnsi="宋体" w:cs="宋体"/>
          <w:b/>
          <w:bCs/>
          <w:spacing w:val="-10"/>
          <w:sz w:val="24"/>
          <w:szCs w:val="24"/>
        </w:rPr>
        <w:t>工程数量等。</w:t>
      </w:r>
    </w:p>
    <w:p w:rsidR="006C5C1D" w:rsidRPr="006C5C1D" w:rsidRDefault="006C5C1D" w:rsidP="006C5C1D">
      <w:pPr>
        <w:snapToGrid w:val="0"/>
        <w:spacing w:line="360" w:lineRule="auto"/>
        <w:ind w:right="104" w:firstLine="489"/>
        <w:rPr>
          <w:rFonts w:ascii="宋体" w:eastAsia="宋体" w:hAnsi="宋体" w:cs="Times New Roman"/>
          <w:sz w:val="24"/>
          <w:szCs w:val="24"/>
        </w:rPr>
      </w:pPr>
      <w:r w:rsidRPr="006C5C1D">
        <w:rPr>
          <w:rFonts w:ascii="宋体" w:eastAsia="宋体" w:hAnsi="宋体" w:cs="Times New Roman" w:hint="eastAsia"/>
          <w:sz w:val="24"/>
          <w:szCs w:val="24"/>
        </w:rPr>
        <w:t>2）工程量变更价款的调整</w:t>
      </w:r>
    </w:p>
    <w:p w:rsidR="006C5C1D" w:rsidRPr="006C5C1D" w:rsidRDefault="006C5C1D" w:rsidP="006C5C1D">
      <w:pPr>
        <w:snapToGrid w:val="0"/>
        <w:spacing w:line="360" w:lineRule="auto"/>
        <w:ind w:right="104" w:firstLine="489"/>
        <w:rPr>
          <w:rFonts w:ascii="宋体" w:eastAsia="宋体" w:hAnsi="宋体" w:cs="宋体"/>
          <w:sz w:val="24"/>
          <w:szCs w:val="24"/>
        </w:rPr>
      </w:pPr>
      <w:r w:rsidRPr="006C5C1D">
        <w:rPr>
          <w:rFonts w:ascii="宋体" w:eastAsia="宋体" w:hAnsi="宋体" w:cs="宋体"/>
          <w:spacing w:val="2"/>
          <w:sz w:val="24"/>
          <w:szCs w:val="24"/>
        </w:rPr>
        <w:t>由于施工图设计变更、工程量清单有误或项目特</w:t>
      </w:r>
      <w:r w:rsidRPr="006C5C1D">
        <w:rPr>
          <w:rFonts w:ascii="宋体" w:eastAsia="宋体" w:hAnsi="宋体" w:cs="宋体"/>
          <w:spacing w:val="1"/>
          <w:sz w:val="24"/>
          <w:szCs w:val="24"/>
        </w:rPr>
        <w:t>征表述与设计不符、以及其他非承包人</w:t>
      </w:r>
      <w:r w:rsidRPr="006C5C1D">
        <w:rPr>
          <w:rFonts w:ascii="宋体" w:eastAsia="宋体" w:hAnsi="宋体" w:cs="宋体"/>
          <w:spacing w:val="-3"/>
          <w:sz w:val="24"/>
          <w:szCs w:val="24"/>
        </w:rPr>
        <w:t>原因导致的工程量清单项目、工程量发生变化所影响的工程价款，除合同另有约定外，</w:t>
      </w:r>
      <w:r w:rsidRPr="006C5C1D">
        <w:rPr>
          <w:rFonts w:ascii="宋体" w:eastAsia="宋体" w:hAnsi="宋体" w:cs="宋体"/>
          <w:spacing w:val="-4"/>
          <w:sz w:val="24"/>
          <w:szCs w:val="24"/>
        </w:rPr>
        <w:t>应按下</w:t>
      </w:r>
      <w:r w:rsidRPr="006C5C1D">
        <w:rPr>
          <w:rFonts w:ascii="宋体" w:eastAsia="宋体" w:hAnsi="宋体" w:cs="宋体"/>
          <w:spacing w:val="-3"/>
          <w:sz w:val="24"/>
          <w:szCs w:val="24"/>
        </w:rPr>
        <w:t>列方法进行调整：变更部分应按《兰陵县人民政府办公室关于印发兰陵县政府投资</w:t>
      </w:r>
      <w:r w:rsidRPr="006C5C1D">
        <w:rPr>
          <w:rFonts w:ascii="宋体" w:eastAsia="宋体" w:hAnsi="宋体" w:cs="宋体"/>
          <w:spacing w:val="-4"/>
          <w:sz w:val="24"/>
          <w:szCs w:val="24"/>
        </w:rPr>
        <w:t>项目工程变</w:t>
      </w:r>
      <w:r w:rsidRPr="006C5C1D">
        <w:rPr>
          <w:rFonts w:ascii="宋体" w:eastAsia="宋体" w:hAnsi="宋体" w:cs="宋体"/>
          <w:sz w:val="24"/>
          <w:szCs w:val="24"/>
        </w:rPr>
        <w:t>更管理暂行办法的通知》(</w:t>
      </w:r>
      <w:proofErr w:type="gramStart"/>
      <w:r w:rsidRPr="006C5C1D">
        <w:rPr>
          <w:rFonts w:ascii="宋体" w:eastAsia="宋体" w:hAnsi="宋体" w:cs="宋体"/>
          <w:sz w:val="24"/>
          <w:szCs w:val="24"/>
        </w:rPr>
        <w:t>兰陵政办</w:t>
      </w:r>
      <w:proofErr w:type="gramEnd"/>
      <w:r w:rsidRPr="006C5C1D">
        <w:rPr>
          <w:rFonts w:ascii="宋体" w:eastAsia="宋体" w:hAnsi="宋体" w:cs="宋体"/>
          <w:sz w:val="24"/>
          <w:szCs w:val="24"/>
        </w:rPr>
        <w:t>字〔2021〕2号)规定执行。</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(1)投标报价中有适用于变更工程的综合单价的，按投标报价。</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(2)没有适用于变更工程综合单价的，按照以下方法确定：</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1)变更综合单价=新编综合单价*(1-投标综合</w:t>
      </w:r>
      <w:proofErr w:type="gramStart"/>
      <w:r w:rsidRPr="006C5C1D">
        <w:rPr>
          <w:rFonts w:ascii="宋体" w:eastAsia="宋体" w:hAnsi="宋体" w:cs="宋体"/>
          <w:spacing w:val="3"/>
          <w:position w:val="17"/>
          <w:sz w:val="24"/>
          <w:szCs w:val="24"/>
        </w:rPr>
        <w:t>下浮率</w:t>
      </w:r>
      <w:proofErr w:type="gramEnd"/>
      <w:r w:rsidRPr="006C5C1D">
        <w:rPr>
          <w:rFonts w:ascii="宋体" w:eastAsia="宋体" w:hAnsi="宋体" w:cs="宋体"/>
          <w:spacing w:val="3"/>
          <w:position w:val="17"/>
          <w:sz w:val="24"/>
          <w:szCs w:val="24"/>
        </w:rPr>
        <w:t>);</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2)新编综合单价</w:t>
      </w:r>
      <w:proofErr w:type="gramStart"/>
      <w:r w:rsidRPr="006C5C1D">
        <w:rPr>
          <w:rFonts w:ascii="宋体" w:eastAsia="宋体" w:hAnsi="宋体" w:cs="宋体"/>
          <w:spacing w:val="3"/>
          <w:position w:val="17"/>
          <w:sz w:val="24"/>
          <w:szCs w:val="24"/>
        </w:rPr>
        <w:t>按照兰</w:t>
      </w:r>
      <w:proofErr w:type="gramEnd"/>
      <w:r w:rsidRPr="006C5C1D">
        <w:rPr>
          <w:rFonts w:ascii="宋体" w:eastAsia="宋体" w:hAnsi="宋体" w:cs="宋体"/>
          <w:spacing w:val="3"/>
          <w:position w:val="17"/>
          <w:sz w:val="24"/>
          <w:szCs w:val="24"/>
        </w:rPr>
        <w:t>陵财政部门统一的计价标准，根据招标文件及合同(必须是审核后的招标文件及合同，未经审核的招标文件及合同，签订的标准与财政标准不一致的，按财政标准执行)约定编制；</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3)投标综合</w:t>
      </w:r>
      <w:proofErr w:type="gramStart"/>
      <w:r w:rsidRPr="006C5C1D">
        <w:rPr>
          <w:rFonts w:ascii="宋体" w:eastAsia="宋体" w:hAnsi="宋体" w:cs="宋体"/>
          <w:spacing w:val="3"/>
          <w:position w:val="17"/>
          <w:sz w:val="24"/>
          <w:szCs w:val="24"/>
        </w:rPr>
        <w:t>下浮率</w:t>
      </w:r>
      <w:proofErr w:type="gramEnd"/>
      <w:r w:rsidRPr="006C5C1D">
        <w:rPr>
          <w:rFonts w:ascii="宋体" w:eastAsia="宋体" w:hAnsi="宋体" w:cs="宋体"/>
          <w:spacing w:val="3"/>
          <w:position w:val="17"/>
          <w:sz w:val="24"/>
          <w:szCs w:val="24"/>
        </w:rPr>
        <w:t>=(招标控制价-中标价)/招标控制价*100%。</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(3)投标报价中有适用于或者类似价格，但明显采用不平衡报价的工程变更项目，按照以下原则确认变更综合单价：</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1)变更增加</w:t>
      </w:r>
      <w:proofErr w:type="gramStart"/>
      <w:r w:rsidRPr="006C5C1D">
        <w:rPr>
          <w:rFonts w:ascii="宋体" w:eastAsia="宋体" w:hAnsi="宋体" w:cs="宋体"/>
          <w:spacing w:val="3"/>
          <w:position w:val="17"/>
          <w:sz w:val="24"/>
          <w:szCs w:val="24"/>
        </w:rPr>
        <w:t>工程量且投标</w:t>
      </w:r>
      <w:proofErr w:type="gramEnd"/>
      <w:r w:rsidRPr="006C5C1D">
        <w:rPr>
          <w:rFonts w:ascii="宋体" w:eastAsia="宋体" w:hAnsi="宋体" w:cs="宋体"/>
          <w:spacing w:val="3"/>
          <w:position w:val="17"/>
          <w:sz w:val="24"/>
          <w:szCs w:val="24"/>
        </w:rPr>
        <w:t>价高于市场价的应按照财政部门统一的计价标准和市场价，根据招标文件和施工合同的约定，重新确认变更单价。</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spacing w:val="3"/>
          <w:position w:val="17"/>
          <w:sz w:val="24"/>
          <w:szCs w:val="24"/>
        </w:rPr>
        <w:t>2)因变更减少或者去掉的项目，中标单价严重采用不平衡报价的，扣减单价按照市场价(新编单价或市场询价)扣减。</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(4) 招标文件和施工合同须报送财政委托评审单位审核。施工合同条款与经审核的招标</w:t>
      </w:r>
      <w:r w:rsidRPr="006C5C1D">
        <w:rPr>
          <w:rFonts w:ascii="宋体" w:eastAsia="宋体" w:hAnsi="宋体" w:cs="宋体" w:hint="eastAsia"/>
          <w:spacing w:val="3"/>
          <w:position w:val="17"/>
          <w:sz w:val="24"/>
          <w:szCs w:val="24"/>
        </w:rPr>
        <w:lastRenderedPageBreak/>
        <w:t>文件规定不一致时，结算以招标文件为准进行，招标文件违反法律法规的情形除外。</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(5) 所有合同价款之外的工程变更款，在拨付工程进度款时不予考虑，待工程竣工验收合格结算完成后拨付。工程进度款拨付应按已施工完成的合同价款和合同约定的拨付比例核定拨付。</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(6)工程在施工过程中确需变更时，必须由建设单位、施工单位、监理单位、设计单位共同签字认可，否则变更部分不予调整。</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(7)报价单位的工程量清单项目的单价与清单项目数量相乘必须等于合价，</w:t>
      </w:r>
      <w:proofErr w:type="gramStart"/>
      <w:r w:rsidRPr="006C5C1D">
        <w:rPr>
          <w:rFonts w:ascii="宋体" w:eastAsia="宋体" w:hAnsi="宋体" w:cs="宋体" w:hint="eastAsia"/>
          <w:spacing w:val="3"/>
          <w:position w:val="17"/>
          <w:sz w:val="24"/>
          <w:szCs w:val="24"/>
        </w:rPr>
        <w:t>各合价</w:t>
      </w:r>
      <w:proofErr w:type="gramEnd"/>
      <w:r w:rsidRPr="006C5C1D">
        <w:rPr>
          <w:rFonts w:ascii="宋体" w:eastAsia="宋体" w:hAnsi="宋体" w:cs="宋体" w:hint="eastAsia"/>
          <w:spacing w:val="3"/>
          <w:position w:val="17"/>
          <w:sz w:val="24"/>
          <w:szCs w:val="24"/>
        </w:rPr>
        <w:t>相加必须等于总价。投标总价应与分部分项工程费、措施项目费、其他项目费和</w:t>
      </w:r>
      <w:proofErr w:type="gramStart"/>
      <w:r w:rsidRPr="006C5C1D">
        <w:rPr>
          <w:rFonts w:ascii="宋体" w:eastAsia="宋体" w:hAnsi="宋体" w:cs="宋体" w:hint="eastAsia"/>
          <w:spacing w:val="3"/>
          <w:position w:val="17"/>
          <w:sz w:val="24"/>
          <w:szCs w:val="24"/>
        </w:rPr>
        <w:t>规费</w:t>
      </w:r>
      <w:proofErr w:type="gramEnd"/>
      <w:r w:rsidRPr="006C5C1D">
        <w:rPr>
          <w:rFonts w:ascii="宋体" w:eastAsia="宋体" w:hAnsi="宋体" w:cs="宋体" w:hint="eastAsia"/>
          <w:spacing w:val="3"/>
          <w:position w:val="17"/>
          <w:sz w:val="24"/>
          <w:szCs w:val="24"/>
        </w:rPr>
        <w:t>、税金的合计金额一致，各部分的合计金额应与其中的各分项之和一致，否则</w:t>
      </w:r>
      <w:proofErr w:type="gramStart"/>
      <w:r w:rsidRPr="006C5C1D">
        <w:rPr>
          <w:rFonts w:ascii="宋体" w:eastAsia="宋体" w:hAnsi="宋体" w:cs="宋体" w:hint="eastAsia"/>
          <w:spacing w:val="3"/>
          <w:position w:val="17"/>
          <w:sz w:val="24"/>
          <w:szCs w:val="24"/>
        </w:rPr>
        <w:t>按照废标处理</w:t>
      </w:r>
      <w:proofErr w:type="gramEnd"/>
      <w:r w:rsidRPr="006C5C1D">
        <w:rPr>
          <w:rFonts w:ascii="宋体" w:eastAsia="宋体" w:hAnsi="宋体" w:cs="宋体" w:hint="eastAsia"/>
          <w:spacing w:val="3"/>
          <w:position w:val="17"/>
          <w:sz w:val="24"/>
          <w:szCs w:val="24"/>
        </w:rPr>
        <w:t>。工程量清单中列明的所有需要填报的单价和合价，报价人均应填报，未填写的单价和合价，视为此项费用已包括在工程量清单的其他单价和合价中。报价人不得进行投标总价优惠、让利，报价人对投标报价的任何优惠、让利均应体现在清单项目的综合单价中。</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(8)对于措施费报价项目，</w:t>
      </w:r>
      <w:proofErr w:type="gramStart"/>
      <w:r w:rsidRPr="006C5C1D">
        <w:rPr>
          <w:rFonts w:ascii="宋体" w:eastAsia="宋体" w:hAnsi="宋体" w:cs="宋体" w:hint="eastAsia"/>
          <w:spacing w:val="3"/>
          <w:position w:val="17"/>
          <w:sz w:val="24"/>
          <w:szCs w:val="24"/>
        </w:rPr>
        <w:t>凡是以项计价</w:t>
      </w:r>
      <w:proofErr w:type="gramEnd"/>
      <w:r w:rsidRPr="006C5C1D">
        <w:rPr>
          <w:rFonts w:ascii="宋体" w:eastAsia="宋体" w:hAnsi="宋体" w:cs="宋体" w:hint="eastAsia"/>
          <w:spacing w:val="3"/>
          <w:position w:val="17"/>
          <w:sz w:val="24"/>
          <w:szCs w:val="24"/>
        </w:rPr>
        <w:t>的措施费，按照报价一次性包干结算，不再予以调整。凡是以综合单价方式计价的措施费，结算时据实调整数量。</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3.报价单位必须提供与投标书相一致的预算软件电子版(光盘存储，单独密封),作为编制新编综合单价时使用。</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4、结算方式：工程量据实结算，价格依据施工单位投标综合单价。工程竣工审计结算时，由施工单位提供完整资料。工程</w:t>
      </w:r>
      <w:proofErr w:type="gramStart"/>
      <w:r w:rsidRPr="006C5C1D">
        <w:rPr>
          <w:rFonts w:ascii="宋体" w:eastAsia="宋体" w:hAnsi="宋体" w:cs="宋体" w:hint="eastAsia"/>
          <w:spacing w:val="3"/>
          <w:position w:val="17"/>
          <w:sz w:val="24"/>
          <w:szCs w:val="24"/>
        </w:rPr>
        <w:t>结算时审减额</w:t>
      </w:r>
      <w:proofErr w:type="gramEnd"/>
      <w:r w:rsidRPr="006C5C1D">
        <w:rPr>
          <w:rFonts w:ascii="宋体" w:eastAsia="宋体" w:hAnsi="宋体" w:cs="宋体" w:hint="eastAsia"/>
          <w:spacing w:val="3"/>
          <w:position w:val="17"/>
          <w:sz w:val="24"/>
          <w:szCs w:val="24"/>
        </w:rPr>
        <w:t>超出结算报价5%以外的部分产生的评审费用</w:t>
      </w:r>
      <w:proofErr w:type="gramStart"/>
      <w:r w:rsidRPr="006C5C1D">
        <w:rPr>
          <w:rFonts w:ascii="宋体" w:eastAsia="宋体" w:hAnsi="宋体" w:cs="宋体" w:hint="eastAsia"/>
          <w:spacing w:val="3"/>
          <w:position w:val="17"/>
          <w:sz w:val="24"/>
          <w:szCs w:val="24"/>
        </w:rPr>
        <w:t>由成交</w:t>
      </w:r>
      <w:proofErr w:type="gramEnd"/>
      <w:r w:rsidRPr="006C5C1D">
        <w:rPr>
          <w:rFonts w:ascii="宋体" w:eastAsia="宋体" w:hAnsi="宋体" w:cs="宋体" w:hint="eastAsia"/>
          <w:spacing w:val="3"/>
          <w:position w:val="17"/>
          <w:sz w:val="24"/>
          <w:szCs w:val="24"/>
        </w:rPr>
        <w:t>单位承担。</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13、材料供应方式</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1)本工程所需的主要材料、设备全部由承包方负责采购(所有材料须符合国家及行业有关标准),承包方在采购材料前7 天内通知发包方，经建设单位、财政局、施工单位、监理单位、财政监督共同确定符合要求后，再行采购。承包方采购的材料，在采购前虽经建设单位、财政局、施工单位、监理单位、财政监督进行了确认，但因材料质量问题造成的工程质</w:t>
      </w:r>
      <w:r w:rsidRPr="006C5C1D">
        <w:rPr>
          <w:rFonts w:ascii="宋体" w:eastAsia="宋体" w:hAnsi="宋体" w:cs="宋体" w:hint="eastAsia"/>
          <w:spacing w:val="3"/>
          <w:position w:val="17"/>
          <w:sz w:val="24"/>
          <w:szCs w:val="24"/>
        </w:rPr>
        <w:lastRenderedPageBreak/>
        <w:t>量不合格，其责任仍由承包方承担。未按规定成交单位自行采购的材料， 一切责任</w:t>
      </w:r>
      <w:proofErr w:type="gramStart"/>
      <w:r w:rsidRPr="006C5C1D">
        <w:rPr>
          <w:rFonts w:ascii="宋体" w:eastAsia="宋体" w:hAnsi="宋体" w:cs="宋体" w:hint="eastAsia"/>
          <w:spacing w:val="3"/>
          <w:position w:val="17"/>
          <w:sz w:val="24"/>
          <w:szCs w:val="24"/>
        </w:rPr>
        <w:t>由成交</w:t>
      </w:r>
      <w:proofErr w:type="gramEnd"/>
      <w:r w:rsidRPr="006C5C1D">
        <w:rPr>
          <w:rFonts w:ascii="宋体" w:eastAsia="宋体" w:hAnsi="宋体" w:cs="宋体" w:hint="eastAsia"/>
          <w:spacing w:val="3"/>
          <w:position w:val="17"/>
          <w:sz w:val="24"/>
          <w:szCs w:val="24"/>
        </w:rPr>
        <w:t>单位承担。</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2)承包方采购变更工程中新出现的材料，须会同建设单位、财政局、施工单位、监理单位、财政监督共同确定。经建设单位、财政局、施工单位、监理单位、财政监督代表签字确认，作为变更工程价款结算的依据。否则，结算时材料价格由发包方自行确认，由此造成的责任由承包方自行承担。</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3)主要材料价格调整</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成交单位在投标报价过程中，应考虑到施工期内材料价格波动的因素，增强风险防范意识，承担主要材料价格波动造成的风险，保障建筑工程的顺利实施。在施工期间主要材料价格不予调整。</w:t>
      </w:r>
    </w:p>
    <w:p w:rsidR="006C5C1D" w:rsidRPr="006C5C1D" w:rsidRDefault="006C5C1D" w:rsidP="006C5C1D">
      <w:pPr>
        <w:tabs>
          <w:tab w:val="left" w:pos="0"/>
          <w:tab w:val="left" w:pos="420"/>
          <w:tab w:val="left" w:pos="720"/>
        </w:tabs>
        <w:topLinePunct/>
        <w:snapToGrid w:val="0"/>
        <w:spacing w:line="360" w:lineRule="auto"/>
        <w:jc w:val="left"/>
        <w:rPr>
          <w:rFonts w:ascii="宋体" w:eastAsia="宋体" w:hAnsi="宋体" w:cs="宋体"/>
          <w:b/>
          <w:sz w:val="24"/>
          <w:szCs w:val="24"/>
        </w:rPr>
      </w:pPr>
      <w:r w:rsidRPr="006C5C1D">
        <w:rPr>
          <w:rFonts w:ascii="宋体" w:eastAsia="宋体" w:hAnsi="宋体" w:cs="宋体" w:hint="eastAsia"/>
          <w:b/>
          <w:sz w:val="24"/>
          <w:szCs w:val="24"/>
        </w:rPr>
        <w:t>15.响应文件份数和签署(中标公示后由中标单位提供，开标时无需提供书面投标文件)</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bookmarkStart w:id="26" w:name="_Toc434334949"/>
      <w:r w:rsidRPr="006C5C1D">
        <w:rPr>
          <w:rFonts w:ascii="宋体" w:eastAsia="宋体" w:hAnsi="宋体" w:cs="宋体" w:hint="eastAsia"/>
          <w:spacing w:val="3"/>
          <w:position w:val="17"/>
          <w:sz w:val="24"/>
          <w:szCs w:val="24"/>
        </w:rPr>
        <w:t>15.1供应商应按照本须知第10条的要求，准备一式五份响应文件(一份正本、四份副本), 每份响应文件须清楚地标明“正本”或“副本”字样。一旦正本和副本不符，以正本为准。必须和开标时电子投标文件一致。</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15.2响应文件正本和副本用A4 幅面的纸张打印，应分别胶装成册，供应商应按磋商文件中提供的响应文件格式填写“报价函”等资料，并按照磋商文件规定的格式和顺序编制、装订响应文件，页码应连续，不可插页、抽页，不可分册，不可活页装订，牢固胶装成册。</w:t>
      </w:r>
    </w:p>
    <w:p w:rsidR="006C5C1D" w:rsidRPr="006C5C1D" w:rsidRDefault="006C5C1D" w:rsidP="006C5C1D">
      <w:pPr>
        <w:adjustRightInd w:val="0"/>
        <w:snapToGrid w:val="0"/>
        <w:spacing w:line="360" w:lineRule="auto"/>
        <w:ind w:firstLineChars="200" w:firstLine="492"/>
        <w:rPr>
          <w:rFonts w:ascii="宋体" w:eastAsia="宋体" w:hAnsi="宋体" w:cs="宋体"/>
          <w:spacing w:val="3"/>
          <w:position w:val="17"/>
          <w:sz w:val="24"/>
          <w:szCs w:val="24"/>
        </w:rPr>
      </w:pPr>
      <w:r w:rsidRPr="006C5C1D">
        <w:rPr>
          <w:rFonts w:ascii="宋体" w:eastAsia="宋体" w:hAnsi="宋体" w:cs="宋体" w:hint="eastAsia"/>
          <w:spacing w:val="3"/>
          <w:position w:val="17"/>
          <w:sz w:val="24"/>
          <w:szCs w:val="24"/>
        </w:rPr>
        <w:t>15.3 除供应商对错处做必要修改外，响应文件不得行间插字、涂改或增删，如有修改错漏处，必须由响应文件签署人签字/盖章。</w:t>
      </w:r>
    </w:p>
    <w:p w:rsidR="006C5C1D" w:rsidRPr="006C5C1D" w:rsidRDefault="006C5C1D" w:rsidP="006C5C1D">
      <w:p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16.投标文件的密封和标记</w:t>
      </w:r>
      <w:bookmarkEnd w:id="26"/>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投标人应当按照招标文件和电子招标投标交易平台的要求加密投标文件，具体要求见投标人须知前附表。</w:t>
      </w:r>
    </w:p>
    <w:p w:rsidR="006C5C1D" w:rsidRPr="006C5C1D" w:rsidRDefault="006C5C1D" w:rsidP="006C5C1D">
      <w:pPr>
        <w:numPr>
          <w:ilvl w:val="0"/>
          <w:numId w:val="7"/>
        </w:numPr>
        <w:snapToGrid w:val="0"/>
        <w:spacing w:line="360" w:lineRule="auto"/>
        <w:jc w:val="center"/>
        <w:rPr>
          <w:rFonts w:ascii="宋体" w:eastAsia="宋体" w:hAnsi="宋体" w:cs="宋体"/>
          <w:b/>
          <w:sz w:val="24"/>
          <w:szCs w:val="24"/>
        </w:rPr>
      </w:pPr>
      <w:r w:rsidRPr="006C5C1D">
        <w:rPr>
          <w:rFonts w:ascii="宋体" w:eastAsia="宋体" w:hAnsi="宋体" w:cs="宋体" w:hint="eastAsia"/>
          <w:b/>
          <w:sz w:val="24"/>
          <w:szCs w:val="24"/>
        </w:rPr>
        <w:t>响应文件的递交</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17.响应文件的递交</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根据《关于深化公共资源交易平台整合共享的指导意见》(国办函〔2019〕41 号)、 《关于积极应对疫情创新做好招投标工作保障经济平稳运行的通知》(</w:t>
      </w:r>
      <w:proofErr w:type="gramStart"/>
      <w:r w:rsidRPr="006C5C1D">
        <w:rPr>
          <w:rFonts w:ascii="宋体" w:eastAsia="宋体" w:hAnsi="宋体" w:cs="宋体" w:hint="eastAsia"/>
          <w:sz w:val="24"/>
          <w:szCs w:val="24"/>
        </w:rPr>
        <w:t>发改电</w:t>
      </w:r>
      <w:proofErr w:type="gramEnd"/>
      <w:r w:rsidRPr="006C5C1D">
        <w:rPr>
          <w:rFonts w:ascii="宋体" w:eastAsia="宋体" w:hAnsi="宋体" w:cs="宋体" w:hint="eastAsia"/>
          <w:sz w:val="24"/>
          <w:szCs w:val="24"/>
        </w:rPr>
        <w:t>(2020)170号)、《临</w:t>
      </w:r>
      <w:r w:rsidRPr="006C5C1D">
        <w:rPr>
          <w:rFonts w:ascii="宋体" w:eastAsia="宋体" w:hAnsi="宋体" w:cs="宋体" w:hint="eastAsia"/>
          <w:sz w:val="24"/>
          <w:szCs w:val="24"/>
        </w:rPr>
        <w:lastRenderedPageBreak/>
        <w:t>沂市人民政府关于持续深入优化营商环境的实施意见》(临政字〔2020〕70 号)、临沂市公共资源交易工作领导小组办公室《关于实行公共资源交易不见面开标的通知》等文件要求，自即日起，我市各类公共资源交易项目全部实行“不见面”开标，各投标人在投标(预审)截止时间后10分钟内登陆临沂市公共资源交易中心</w:t>
      </w:r>
      <w:proofErr w:type="gramStart"/>
      <w:r w:rsidRPr="006C5C1D">
        <w:rPr>
          <w:rFonts w:ascii="宋体" w:eastAsia="宋体" w:hAnsi="宋体" w:cs="宋体" w:hint="eastAsia"/>
          <w:sz w:val="24"/>
          <w:szCs w:val="24"/>
        </w:rPr>
        <w:t>网电子招</w:t>
      </w:r>
      <w:proofErr w:type="gramEnd"/>
      <w:r w:rsidRPr="006C5C1D">
        <w:rPr>
          <w:rFonts w:ascii="宋体" w:eastAsia="宋体" w:hAnsi="宋体" w:cs="宋体" w:hint="eastAsia"/>
          <w:sz w:val="24"/>
          <w:szCs w:val="24"/>
        </w:rPr>
        <w:t>投标交易平台解密，过时视为投标书未送达。</w:t>
      </w:r>
    </w:p>
    <w:p w:rsidR="006C5C1D" w:rsidRPr="006C5C1D" w:rsidRDefault="006C5C1D" w:rsidP="006C5C1D">
      <w:p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18.迟交的响应文件</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采购代理机构将拒绝并退回在规定的提交响应文件截止时间后送达的任何响应文件。</w:t>
      </w:r>
    </w:p>
    <w:p w:rsidR="006C5C1D" w:rsidRPr="006C5C1D" w:rsidRDefault="006C5C1D" w:rsidP="006C5C1D">
      <w:p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19.响应文件的补充、修改和撤回</w:t>
      </w:r>
    </w:p>
    <w:p w:rsidR="006C5C1D" w:rsidRPr="006C5C1D" w:rsidRDefault="006C5C1D" w:rsidP="006C5C1D">
      <w:pPr>
        <w:tabs>
          <w:tab w:val="left" w:pos="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1) 供应商在递交响应文件后，在规定的提交响应文件截止时间前，可以撤回已提交的响应文件。</w:t>
      </w:r>
    </w:p>
    <w:p w:rsidR="006C5C1D" w:rsidRPr="006C5C1D" w:rsidRDefault="006C5C1D" w:rsidP="006C5C1D">
      <w:pPr>
        <w:tabs>
          <w:tab w:val="left" w:pos="720"/>
        </w:tabs>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2) 供应商对响应文件的补充、修改，应在递交响应文件截止时间前重新上传系统。</w:t>
      </w:r>
    </w:p>
    <w:p w:rsidR="006C5C1D" w:rsidRPr="006C5C1D" w:rsidRDefault="006C5C1D" w:rsidP="006C5C1D">
      <w:pPr>
        <w:tabs>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3) 在提交响应文件截止时间之后，供应商不得对其响应文件做任何实质性修改。</w:t>
      </w:r>
    </w:p>
    <w:p w:rsidR="006C5C1D" w:rsidRPr="006C5C1D" w:rsidRDefault="006C5C1D" w:rsidP="006C5C1D">
      <w:pPr>
        <w:tabs>
          <w:tab w:val="left" w:pos="720"/>
        </w:tabs>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4) 在提交响应文件截止时间至采购代理机构在磋商文件中规定的报价有效期期满之间的这段时间内，供应商不得撤回其响应文件。</w:t>
      </w:r>
    </w:p>
    <w:p w:rsidR="006C5C1D" w:rsidRPr="006C5C1D" w:rsidRDefault="006C5C1D" w:rsidP="006C5C1D">
      <w:pPr>
        <w:numPr>
          <w:ilvl w:val="0"/>
          <w:numId w:val="7"/>
        </w:numPr>
        <w:snapToGrid w:val="0"/>
        <w:spacing w:line="360" w:lineRule="auto"/>
        <w:ind w:firstLineChars="98" w:firstLine="236"/>
        <w:jc w:val="center"/>
        <w:rPr>
          <w:rFonts w:ascii="宋体" w:eastAsia="宋体" w:hAnsi="宋体" w:cs="宋体"/>
          <w:b/>
          <w:sz w:val="24"/>
          <w:szCs w:val="24"/>
        </w:rPr>
      </w:pPr>
      <w:r w:rsidRPr="006C5C1D">
        <w:rPr>
          <w:rFonts w:ascii="宋体" w:eastAsia="宋体" w:hAnsi="宋体" w:cs="宋体" w:hint="eastAsia"/>
          <w:b/>
          <w:sz w:val="24"/>
          <w:szCs w:val="24"/>
        </w:rPr>
        <w:t>公开报价、评审与成交</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20.开标</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采用网上不见面方式开标，投标企业登录临沂市公共资源交易中心网站，按照“办事指南”中“临沂市不见面开标及远程评标操作手册”下载“不见面开标投标人操作手册.doc”并按照其要求，做好相关准备工作。网上不见面开标</w:t>
      </w:r>
      <w:proofErr w:type="gramStart"/>
      <w:r w:rsidRPr="006C5C1D">
        <w:rPr>
          <w:rFonts w:ascii="宋体" w:eastAsia="宋体" w:hAnsi="宋体" w:cs="宋体" w:hint="eastAsia"/>
          <w:sz w:val="24"/>
          <w:szCs w:val="24"/>
        </w:rPr>
        <w:t>大厅网</w:t>
      </w:r>
      <w:proofErr w:type="gramEnd"/>
      <w:r w:rsidRPr="006C5C1D">
        <w:rPr>
          <w:rFonts w:ascii="宋体" w:eastAsia="宋体" w:hAnsi="宋体" w:cs="宋体" w:hint="eastAsia"/>
          <w:sz w:val="24"/>
          <w:szCs w:val="24"/>
        </w:rPr>
        <w:t xml:space="preserve">  </w:t>
      </w:r>
      <w:hyperlink r:id="rId10" w:history="1">
        <w:r w:rsidRPr="006C5C1D">
          <w:rPr>
            <w:rFonts w:ascii="宋体" w:eastAsia="宋体" w:hAnsi="宋体" w:cs="宋体" w:hint="eastAsia"/>
            <w:sz w:val="24"/>
            <w:szCs w:val="24"/>
          </w:rPr>
          <w:t>http://ggzyjy.linyi.gov.cn/BidOpening/bidopeninghallaction/hall/login</w:t>
        </w:r>
      </w:hyperlink>
      <w:r w:rsidRPr="006C5C1D">
        <w:rPr>
          <w:rFonts w:ascii="宋体" w:eastAsia="宋体" w:hAnsi="宋体" w:cs="宋体" w:hint="eastAsia"/>
          <w:sz w:val="24"/>
          <w:szCs w:val="24"/>
        </w:rPr>
        <w:t>投标企业应在开标前1小时登录网上不见面开标系统进行电子签到，投标截止系统自动停止签到，未按时签到单位，其电子投标文件不予解密。投标企业务必按照网上不见面开标大厅操作手册的要求设置参与网上不见面开标的电脑环境，若因电脑环境未按要求设置导致签到失败、解密失败或无法解密等，视为该投标企业自动放弃投标，将被退回投标文件，后果由投标企业自行承担。</w:t>
      </w:r>
    </w:p>
    <w:p w:rsidR="006C5C1D" w:rsidRPr="006C5C1D" w:rsidRDefault="006C5C1D" w:rsidP="006C5C1D">
      <w:pPr>
        <w:tabs>
          <w:tab w:val="left" w:pos="420"/>
          <w:tab w:val="left" w:pos="720"/>
        </w:tabs>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21.响应文件的有效性</w:t>
      </w:r>
    </w:p>
    <w:p w:rsidR="006C5C1D" w:rsidRPr="006C5C1D" w:rsidRDefault="006C5C1D" w:rsidP="006C5C1D">
      <w:pPr>
        <w:tabs>
          <w:tab w:val="left" w:pos="420"/>
          <w:tab w:val="left" w:pos="720"/>
        </w:tabs>
        <w:topLinePunct/>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1) 磋商时，响应文件出现下列情形之一的，应当作为无效响应文件，不得进入评审：</w:t>
      </w:r>
    </w:p>
    <w:p w:rsidR="006C5C1D" w:rsidRPr="006C5C1D" w:rsidRDefault="006C5C1D" w:rsidP="006C5C1D">
      <w:pPr>
        <w:numPr>
          <w:ilvl w:val="1"/>
          <w:numId w:val="8"/>
        </w:numPr>
        <w:tabs>
          <w:tab w:val="left" w:pos="1080"/>
        </w:tabs>
        <w:topLinePunct/>
        <w:snapToGrid w:val="0"/>
        <w:spacing w:line="360" w:lineRule="auto"/>
        <w:ind w:hanging="600"/>
        <w:rPr>
          <w:rFonts w:ascii="宋体" w:eastAsia="宋体" w:hAnsi="宋体" w:cs="宋体"/>
          <w:sz w:val="24"/>
          <w:szCs w:val="24"/>
        </w:rPr>
      </w:pPr>
      <w:r w:rsidRPr="006C5C1D">
        <w:rPr>
          <w:rFonts w:ascii="宋体" w:eastAsia="宋体" w:hAnsi="宋体" w:cs="宋体" w:hint="eastAsia"/>
          <w:sz w:val="24"/>
          <w:szCs w:val="24"/>
        </w:rPr>
        <w:t>逾期上传响应文件的。</w:t>
      </w:r>
    </w:p>
    <w:p w:rsidR="006C5C1D" w:rsidRPr="006C5C1D" w:rsidRDefault="006C5C1D" w:rsidP="006C5C1D">
      <w:pPr>
        <w:numPr>
          <w:ilvl w:val="1"/>
          <w:numId w:val="8"/>
        </w:numPr>
        <w:tabs>
          <w:tab w:val="left" w:pos="1080"/>
        </w:tabs>
        <w:topLinePunct/>
        <w:snapToGrid w:val="0"/>
        <w:spacing w:line="360" w:lineRule="auto"/>
        <w:ind w:hanging="600"/>
        <w:rPr>
          <w:rFonts w:ascii="宋体" w:eastAsia="宋体" w:hAnsi="宋体" w:cs="宋体"/>
          <w:sz w:val="24"/>
          <w:szCs w:val="24"/>
        </w:rPr>
      </w:pPr>
      <w:r w:rsidRPr="006C5C1D">
        <w:rPr>
          <w:rFonts w:ascii="宋体" w:eastAsia="宋体" w:hAnsi="宋体" w:cs="宋体" w:hint="eastAsia"/>
          <w:sz w:val="24"/>
          <w:szCs w:val="24"/>
        </w:rPr>
        <w:t>未在规定时间内解密或解密失败的。</w:t>
      </w:r>
    </w:p>
    <w:p w:rsidR="006C5C1D" w:rsidRPr="006C5C1D" w:rsidRDefault="006C5C1D" w:rsidP="006C5C1D">
      <w:pPr>
        <w:numPr>
          <w:ilvl w:val="1"/>
          <w:numId w:val="8"/>
        </w:numPr>
        <w:tabs>
          <w:tab w:val="left" w:pos="1080"/>
        </w:tabs>
        <w:topLinePunct/>
        <w:snapToGrid w:val="0"/>
        <w:spacing w:line="360" w:lineRule="auto"/>
        <w:ind w:hanging="600"/>
        <w:rPr>
          <w:rFonts w:ascii="宋体" w:eastAsia="宋体" w:hAnsi="宋体" w:cs="宋体"/>
          <w:sz w:val="24"/>
          <w:szCs w:val="24"/>
        </w:rPr>
      </w:pPr>
      <w:r w:rsidRPr="006C5C1D">
        <w:rPr>
          <w:rFonts w:ascii="宋体" w:eastAsia="宋体" w:hAnsi="宋体" w:cs="宋体" w:hint="eastAsia"/>
          <w:sz w:val="24"/>
          <w:szCs w:val="24"/>
        </w:rPr>
        <w:t>法律、法规及磋商文件规定的其它情况。</w:t>
      </w:r>
    </w:p>
    <w:p w:rsidR="006C5C1D" w:rsidRPr="006C5C1D" w:rsidRDefault="006C5C1D" w:rsidP="006C5C1D">
      <w:pPr>
        <w:numPr>
          <w:ilvl w:val="0"/>
          <w:numId w:val="9"/>
        </w:numPr>
        <w:tabs>
          <w:tab w:val="left" w:pos="720"/>
        </w:tabs>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采购代理机构将</w:t>
      </w:r>
      <w:proofErr w:type="gramStart"/>
      <w:r w:rsidRPr="006C5C1D">
        <w:rPr>
          <w:rFonts w:ascii="宋体" w:eastAsia="宋体" w:hAnsi="宋体" w:cs="宋体" w:hint="eastAsia"/>
          <w:sz w:val="24"/>
          <w:szCs w:val="24"/>
        </w:rPr>
        <w:t>有效响应</w:t>
      </w:r>
      <w:proofErr w:type="gramEnd"/>
      <w:r w:rsidRPr="006C5C1D">
        <w:rPr>
          <w:rFonts w:ascii="宋体" w:eastAsia="宋体" w:hAnsi="宋体" w:cs="宋体" w:hint="eastAsia"/>
          <w:sz w:val="24"/>
          <w:szCs w:val="24"/>
        </w:rPr>
        <w:t>文件送磋商小组评审、比较。</w:t>
      </w:r>
    </w:p>
    <w:p w:rsidR="006C5C1D" w:rsidRPr="006C5C1D" w:rsidRDefault="006C5C1D" w:rsidP="006C5C1D">
      <w:pPr>
        <w:tabs>
          <w:tab w:val="left" w:pos="720"/>
        </w:tabs>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lastRenderedPageBreak/>
        <w:t>22.磋商小组</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采购代理机构将根据本项目的特点组建磋商小组，其成员由采购人代表和评审专家共3人单数组成，其中评审专家人数不得</w:t>
      </w:r>
      <w:proofErr w:type="gramStart"/>
      <w:r w:rsidRPr="006C5C1D">
        <w:rPr>
          <w:rFonts w:ascii="宋体" w:eastAsia="宋体" w:hAnsi="宋体" w:cs="宋体" w:hint="eastAsia"/>
          <w:sz w:val="24"/>
          <w:szCs w:val="24"/>
        </w:rPr>
        <w:t>少于磋商</w:t>
      </w:r>
      <w:proofErr w:type="gramEnd"/>
      <w:r w:rsidRPr="006C5C1D">
        <w:rPr>
          <w:rFonts w:ascii="宋体" w:eastAsia="宋体" w:hAnsi="宋体" w:cs="宋体" w:hint="eastAsia"/>
          <w:sz w:val="24"/>
          <w:szCs w:val="24"/>
        </w:rPr>
        <w:t>小组成员总数的三分之二，磋商小组负责对响应文件进行审查、质疑、评审，推荐成交供应商。</w:t>
      </w:r>
    </w:p>
    <w:p w:rsidR="006C5C1D" w:rsidRPr="006C5C1D" w:rsidRDefault="006C5C1D" w:rsidP="006C5C1D">
      <w:p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23.公开唱价</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本项目实行不见面开标，各供应商须提前按照临沂市公共资源交易中心网站“办事指南”中“不见面开标投标人操作手册.doc”  做好相关准备工作，各投供应商的法定代表授权委托代理人不需到开标现场，只需在投标截止时间前登陆临沂市公共资源交易网“不见面开标系统”参与本项目开标活动。委托代理人必须是供应商本单位职工，并且能够熟练的操作新点系统，因操作人不按操作规程、不熟悉开标系统由此造成开标不成功的后果由投标人自行承担。</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 xml:space="preserve">1)、各供应商应在响应文件提交截止时间前使用 CA 证书登录网上不见面开标系统进行在 </w:t>
      </w:r>
      <w:proofErr w:type="gramStart"/>
      <w:r w:rsidRPr="006C5C1D">
        <w:rPr>
          <w:rFonts w:ascii="宋体" w:eastAsia="宋体" w:hAnsi="宋体" w:cs="宋体" w:hint="eastAsia"/>
          <w:sz w:val="24"/>
          <w:szCs w:val="24"/>
        </w:rPr>
        <w:t>线电子</w:t>
      </w:r>
      <w:proofErr w:type="gramEnd"/>
      <w:r w:rsidRPr="006C5C1D">
        <w:rPr>
          <w:rFonts w:ascii="宋体" w:eastAsia="宋体" w:hAnsi="宋体" w:cs="宋体" w:hint="eastAsia"/>
          <w:sz w:val="24"/>
          <w:szCs w:val="24"/>
        </w:rPr>
        <w:t>签到(建议至少提前半小时),响应文件递交截止后系统将自动停止签到(未在响应文件递交截止时间前签到的供应商将无法进入后续的开标环节)。</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2)、签到完成后各供应商须在响应文件递交截止后10 分钟内对响应文件进行解密，未能成功解密或未进行解密的响应文件将被退回，视为响应文件未送达。</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3)、全部供应商解密完成或解密截止时间后，采购人进行解密。</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4)、采购人进行响应文件导入。</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5)、系统将对解密成功的响应文件进行唱标。</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6)、采购人、招标代理机构人等相关人员在开标记录表上签字确认。</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7)、招标代理机构宣布开标结束，在系统中点击“开标结束”。</w:t>
      </w:r>
    </w:p>
    <w:p w:rsidR="006C5C1D" w:rsidRPr="006C5C1D" w:rsidRDefault="006C5C1D" w:rsidP="006C5C1D">
      <w:pPr>
        <w:tabs>
          <w:tab w:val="left" w:pos="420"/>
          <w:tab w:val="left" w:pos="720"/>
        </w:tabs>
        <w:topLinePunct/>
        <w:snapToGrid w:val="0"/>
        <w:spacing w:line="360" w:lineRule="auto"/>
        <w:ind w:left="1" w:firstLineChars="150" w:firstLine="360"/>
        <w:rPr>
          <w:rFonts w:ascii="宋体" w:eastAsia="宋体" w:hAnsi="宋体" w:cs="宋体"/>
          <w:sz w:val="24"/>
          <w:szCs w:val="24"/>
        </w:rPr>
      </w:pPr>
      <w:r w:rsidRPr="006C5C1D">
        <w:rPr>
          <w:rFonts w:ascii="宋体" w:eastAsia="宋体" w:hAnsi="宋体" w:cs="宋体" w:hint="eastAsia"/>
          <w:sz w:val="24"/>
          <w:szCs w:val="24"/>
        </w:rPr>
        <w:t>8)、各供应商退出不见面开标系统，登录临沂市公共资源电子交易系统，点击企业用户登录，选择供应商登录，在采购业务栏点击在线报价菜单，对应本项目进行二次报价。.</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24.评审原则</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1) 客观性原则：磋商小组将严格按照磋商文件的要求，对供应商的响应文件进行认真评审；磋商小组对响应文件的评审仅依据响应文件本身，而不依据响应文件以外的任何因素。</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2) 统一性原则：磋商小组将按照统一的原则和评审方法，用同一标准进行评审。</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3) 独立性原则：评审工作在磋商小组内部独立进行，不受外界任何因素的干扰和影响。竞争性磋商小组成员对出具的评审意见承担个人责任。</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4) 保密性原则：采购代理机构应当采取必要的措施，保证评审在严格保密的情况下进行。</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5) 综合性原则：磋商小组将综合分析、评审供应商的各项指标，而不以单项指标的优劣评</w:t>
      </w:r>
      <w:r w:rsidRPr="006C5C1D">
        <w:rPr>
          <w:rFonts w:ascii="宋体" w:eastAsia="宋体" w:hAnsi="宋体" w:cs="宋体" w:hint="eastAsia"/>
          <w:sz w:val="24"/>
          <w:szCs w:val="24"/>
        </w:rPr>
        <w:lastRenderedPageBreak/>
        <w:t>定出成交人。</w:t>
      </w:r>
    </w:p>
    <w:p w:rsidR="006C5C1D" w:rsidRPr="006C5C1D" w:rsidRDefault="006C5C1D" w:rsidP="006C5C1D">
      <w:pPr>
        <w:snapToGrid w:val="0"/>
        <w:spacing w:line="360" w:lineRule="auto"/>
        <w:rPr>
          <w:rFonts w:ascii="宋体" w:eastAsia="宋体" w:hAnsi="宋体" w:cs="宋体"/>
          <w:b/>
          <w:kern w:val="0"/>
          <w:sz w:val="24"/>
          <w:szCs w:val="24"/>
        </w:rPr>
      </w:pPr>
      <w:r w:rsidRPr="006C5C1D">
        <w:rPr>
          <w:rFonts w:ascii="宋体" w:eastAsia="宋体" w:hAnsi="宋体" w:cs="宋体" w:hint="eastAsia"/>
          <w:b/>
          <w:sz w:val="24"/>
          <w:szCs w:val="24"/>
        </w:rPr>
        <w:t>25.磋商步骤</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第一步：磋商小组对响应文件的有效性、完整性和响应程度进行审查。</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1)资格性审查：磋商小组应当依法对供应商的资格进行审查。资格审查按“供应商须知前附表”第11项以及磋商文件的规定进行。</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2)磋商小组审查响应文件是否实质性响应磋商文件的要求。</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审查时，可以要求供应商对响应文件中含义不明确、同类问题表述不一致或者有明显文字和计算错误的内容等</w:t>
      </w:r>
      <w:proofErr w:type="gramStart"/>
      <w:r w:rsidRPr="006C5C1D">
        <w:rPr>
          <w:rFonts w:ascii="宋体" w:eastAsia="宋体" w:hAnsi="宋体" w:cs="宋体" w:hint="eastAsia"/>
          <w:kern w:val="0"/>
          <w:sz w:val="24"/>
          <w:szCs w:val="24"/>
        </w:rPr>
        <w:t>作出</w:t>
      </w:r>
      <w:proofErr w:type="gramEnd"/>
      <w:r w:rsidRPr="006C5C1D">
        <w:rPr>
          <w:rFonts w:ascii="宋体" w:eastAsia="宋体" w:hAnsi="宋体" w:cs="宋体" w:hint="eastAsia"/>
          <w:kern w:val="0"/>
          <w:sz w:val="24"/>
          <w:szCs w:val="24"/>
        </w:rPr>
        <w:t>必要的澄清、说明或者更正。供应商的澄清、说明或者更正不得超出响应文件的范围或者改变响应文件的实质性内容。</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磋商小组要求供应商澄清、说明或者更正响应文件应当以书面形式</w:t>
      </w:r>
      <w:proofErr w:type="gramStart"/>
      <w:r w:rsidRPr="006C5C1D">
        <w:rPr>
          <w:rFonts w:ascii="宋体" w:eastAsia="宋体" w:hAnsi="宋体" w:cs="宋体" w:hint="eastAsia"/>
          <w:kern w:val="0"/>
          <w:sz w:val="24"/>
          <w:szCs w:val="24"/>
        </w:rPr>
        <w:t>作出</w:t>
      </w:r>
      <w:proofErr w:type="gramEnd"/>
      <w:r w:rsidRPr="006C5C1D">
        <w:rPr>
          <w:rFonts w:ascii="宋体" w:eastAsia="宋体" w:hAnsi="宋体" w:cs="宋体" w:hint="eastAsia"/>
          <w:kern w:val="0"/>
          <w:sz w:val="24"/>
          <w:szCs w:val="24"/>
        </w:rPr>
        <w:t>。供应商的澄清、说明或者更正的文件应当由法定代表人或其授权代表签字或者加盖公章。由授权代表签字的，应当附法定代表人授权书。供应商为自然人的，应当由本人签字并附身份证明。</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有下列情况之一者，磋商小组认定其为不合格供应商，并取消其磋商资格：</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(1)未加盖供应商公章，也未经法定代表人签章或其授权代理人签字的；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(2)响应文件未按采购文件的要求制作的；响应文件内容字迹模糊、无法辨认的；</w:t>
      </w:r>
    </w:p>
    <w:p w:rsidR="006C5C1D" w:rsidRPr="006C5C1D" w:rsidRDefault="006C5C1D" w:rsidP="006C5C1D">
      <w:pPr>
        <w:widowControl/>
        <w:snapToGrid w:val="0"/>
        <w:spacing w:line="360" w:lineRule="auto"/>
        <w:ind w:firstLineChars="200" w:firstLine="482"/>
        <w:jc w:val="left"/>
        <w:rPr>
          <w:rFonts w:ascii="宋体" w:eastAsia="宋体" w:hAnsi="宋体" w:cs="宋体"/>
          <w:b/>
          <w:bCs/>
          <w:kern w:val="0"/>
          <w:sz w:val="24"/>
          <w:szCs w:val="24"/>
        </w:rPr>
      </w:pPr>
      <w:r w:rsidRPr="006C5C1D">
        <w:rPr>
          <w:rFonts w:ascii="宋体" w:eastAsia="宋体" w:hAnsi="宋体" w:cs="宋体" w:hint="eastAsia"/>
          <w:b/>
          <w:bCs/>
          <w:kern w:val="0"/>
          <w:sz w:val="24"/>
          <w:szCs w:val="24"/>
        </w:rPr>
        <w:t>(3)供应商资格、资质证明不符合响应文件规定的合格条件的；</w:t>
      </w:r>
    </w:p>
    <w:p w:rsidR="006C5C1D" w:rsidRPr="006C5C1D" w:rsidRDefault="006C5C1D" w:rsidP="006C5C1D">
      <w:pPr>
        <w:widowControl/>
        <w:snapToGrid w:val="0"/>
        <w:spacing w:line="360" w:lineRule="auto"/>
        <w:ind w:firstLineChars="200" w:firstLine="482"/>
        <w:jc w:val="left"/>
        <w:rPr>
          <w:rFonts w:ascii="宋体" w:eastAsia="宋体" w:hAnsi="宋体" w:cs="宋体"/>
          <w:b/>
          <w:bCs/>
          <w:kern w:val="0"/>
          <w:sz w:val="24"/>
          <w:szCs w:val="24"/>
        </w:rPr>
      </w:pPr>
      <w:r w:rsidRPr="006C5C1D">
        <w:rPr>
          <w:rFonts w:ascii="宋体" w:eastAsia="宋体" w:hAnsi="宋体" w:cs="宋体" w:hint="eastAsia"/>
          <w:b/>
          <w:bCs/>
          <w:kern w:val="0"/>
          <w:sz w:val="24"/>
          <w:szCs w:val="24"/>
        </w:rPr>
        <w:t>(4)技术文件不符合响应文件规定合格性标准的；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(5)响应文件附有采购人不能接受的条件；</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(6)未响应采购文件的实质性要求和条件的；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(7)逾期签到和解密的；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(8)法定代表人或法定代表人委托人未参加磋商仪式的；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(9)</w:t>
      </w:r>
      <w:proofErr w:type="gramStart"/>
      <w:r w:rsidRPr="006C5C1D">
        <w:rPr>
          <w:rFonts w:ascii="宋体" w:eastAsia="宋体" w:hAnsi="宋体" w:cs="宋体" w:hint="eastAsia"/>
          <w:kern w:val="0"/>
          <w:sz w:val="24"/>
          <w:szCs w:val="24"/>
        </w:rPr>
        <w:t>扰乱磋商</w:t>
      </w:r>
      <w:proofErr w:type="gramEnd"/>
      <w:r w:rsidRPr="006C5C1D">
        <w:rPr>
          <w:rFonts w:ascii="宋体" w:eastAsia="宋体" w:hAnsi="宋体" w:cs="宋体" w:hint="eastAsia"/>
          <w:kern w:val="0"/>
          <w:sz w:val="24"/>
          <w:szCs w:val="24"/>
        </w:rPr>
        <w:t>仪式会场秩序的；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(10)在本项目响应活动中违反相关法律、法规的；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(11)所提供有关证书、证明涂改、转让或提供虚假材料的。</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响应文件的评审和比较工作由磋商小组负责，评审、比较过程、结果对外不作任何解释。磋商小组将仅对认定资格性和符合性检查合格，确定为可以进入详细评审的供应商进行评价与比较。</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第二步：磋商小组所有成员集中与单一供应商分别进行磋商。</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lastRenderedPageBreak/>
        <w:t>在磋商过程中，磋商小组可以根据磋商文件和磋商情况实质性变动采购需求中的技术、服务要求以及合同草案条款，但不得变动磋商文件中的其他内容。实质性变动的内容，须经采购人代表确认。</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对磋商文件</w:t>
      </w:r>
      <w:proofErr w:type="gramStart"/>
      <w:r w:rsidRPr="006C5C1D">
        <w:rPr>
          <w:rFonts w:ascii="宋体" w:eastAsia="宋体" w:hAnsi="宋体" w:cs="宋体" w:hint="eastAsia"/>
          <w:kern w:val="0"/>
          <w:sz w:val="24"/>
          <w:szCs w:val="24"/>
        </w:rPr>
        <w:t>作出</w:t>
      </w:r>
      <w:proofErr w:type="gramEnd"/>
      <w:r w:rsidRPr="006C5C1D">
        <w:rPr>
          <w:rFonts w:ascii="宋体" w:eastAsia="宋体" w:hAnsi="宋体" w:cs="宋体" w:hint="eastAsia"/>
          <w:kern w:val="0"/>
          <w:sz w:val="24"/>
          <w:szCs w:val="24"/>
        </w:rPr>
        <w:t>的实质性变动是磋商文件的有效组成部分，磋商小组应当及时以书面形式同时通知所有参加磋商的供应商。</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未实质性响应磋商文件的响应文件按无效响应处理，</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磋商小组应当告知提交响应文件的供应商。</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第三步：提交最后报价。</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经磋商确定实质性响应的供应商后，磋商小组要求所有实质性相应的供应商在规定时间内提交最后报价，提交最后报价的供应商不少于3家。</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本次采购活动中，供应商有两次报价机会（含首轮标书报价），在采购范围不变的情况</w:t>
      </w:r>
      <w:proofErr w:type="gramStart"/>
      <w:r w:rsidRPr="006C5C1D">
        <w:rPr>
          <w:rFonts w:ascii="宋体" w:eastAsia="宋体" w:hAnsi="宋体" w:cs="宋体" w:hint="eastAsia"/>
          <w:kern w:val="0"/>
          <w:sz w:val="24"/>
          <w:szCs w:val="24"/>
        </w:rPr>
        <w:t>下供应</w:t>
      </w:r>
      <w:proofErr w:type="gramEnd"/>
      <w:r w:rsidRPr="006C5C1D">
        <w:rPr>
          <w:rFonts w:ascii="宋体" w:eastAsia="宋体" w:hAnsi="宋体" w:cs="宋体" w:hint="eastAsia"/>
          <w:kern w:val="0"/>
          <w:sz w:val="24"/>
          <w:szCs w:val="24"/>
        </w:rPr>
        <w:t>商第二次报价不得高于第一次报价，否则磋商小组有权据此对其做出无效报价的决定。各供应商退出不见面开标系统，登录临沂市公共资源电子交易系统，点击企业用户登录，选择供应商登录，在采购业务栏点击在线报价菜单，对应本项目进行二次报价。</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第四步：采用综合评分法对供应商的响应文件进行综合评分。</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经磋商确定最终采购需求和提交最后报价的供应商后，由磋商小组采用综合评分法对提交最后报价的供应商的响应文件和最后报价进行综合评分。</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第五步：磋商小组应当根据综合评分情况，按照评审得分由高到低顺序推荐成交候选供应商，并编写评审报告。</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第六步：采购人确认评审报告及成交供应商，并公告成交结果。</w:t>
      </w:r>
    </w:p>
    <w:p w:rsidR="006C5C1D" w:rsidRPr="006C5C1D" w:rsidRDefault="006C5C1D" w:rsidP="006C5C1D">
      <w:pPr>
        <w:widowControl/>
        <w:snapToGrid w:val="0"/>
        <w:spacing w:line="360" w:lineRule="auto"/>
        <w:ind w:firstLineChars="200" w:firstLine="482"/>
        <w:jc w:val="left"/>
        <w:rPr>
          <w:rFonts w:ascii="宋体" w:eastAsia="宋体" w:hAnsi="宋体" w:cs="宋体"/>
          <w:b/>
          <w:bCs/>
          <w:kern w:val="0"/>
          <w:sz w:val="24"/>
          <w:szCs w:val="24"/>
        </w:rPr>
      </w:pPr>
      <w:r w:rsidRPr="006C5C1D">
        <w:rPr>
          <w:rFonts w:ascii="宋体" w:eastAsia="宋体" w:hAnsi="宋体" w:cs="宋体" w:hint="eastAsia"/>
          <w:b/>
          <w:bCs/>
          <w:kern w:val="0"/>
          <w:sz w:val="24"/>
          <w:szCs w:val="24"/>
        </w:rPr>
        <w:t>采购人应当在收到评审报告后5个工作日内，从评审报告提出的成交候选供应商中，按照排序由高到低的原则确定成交供应商，也可以书面</w:t>
      </w:r>
      <w:proofErr w:type="gramStart"/>
      <w:r w:rsidRPr="006C5C1D">
        <w:rPr>
          <w:rFonts w:ascii="宋体" w:eastAsia="宋体" w:hAnsi="宋体" w:cs="宋体" w:hint="eastAsia"/>
          <w:b/>
          <w:bCs/>
          <w:kern w:val="0"/>
          <w:sz w:val="24"/>
          <w:szCs w:val="24"/>
        </w:rPr>
        <w:t>授权磋商</w:t>
      </w:r>
      <w:proofErr w:type="gramEnd"/>
      <w:r w:rsidRPr="006C5C1D">
        <w:rPr>
          <w:rFonts w:ascii="宋体" w:eastAsia="宋体" w:hAnsi="宋体" w:cs="宋体" w:hint="eastAsia"/>
          <w:b/>
          <w:bCs/>
          <w:kern w:val="0"/>
          <w:sz w:val="24"/>
          <w:szCs w:val="24"/>
        </w:rPr>
        <w:t>小组直接确定成交供应商。采购人逾期未确定成交</w:t>
      </w:r>
      <w:proofErr w:type="gramStart"/>
      <w:r w:rsidRPr="006C5C1D">
        <w:rPr>
          <w:rFonts w:ascii="宋体" w:eastAsia="宋体" w:hAnsi="宋体" w:cs="宋体" w:hint="eastAsia"/>
          <w:b/>
          <w:bCs/>
          <w:kern w:val="0"/>
          <w:sz w:val="24"/>
          <w:szCs w:val="24"/>
        </w:rPr>
        <w:t>供应商且不</w:t>
      </w:r>
      <w:proofErr w:type="gramEnd"/>
      <w:r w:rsidRPr="006C5C1D">
        <w:rPr>
          <w:rFonts w:ascii="宋体" w:eastAsia="宋体" w:hAnsi="宋体" w:cs="宋体" w:hint="eastAsia"/>
          <w:b/>
          <w:bCs/>
          <w:kern w:val="0"/>
          <w:sz w:val="24"/>
          <w:szCs w:val="24"/>
        </w:rPr>
        <w:t>提出异议的，视为确定评审报告提出的排序第一的供应商为成交供应商。</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lastRenderedPageBreak/>
        <w:t>不保证最低报价的供应商最终成交，也没有义务对未成交的供应商作任何解释和说明。</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不保证接近基准值的供应商成交，也没有义务对未成交的供应商作任何解释和说明。</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采购人或者采购代理机构应当在成交供应商确定后2个工作日内，在省级以上财政部门指定的政府采购信息发布媒体上公告成交结果，同时向成交供应商发出成交通知书，并将磋商文件随成交结果同时公告。</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为维护国家的利益，采购人在授予合同之前仍有选择和拒绝</w:t>
      </w:r>
      <w:proofErr w:type="gramStart"/>
      <w:r w:rsidRPr="006C5C1D">
        <w:rPr>
          <w:rFonts w:ascii="宋体" w:eastAsia="宋体" w:hAnsi="宋体" w:cs="宋体" w:hint="eastAsia"/>
          <w:kern w:val="0"/>
          <w:sz w:val="24"/>
          <w:szCs w:val="24"/>
        </w:rPr>
        <w:t>任何或</w:t>
      </w:r>
      <w:proofErr w:type="gramEnd"/>
      <w:r w:rsidRPr="006C5C1D">
        <w:rPr>
          <w:rFonts w:ascii="宋体" w:eastAsia="宋体" w:hAnsi="宋体" w:cs="宋体" w:hint="eastAsia"/>
          <w:kern w:val="0"/>
          <w:sz w:val="24"/>
          <w:szCs w:val="24"/>
        </w:rPr>
        <w:t>全部谈判的权力，并对所采取的行为不做任何解释。</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采购人有权利根据供应商响应文件对采购文件实质性响应的程度决定接受其全部或部分的谈判。</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第七步：签订政府采购合同。</w:t>
      </w:r>
    </w:p>
    <w:p w:rsidR="006C5C1D" w:rsidRPr="006C5C1D" w:rsidRDefault="006C5C1D" w:rsidP="006C5C1D">
      <w:pPr>
        <w:widowControl/>
        <w:snapToGrid w:val="0"/>
        <w:spacing w:line="360" w:lineRule="auto"/>
        <w:ind w:firstLineChars="200" w:firstLine="480"/>
        <w:jc w:val="left"/>
        <w:rPr>
          <w:rFonts w:ascii="宋体" w:eastAsia="宋体" w:hAnsi="宋体" w:cs="宋体"/>
          <w:kern w:val="0"/>
          <w:sz w:val="24"/>
          <w:szCs w:val="24"/>
        </w:rPr>
      </w:pPr>
      <w:r w:rsidRPr="006C5C1D">
        <w:rPr>
          <w:rFonts w:ascii="宋体" w:eastAsia="宋体" w:hAnsi="宋体" w:cs="宋体" w:hint="eastAsia"/>
          <w:kern w:val="0"/>
          <w:sz w:val="24"/>
          <w:szCs w:val="24"/>
        </w:rPr>
        <w:t>采购人与成交供应商应当在成交通知书发出之日起10 日内，按照磋商文件确定的合同文本以及采购标的、规格型号、采购金额、采购数量、技术和服务要求等事项签订政府采购合同。</w:t>
      </w:r>
    </w:p>
    <w:p w:rsidR="006C5C1D" w:rsidRPr="006C5C1D" w:rsidRDefault="006C5C1D" w:rsidP="006C5C1D">
      <w:pPr>
        <w:widowControl/>
        <w:snapToGrid w:val="0"/>
        <w:spacing w:line="360" w:lineRule="auto"/>
        <w:jc w:val="left"/>
        <w:rPr>
          <w:rFonts w:ascii="宋体" w:eastAsia="宋体" w:hAnsi="宋体" w:cs="宋体"/>
          <w:b/>
          <w:sz w:val="24"/>
          <w:szCs w:val="24"/>
        </w:rPr>
      </w:pPr>
      <w:r w:rsidRPr="006C5C1D">
        <w:rPr>
          <w:rFonts w:ascii="宋体" w:eastAsia="宋体" w:hAnsi="宋体" w:cs="宋体" w:hint="eastAsia"/>
          <w:b/>
          <w:sz w:val="24"/>
          <w:szCs w:val="24"/>
        </w:rPr>
        <w:t>26.评审标准及方法:</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1)本次评标采用综合评分法，分商务标函、技术</w:t>
      </w:r>
      <w:proofErr w:type="gramStart"/>
      <w:r w:rsidRPr="006C5C1D">
        <w:rPr>
          <w:rFonts w:ascii="宋体" w:eastAsia="宋体" w:hAnsi="宋体" w:cs="宋体" w:hint="eastAsia"/>
          <w:sz w:val="24"/>
          <w:szCs w:val="24"/>
        </w:rPr>
        <w:t>标函两</w:t>
      </w:r>
      <w:proofErr w:type="gramEnd"/>
      <w:r w:rsidRPr="006C5C1D">
        <w:rPr>
          <w:rFonts w:ascii="宋体" w:eastAsia="宋体" w:hAnsi="宋体" w:cs="宋体" w:hint="eastAsia"/>
          <w:sz w:val="24"/>
          <w:szCs w:val="24"/>
        </w:rPr>
        <w:t>部分，其中</w:t>
      </w:r>
      <w:proofErr w:type="gramStart"/>
      <w:r w:rsidRPr="006C5C1D">
        <w:rPr>
          <w:rFonts w:ascii="宋体" w:eastAsia="宋体" w:hAnsi="宋体" w:cs="宋体" w:hint="eastAsia"/>
          <w:sz w:val="24"/>
          <w:szCs w:val="24"/>
        </w:rPr>
        <w:t>商务标函得分</w:t>
      </w:r>
      <w:proofErr w:type="gramEnd"/>
      <w:r w:rsidRPr="006C5C1D">
        <w:rPr>
          <w:rFonts w:ascii="宋体" w:eastAsia="宋体" w:hAnsi="宋体" w:cs="宋体" w:hint="eastAsia"/>
          <w:sz w:val="24"/>
          <w:szCs w:val="24"/>
        </w:rPr>
        <w:t>30分，</w:t>
      </w:r>
      <w:proofErr w:type="gramStart"/>
      <w:r w:rsidRPr="006C5C1D">
        <w:rPr>
          <w:rFonts w:ascii="宋体" w:eastAsia="宋体" w:hAnsi="宋体" w:cs="宋体" w:hint="eastAsia"/>
          <w:sz w:val="24"/>
          <w:szCs w:val="24"/>
        </w:rPr>
        <w:t>技术标函得分</w:t>
      </w:r>
      <w:proofErr w:type="gramEnd"/>
      <w:r w:rsidRPr="006C5C1D">
        <w:rPr>
          <w:rFonts w:ascii="宋体" w:eastAsia="宋体" w:hAnsi="宋体" w:cs="宋体" w:hint="eastAsia"/>
          <w:sz w:val="24"/>
          <w:szCs w:val="24"/>
        </w:rPr>
        <w:t>为70分。</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2)磋商响应报价为最终报价。</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3)相关政策及措施</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(1)根据《政府采购促进中小企业发展管理办法》  (财库(2020)46 号)的规定，对 小型和微型企业产品的价格给予10%的扣除(工程类),用扣除后的价格参与评审。</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小</w:t>
      </w:r>
      <w:proofErr w:type="gramStart"/>
      <w:r w:rsidRPr="006C5C1D">
        <w:rPr>
          <w:rFonts w:ascii="宋体" w:eastAsia="宋体" w:hAnsi="宋体" w:cs="宋体" w:hint="eastAsia"/>
          <w:sz w:val="24"/>
          <w:szCs w:val="24"/>
        </w:rPr>
        <w:t>微企业</w:t>
      </w:r>
      <w:proofErr w:type="gramEnd"/>
      <w:r w:rsidRPr="006C5C1D">
        <w:rPr>
          <w:rFonts w:ascii="宋体" w:eastAsia="宋体" w:hAnsi="宋体" w:cs="宋体" w:hint="eastAsia"/>
          <w:sz w:val="24"/>
          <w:szCs w:val="24"/>
        </w:rPr>
        <w:t>产品价格扣除=(小型、微型企业产品报价)×10%;</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小</w:t>
      </w:r>
      <w:proofErr w:type="gramStart"/>
      <w:r w:rsidRPr="006C5C1D">
        <w:rPr>
          <w:rFonts w:ascii="宋体" w:eastAsia="宋体" w:hAnsi="宋体" w:cs="宋体" w:hint="eastAsia"/>
          <w:sz w:val="24"/>
          <w:szCs w:val="24"/>
        </w:rPr>
        <w:t>微企业</w:t>
      </w:r>
      <w:proofErr w:type="gramEnd"/>
      <w:r w:rsidRPr="006C5C1D">
        <w:rPr>
          <w:rFonts w:ascii="宋体" w:eastAsia="宋体" w:hAnsi="宋体" w:cs="宋体" w:hint="eastAsia"/>
          <w:sz w:val="24"/>
          <w:szCs w:val="24"/>
        </w:rPr>
        <w:t>产品评审价格=总报价—小</w:t>
      </w:r>
      <w:proofErr w:type="gramStart"/>
      <w:r w:rsidRPr="006C5C1D">
        <w:rPr>
          <w:rFonts w:ascii="宋体" w:eastAsia="宋体" w:hAnsi="宋体" w:cs="宋体" w:hint="eastAsia"/>
          <w:sz w:val="24"/>
          <w:szCs w:val="24"/>
        </w:rPr>
        <w:t>微企业</w:t>
      </w:r>
      <w:proofErr w:type="gramEnd"/>
      <w:r w:rsidRPr="006C5C1D">
        <w:rPr>
          <w:rFonts w:ascii="宋体" w:eastAsia="宋体" w:hAnsi="宋体" w:cs="宋体" w:hint="eastAsia"/>
          <w:sz w:val="24"/>
          <w:szCs w:val="24"/>
        </w:rPr>
        <w:t>产品价格扣除。</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注：1、供应商须提供声明函原件，</w:t>
      </w:r>
      <w:proofErr w:type="gramStart"/>
      <w:r w:rsidRPr="006C5C1D">
        <w:rPr>
          <w:rFonts w:ascii="宋体" w:eastAsia="宋体" w:hAnsi="宋体" w:cs="宋体" w:hint="eastAsia"/>
          <w:sz w:val="24"/>
          <w:szCs w:val="24"/>
        </w:rPr>
        <w:t>且按照</w:t>
      </w:r>
      <w:proofErr w:type="gramEnd"/>
      <w:r w:rsidRPr="006C5C1D">
        <w:rPr>
          <w:rFonts w:ascii="宋体" w:eastAsia="宋体" w:hAnsi="宋体" w:cs="宋体" w:hint="eastAsia"/>
          <w:sz w:val="24"/>
          <w:szCs w:val="24"/>
        </w:rPr>
        <w:t>磋商文件的要求填写《小型和微型企业制造产品明细表》,否则不给予价格扣除；2、如提供其他小</w:t>
      </w:r>
      <w:proofErr w:type="gramStart"/>
      <w:r w:rsidRPr="006C5C1D">
        <w:rPr>
          <w:rFonts w:ascii="宋体" w:eastAsia="宋体" w:hAnsi="宋体" w:cs="宋体" w:hint="eastAsia"/>
          <w:sz w:val="24"/>
          <w:szCs w:val="24"/>
        </w:rPr>
        <w:t>微企业</w:t>
      </w:r>
      <w:proofErr w:type="gramEnd"/>
      <w:r w:rsidRPr="006C5C1D">
        <w:rPr>
          <w:rFonts w:ascii="宋体" w:eastAsia="宋体" w:hAnsi="宋体" w:cs="宋体" w:hint="eastAsia"/>
          <w:sz w:val="24"/>
          <w:szCs w:val="24"/>
        </w:rPr>
        <w:t>制造商的货物，除需提供第1条所需资料外，还需提供其他小</w:t>
      </w:r>
      <w:proofErr w:type="gramStart"/>
      <w:r w:rsidRPr="006C5C1D">
        <w:rPr>
          <w:rFonts w:ascii="宋体" w:eastAsia="宋体" w:hAnsi="宋体" w:cs="宋体" w:hint="eastAsia"/>
          <w:sz w:val="24"/>
          <w:szCs w:val="24"/>
        </w:rPr>
        <w:t>微企业</w:t>
      </w:r>
      <w:proofErr w:type="gramEnd"/>
      <w:r w:rsidRPr="006C5C1D">
        <w:rPr>
          <w:rFonts w:ascii="宋体" w:eastAsia="宋体" w:hAnsi="宋体" w:cs="宋体" w:hint="eastAsia"/>
          <w:sz w:val="24"/>
          <w:szCs w:val="24"/>
        </w:rPr>
        <w:t>制造商的声明函原件。</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(2)根据《财政部司法部关于政府采购支持监狱企业发展有关问题的通知》(财库[2014]68号)文件规定，监狱企业视同小型、微型企业，享受评审中价格扣除政府采购政策，对监狱企业产品价格扣除：</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监狱企业产品价格扣除=监狱企业产品报价×6%;</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监狱企业评审价格=总报价-监狱企业产品价格扣除。</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注：根据山东省财政厅、山东省司法厅关于转发财政部、司法部《关于政府采购支持监狱</w:t>
      </w:r>
      <w:r w:rsidRPr="006C5C1D">
        <w:rPr>
          <w:rFonts w:ascii="宋体" w:eastAsia="宋体" w:hAnsi="宋体" w:cs="宋体" w:hint="eastAsia"/>
          <w:sz w:val="24"/>
          <w:szCs w:val="24"/>
        </w:rPr>
        <w:lastRenderedPageBreak/>
        <w:t>企业发展有关问题的通知》的通知(鲁财采[2014]33 号)文件，制服、消防设备和特种车辆采购在项目评审时，对其产品给予8%的价格扣除。监狱企业参加政府采购活动时，应当提供由省级以上监狱管理局、戒毒管理局(含新疆生产建设兵团)出具的属于监狱企业的证明原件，否则不给予价格扣除。</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(3)根据财政部、民政部、中国残疾人联合会印发《关于促进残疾人就业政府采 购政策的通知》(财库[2017]141号)文件规定，在政府采购活动中，残疾人福利性单位视同小型、微型企业，享受预留份额、评审中价格扣除等促进中小企业发展的政府采购政策。对残疾人福利性单位产品价格扣除，用扣除后的价格参与评审：</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残疾人福利性单位产品价格扣除=(残疾人福利性单位产品报价)×6%;</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残疾人福利性单位评审价格=总报价—残疾人福利性单位产品价格扣除。</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注：1、残疾人福利性单位在参加政府采购活动时，应当提供《残疾人福利性单位声明函》,否则不给予价格扣除；2、残疾人福利性单位属于小型、微型企业的，不重复享受政策；3、供应商提供的《残疾人福利性单位声明函》与事实不符的，依照《政府采购法》第七十七条第一款的规定追究法律责任。</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(4)根据《节能产品政府采购实施意见》(财库[2004]185号)、《关于环境标志 产品政府采购实施的意见》 (财库[2006]90号)和《环境标志产品政府采购品目清单》(财库〔2019〕18号)、《节能产品政府采购品目清单》(财库〔2019〕19号)文件规定，政府采购属于节能品目清单和环境标志品目清单中的产品时，在技术、服务等指标同等条件下，应当优先采购节能品目清单和环境标志品目清单所列的节能和环境标志产品。对于同时列入环保品目清单和节能产品政府采购品目清单的产品，应当优先于只列入其中一个品目清单的产品。</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(5)根据《节能产品政府采购品目清单》规定，节能产品属于在节能产品品目清单所列产品。采购人拟采购的产品属于政府强制采购节能产品范围，但本期节能品目清单中无对应细化分类或节能品目清单中的产品无法满足工作需要的，可在节能品目清单之外采购。</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(6)根据《山东省节能环保产品政府采购评审办法》 (鲁财库[2007]32号)文件规定，对节能、环保产品评审时加分：</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节能和环保产品加分=(节能和环保产品报价÷总报价)×4%×技术分+(节能和环保产品报价÷总报价)×4%×报价分。</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其中节能产品报价中不含强制性节能产品的报价。</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得分=评委综合打分+对节能和环保产品加分。</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注：1、节能产品是指列入财政部、国家发展改革委制定的最新节能产品政府采购品目清</w:t>
      </w:r>
      <w:r w:rsidRPr="006C5C1D">
        <w:rPr>
          <w:rFonts w:ascii="宋体" w:eastAsia="宋体" w:hAnsi="宋体" w:cs="宋体" w:hint="eastAsia"/>
          <w:sz w:val="24"/>
          <w:szCs w:val="24"/>
        </w:rPr>
        <w:lastRenderedPageBreak/>
        <w:t>单并附</w:t>
      </w:r>
      <w:proofErr w:type="gramStart"/>
      <w:r w:rsidRPr="006C5C1D">
        <w:rPr>
          <w:rFonts w:ascii="宋体" w:eastAsia="宋体" w:hAnsi="宋体" w:cs="宋体" w:hint="eastAsia"/>
          <w:sz w:val="24"/>
          <w:szCs w:val="24"/>
        </w:rPr>
        <w:t>截图且取得</w:t>
      </w:r>
      <w:proofErr w:type="gramEnd"/>
      <w:r w:rsidRPr="006C5C1D">
        <w:rPr>
          <w:rFonts w:ascii="宋体" w:eastAsia="宋体" w:hAnsi="宋体" w:cs="宋体" w:hint="eastAsia"/>
          <w:sz w:val="24"/>
          <w:szCs w:val="24"/>
        </w:rPr>
        <w:t>中国节能产品认证证书的产品。环保产品是指列入财政部、环境保护部制定的 《环境标志产品政府采购品目清单》并附截图，且取得中国环境标志产品认证证书的产品；2、产品是否属于享受政府采购政策的上述类型，需提供产品属于清单中相应品目的相关证明材料，</w:t>
      </w:r>
      <w:proofErr w:type="gramStart"/>
      <w:r w:rsidRPr="006C5C1D">
        <w:rPr>
          <w:rFonts w:ascii="宋体" w:eastAsia="宋体" w:hAnsi="宋体" w:cs="宋体" w:hint="eastAsia"/>
          <w:sz w:val="24"/>
          <w:szCs w:val="24"/>
        </w:rPr>
        <w:t>且以上</w:t>
      </w:r>
      <w:proofErr w:type="gramEnd"/>
      <w:r w:rsidRPr="006C5C1D">
        <w:rPr>
          <w:rFonts w:ascii="宋体" w:eastAsia="宋体" w:hAnsi="宋体" w:cs="宋体" w:hint="eastAsia"/>
          <w:sz w:val="24"/>
          <w:szCs w:val="24"/>
        </w:rPr>
        <w:t>证书(含中国节能产品认证证书、中国环境 标志产品认证证书)提供复印件加盖供应商公章，超过认证证书有效截止日期的自动失效。3、节能产品须按磋商文件附件中《节能产品明细表》的规定填写，否则评审时不予加分；4、环保产品须按磋商文件附件中《环境标志产品明细表》的规定填写，否则评审时不予加分。</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如确定</w:t>
      </w:r>
      <w:proofErr w:type="gramStart"/>
      <w:r w:rsidRPr="006C5C1D">
        <w:rPr>
          <w:rFonts w:ascii="宋体" w:eastAsia="宋体" w:hAnsi="宋体" w:cs="宋体" w:hint="eastAsia"/>
          <w:sz w:val="24"/>
          <w:szCs w:val="24"/>
        </w:rPr>
        <w:t>预成交人</w:t>
      </w:r>
      <w:proofErr w:type="gramEnd"/>
      <w:r w:rsidRPr="006C5C1D">
        <w:rPr>
          <w:rFonts w:ascii="宋体" w:eastAsia="宋体" w:hAnsi="宋体" w:cs="宋体" w:hint="eastAsia"/>
          <w:sz w:val="24"/>
          <w:szCs w:val="24"/>
        </w:rPr>
        <w:t>，由采购人对预中人资格条件复核并进行考察后，再确定最终成交人。并按有关规定向其发出成交通知书。</w:t>
      </w:r>
    </w:p>
    <w:p w:rsidR="006C5C1D" w:rsidRPr="006C5C1D" w:rsidRDefault="006C5C1D" w:rsidP="006C5C1D">
      <w:pPr>
        <w:topLinePunct/>
        <w:snapToGrid w:val="0"/>
        <w:spacing w:line="360" w:lineRule="auto"/>
        <w:ind w:firstLineChars="200" w:firstLine="482"/>
        <w:rPr>
          <w:rFonts w:ascii="宋体" w:eastAsia="宋体" w:hAnsi="宋体" w:cs="宋体"/>
          <w:sz w:val="24"/>
          <w:szCs w:val="24"/>
        </w:rPr>
      </w:pPr>
      <w:r w:rsidRPr="006C5C1D">
        <w:rPr>
          <w:rFonts w:ascii="宋体" w:eastAsia="宋体" w:hAnsi="宋体" w:cs="宋体" w:hint="eastAsia"/>
          <w:b/>
          <w:bCs/>
          <w:sz w:val="24"/>
          <w:szCs w:val="24"/>
        </w:rPr>
        <w:t>本项目为专门面向中小</w:t>
      </w:r>
      <w:proofErr w:type="gramStart"/>
      <w:r w:rsidRPr="006C5C1D">
        <w:rPr>
          <w:rFonts w:ascii="宋体" w:eastAsia="宋体" w:hAnsi="宋体" w:cs="宋体" w:hint="eastAsia"/>
          <w:b/>
          <w:bCs/>
          <w:sz w:val="24"/>
          <w:szCs w:val="24"/>
        </w:rPr>
        <w:t>微企业</w:t>
      </w:r>
      <w:proofErr w:type="gramEnd"/>
      <w:r w:rsidRPr="006C5C1D">
        <w:rPr>
          <w:rFonts w:ascii="宋体" w:eastAsia="宋体" w:hAnsi="宋体" w:cs="宋体" w:hint="eastAsia"/>
          <w:b/>
          <w:bCs/>
          <w:sz w:val="24"/>
          <w:szCs w:val="24"/>
        </w:rPr>
        <w:t>采购项目，不再适用以上价格扣除优惠政策。监狱企业、残疾人福利性单位视同小型、微型企业享受同等待遇</w:t>
      </w:r>
      <w:r w:rsidRPr="006C5C1D">
        <w:rPr>
          <w:rFonts w:ascii="宋体" w:eastAsia="宋体" w:hAnsi="宋体" w:cs="宋体" w:hint="eastAsia"/>
          <w:sz w:val="24"/>
          <w:szCs w:val="24"/>
        </w:rPr>
        <w:t>：</w:t>
      </w:r>
    </w:p>
    <w:p w:rsidR="006C5C1D" w:rsidRPr="006C5C1D" w:rsidRDefault="006C5C1D" w:rsidP="006C5C1D">
      <w:pPr>
        <w:topLinePunct/>
        <w:snapToGrid w:val="0"/>
        <w:spacing w:line="360" w:lineRule="auto"/>
        <w:ind w:firstLineChars="149" w:firstLine="358"/>
        <w:rPr>
          <w:rFonts w:ascii="宋体" w:eastAsia="宋体" w:hAnsi="宋体" w:cs="宋体"/>
          <w:sz w:val="24"/>
          <w:szCs w:val="24"/>
        </w:rPr>
      </w:pPr>
    </w:p>
    <w:p w:rsidR="006C5C1D" w:rsidRPr="006C5C1D" w:rsidRDefault="006C5C1D" w:rsidP="006C5C1D">
      <w:pPr>
        <w:snapToGrid w:val="0"/>
        <w:spacing w:line="360" w:lineRule="auto"/>
        <w:jc w:val="center"/>
        <w:rPr>
          <w:rFonts w:ascii="宋体" w:eastAsia="宋体" w:hAnsi="宋体" w:cs="Times New Roman"/>
          <w:b/>
          <w:sz w:val="24"/>
          <w:szCs w:val="24"/>
        </w:rPr>
      </w:pPr>
      <w:r w:rsidRPr="006C5C1D">
        <w:rPr>
          <w:rFonts w:ascii="宋体" w:eastAsia="宋体" w:hAnsi="宋体" w:cs="Times New Roman" w:hint="eastAsia"/>
          <w:b/>
          <w:sz w:val="24"/>
          <w:szCs w:val="24"/>
        </w:rPr>
        <w:t>评分细则（总分100分）</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24"/>
        <w:gridCol w:w="1219"/>
        <w:gridCol w:w="637"/>
        <w:gridCol w:w="6437"/>
      </w:tblGrid>
      <w:tr w:rsidR="006C5C1D" w:rsidRPr="006C5C1D" w:rsidTr="00C872E3">
        <w:trPr>
          <w:trHeight w:val="90"/>
          <w:jc w:val="center"/>
        </w:trPr>
        <w:tc>
          <w:tcPr>
            <w:tcW w:w="1224" w:type="dxa"/>
            <w:tcBorders>
              <w:top w:val="single" w:sz="4" w:space="0" w:color="000000"/>
              <w:left w:val="single" w:sz="4" w:space="0" w:color="000000"/>
              <w:bottom w:val="single" w:sz="4" w:space="0" w:color="000000"/>
              <w:right w:val="single" w:sz="4" w:space="0" w:color="000000"/>
            </w:tcBorders>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b/>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b/>
                <w:sz w:val="24"/>
                <w:szCs w:val="24"/>
              </w:rPr>
            </w:pPr>
            <w:r w:rsidRPr="006C5C1D">
              <w:rPr>
                <w:rFonts w:ascii="宋体" w:eastAsia="宋体" w:hAnsi="宋体" w:cs="Times New Roman"/>
                <w:b/>
                <w:sz w:val="24"/>
                <w:szCs w:val="24"/>
              </w:rPr>
              <w:t>评分项目</w:t>
            </w:r>
          </w:p>
        </w:tc>
        <w:tc>
          <w:tcPr>
            <w:tcW w:w="637" w:type="dxa"/>
            <w:tcBorders>
              <w:top w:val="single" w:sz="4" w:space="0" w:color="000000"/>
              <w:left w:val="single" w:sz="4" w:space="0" w:color="000000"/>
              <w:bottom w:val="single" w:sz="4" w:space="0" w:color="000000"/>
              <w:right w:val="single" w:sz="4" w:space="0" w:color="000000"/>
            </w:tcBorders>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b/>
                <w:sz w:val="24"/>
                <w:szCs w:val="24"/>
              </w:rPr>
            </w:pPr>
            <w:r w:rsidRPr="006C5C1D">
              <w:rPr>
                <w:rFonts w:ascii="宋体" w:eastAsia="宋体" w:hAnsi="宋体" w:cs="Times New Roman"/>
                <w:b/>
                <w:sz w:val="24"/>
                <w:szCs w:val="24"/>
              </w:rPr>
              <w:t>分值</w:t>
            </w:r>
          </w:p>
        </w:tc>
        <w:tc>
          <w:tcPr>
            <w:tcW w:w="6437" w:type="dxa"/>
            <w:tcBorders>
              <w:top w:val="single" w:sz="4" w:space="0" w:color="000000"/>
              <w:left w:val="single" w:sz="4" w:space="0" w:color="000000"/>
              <w:bottom w:val="single" w:sz="4" w:space="0" w:color="000000"/>
              <w:right w:val="single" w:sz="4" w:space="0" w:color="000000"/>
            </w:tcBorders>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b/>
                <w:sz w:val="24"/>
                <w:szCs w:val="24"/>
              </w:rPr>
            </w:pPr>
            <w:r w:rsidRPr="006C5C1D">
              <w:rPr>
                <w:rFonts w:ascii="宋体" w:eastAsia="宋体" w:hAnsi="宋体" w:cs="Times New Roman"/>
                <w:b/>
                <w:sz w:val="24"/>
                <w:szCs w:val="24"/>
              </w:rPr>
              <w:t>评审标准</w:t>
            </w:r>
          </w:p>
        </w:tc>
      </w:tr>
      <w:tr w:rsidR="006C5C1D" w:rsidRPr="006C5C1D" w:rsidTr="00C872E3">
        <w:trPr>
          <w:trHeight w:val="90"/>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商务标函</w:t>
            </w:r>
          </w:p>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30分</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投标报价</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30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left"/>
              <w:textAlignment w:val="baseline"/>
              <w:rPr>
                <w:rFonts w:ascii="宋体" w:eastAsia="宋体" w:hAnsi="宋体" w:cs="Times New Roman"/>
                <w:sz w:val="24"/>
                <w:szCs w:val="24"/>
              </w:rPr>
            </w:pPr>
            <w:r w:rsidRPr="006C5C1D">
              <w:rPr>
                <w:rFonts w:ascii="宋体" w:eastAsia="宋体" w:hAnsi="宋体" w:cs="Times New Roman"/>
                <w:sz w:val="24"/>
                <w:szCs w:val="24"/>
              </w:rPr>
              <w:t>综合评分法中的价格</w:t>
            </w:r>
            <w:proofErr w:type="gramStart"/>
            <w:r w:rsidRPr="006C5C1D">
              <w:rPr>
                <w:rFonts w:ascii="宋体" w:eastAsia="宋体" w:hAnsi="宋体" w:cs="Times New Roman"/>
                <w:sz w:val="24"/>
                <w:szCs w:val="24"/>
              </w:rPr>
              <w:t>分统一</w:t>
            </w:r>
            <w:proofErr w:type="gramEnd"/>
            <w:r w:rsidRPr="006C5C1D">
              <w:rPr>
                <w:rFonts w:ascii="宋体" w:eastAsia="宋体" w:hAnsi="宋体" w:cs="Times New Roman"/>
                <w:sz w:val="24"/>
                <w:szCs w:val="24"/>
              </w:rPr>
              <w:t>采用低价优先法计算，即满足磋商文件要求且最后报价最低的供应商的价格为磋商基准价，其价格分为满分。其他供应商的价格</w:t>
            </w:r>
            <w:proofErr w:type="gramStart"/>
            <w:r w:rsidRPr="006C5C1D">
              <w:rPr>
                <w:rFonts w:ascii="宋体" w:eastAsia="宋体" w:hAnsi="宋体" w:cs="Times New Roman"/>
                <w:sz w:val="24"/>
                <w:szCs w:val="24"/>
              </w:rPr>
              <w:t>分统一</w:t>
            </w:r>
            <w:proofErr w:type="gramEnd"/>
            <w:r w:rsidRPr="006C5C1D">
              <w:rPr>
                <w:rFonts w:ascii="宋体" w:eastAsia="宋体" w:hAnsi="宋体" w:cs="Times New Roman"/>
                <w:sz w:val="24"/>
                <w:szCs w:val="24"/>
              </w:rPr>
              <w:t>按照下列公式计算：</w:t>
            </w:r>
          </w:p>
          <w:p w:rsidR="006C5C1D" w:rsidRPr="006C5C1D" w:rsidRDefault="006C5C1D" w:rsidP="006C5C1D">
            <w:pPr>
              <w:widowControl/>
              <w:snapToGrid w:val="0"/>
              <w:spacing w:line="360" w:lineRule="auto"/>
              <w:jc w:val="left"/>
              <w:textAlignment w:val="baseline"/>
              <w:rPr>
                <w:rFonts w:ascii="宋体" w:eastAsia="宋体" w:hAnsi="宋体" w:cs="Times New Roman"/>
                <w:sz w:val="24"/>
                <w:szCs w:val="24"/>
              </w:rPr>
            </w:pPr>
            <w:r w:rsidRPr="006C5C1D">
              <w:rPr>
                <w:rFonts w:ascii="宋体" w:eastAsia="宋体" w:hAnsi="宋体" w:cs="Times New Roman"/>
                <w:sz w:val="24"/>
                <w:szCs w:val="24"/>
              </w:rPr>
              <w:t>磋商报价得分=（磋商基准价/最后磋商报价）×</w:t>
            </w:r>
            <w:proofErr w:type="gramStart"/>
            <w:r w:rsidRPr="006C5C1D">
              <w:rPr>
                <w:rFonts w:ascii="宋体" w:eastAsia="宋体" w:hAnsi="宋体" w:cs="Times New Roman"/>
                <w:sz w:val="24"/>
                <w:szCs w:val="24"/>
              </w:rPr>
              <w:t>价格权</w:t>
            </w:r>
            <w:proofErr w:type="gramEnd"/>
            <w:r w:rsidRPr="006C5C1D">
              <w:rPr>
                <w:rFonts w:ascii="宋体" w:eastAsia="宋体" w:hAnsi="宋体" w:cs="Times New Roman"/>
                <w:sz w:val="24"/>
                <w:szCs w:val="24"/>
              </w:rPr>
              <w:t>值×30%×100。得分按“四舍五入”保留2位小数。</w:t>
            </w:r>
          </w:p>
        </w:tc>
      </w:tr>
      <w:tr w:rsidR="006C5C1D" w:rsidRPr="006C5C1D" w:rsidTr="00C872E3">
        <w:trPr>
          <w:trHeight w:val="90"/>
          <w:jc w:val="center"/>
        </w:trPr>
        <w:tc>
          <w:tcPr>
            <w:tcW w:w="12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kern w:val="0"/>
                <w:sz w:val="24"/>
                <w:szCs w:val="24"/>
              </w:rPr>
            </w:pPr>
            <w:proofErr w:type="gramStart"/>
            <w:r w:rsidRPr="006C5C1D">
              <w:rPr>
                <w:rFonts w:ascii="宋体" w:eastAsia="宋体" w:hAnsi="宋体" w:cs="Times New Roman"/>
                <w:kern w:val="0"/>
                <w:sz w:val="24"/>
                <w:szCs w:val="24"/>
              </w:rPr>
              <w:t>技术标函70分</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b/>
                <w:sz w:val="24"/>
                <w:szCs w:val="24"/>
              </w:rPr>
            </w:pPr>
            <w:r w:rsidRPr="006C5C1D">
              <w:rPr>
                <w:rFonts w:ascii="宋体" w:eastAsia="宋体" w:hAnsi="宋体" w:cs="Times New Roman"/>
                <w:sz w:val="24"/>
                <w:szCs w:val="24"/>
              </w:rPr>
              <w:t>总体概述</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kern w:val="0"/>
                <w:sz w:val="24"/>
                <w:szCs w:val="24"/>
              </w:rPr>
            </w:pPr>
            <w:r w:rsidRPr="006C5C1D">
              <w:rPr>
                <w:rFonts w:ascii="宋体" w:eastAsia="宋体" w:hAnsi="宋体" w:cs="Times New Roman" w:hint="eastAsia"/>
                <w:kern w:val="0"/>
                <w:sz w:val="24"/>
                <w:szCs w:val="24"/>
              </w:rPr>
              <w:t>1</w:t>
            </w:r>
            <w:r w:rsidRPr="006C5C1D">
              <w:rPr>
                <w:rFonts w:ascii="宋体" w:eastAsia="宋体" w:hAnsi="宋体" w:cs="Times New Roman"/>
                <w:kern w:val="0"/>
                <w:sz w:val="24"/>
                <w:szCs w:val="24"/>
              </w:rPr>
              <w:t>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tcPr>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A:对项目总体有深刻认识，表述清晰、完整、严谨、合理，措施先进、具体、有效、成熟，采用了新技术、新工艺、新材料、新设备;满足绿色施工要求，施工段划分呼应总体表述，划分清晰、合理，符合规范要求的得 10 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B:对项目总体有一定认识，表述清晰、完整，措施具体有效;基本满足绿色施工要求，施工段划分呼应总体表述，划分清晰，符合规范要求得8分;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C:对项目总体有认识，有一定的措施但部分不具体;基本满足绿色施工要求得5分;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D:对项目认识不足，表述不清晰，措施不具体;不能满足绿色</w:t>
            </w:r>
            <w:r w:rsidRPr="006C5C1D">
              <w:rPr>
                <w:rFonts w:ascii="宋体" w:eastAsia="宋体" w:hAnsi="宋体" w:cs="Times New Roman"/>
                <w:sz w:val="24"/>
                <w:szCs w:val="24"/>
              </w:rPr>
              <w:lastRenderedPageBreak/>
              <w:t>施工要求，施工段划分不合理，得2分，不提供此项不得分。</w:t>
            </w:r>
          </w:p>
        </w:tc>
      </w:tr>
      <w:tr w:rsidR="006C5C1D" w:rsidRPr="006C5C1D" w:rsidTr="00C872E3">
        <w:trPr>
          <w:trHeight w:val="90"/>
          <w:jc w:val="center"/>
        </w:trPr>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Times New Roman" w:eastAsia="宋体" w:hAnsi="Times New Roman" w:cs="Times New Roman"/>
                <w:sz w:val="2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施工方案与技术措施</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hint="eastAsia"/>
                <w:kern w:val="0"/>
                <w:sz w:val="24"/>
                <w:szCs w:val="24"/>
              </w:rPr>
              <w:t>1</w:t>
            </w:r>
            <w:r w:rsidRPr="006C5C1D">
              <w:rPr>
                <w:rFonts w:ascii="宋体" w:eastAsia="宋体" w:hAnsi="宋体" w:cs="Times New Roman"/>
                <w:kern w:val="0"/>
                <w:sz w:val="24"/>
                <w:szCs w:val="24"/>
              </w:rPr>
              <w:t>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tcPr>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A:施工布置合理且周密细致，组织机构很清晰，施工方案具体、详细、科学，施工方法先进，施工工序安排合理，施工重点难点分析突出，清晰，对项目有很好的针对性和指导作用得10分;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B:施工布置合理，组织机构清晰，施工方案合理，施工方法可行，并具有较强的操作性和针对性，施工重点难点分析清晰得8分;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C:施工布置基本合理，施工方案基本合理，施工方法基本可行，并具有一定的操作性和针对性，施工重点难点分析一般得5分;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D:施工方案不太细致，施工方法不够详细，得2分;不提供此项不得分</w:t>
            </w:r>
          </w:p>
        </w:tc>
      </w:tr>
      <w:tr w:rsidR="006C5C1D" w:rsidRPr="006C5C1D" w:rsidTr="00C872E3">
        <w:trPr>
          <w:trHeight w:val="90"/>
          <w:jc w:val="center"/>
        </w:trPr>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Times New Roman" w:eastAsia="宋体" w:hAnsi="Times New Roman" w:cs="Times New Roman"/>
                <w:sz w:val="2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质量管理体系与措施</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10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tcPr>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A:应用新技术、新工艺、新材料、新设备，针对项目实际提出先进、可行、具体的保证措施。质量违约责任承诺很具体，经济赔偿大得10分;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B:针对项目实际提出较可行的保证措施。质量违约责任</w:t>
            </w:r>
            <w:proofErr w:type="gramStart"/>
            <w:r w:rsidRPr="006C5C1D">
              <w:rPr>
                <w:rFonts w:ascii="宋体" w:eastAsia="宋体" w:hAnsi="宋体" w:cs="Times New Roman"/>
                <w:sz w:val="24"/>
                <w:szCs w:val="24"/>
              </w:rPr>
              <w:t>承诺较</w:t>
            </w:r>
            <w:proofErr w:type="gramEnd"/>
            <w:r w:rsidRPr="006C5C1D">
              <w:rPr>
                <w:rFonts w:ascii="宋体" w:eastAsia="宋体" w:hAnsi="宋体" w:cs="Times New Roman"/>
                <w:sz w:val="24"/>
                <w:szCs w:val="24"/>
              </w:rPr>
              <w:t>具体，经济赔偿较大得8分;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C:具体措施基本可行，质量违约责任承诺具体得5分。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D:具体措施不太明确，质量违约责任不清晰合理得2分不提供此项不得分。</w:t>
            </w:r>
          </w:p>
        </w:tc>
      </w:tr>
      <w:tr w:rsidR="006C5C1D" w:rsidRPr="006C5C1D" w:rsidTr="00C872E3">
        <w:trPr>
          <w:trHeight w:val="90"/>
          <w:jc w:val="center"/>
        </w:trPr>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Times New Roman" w:eastAsia="宋体" w:hAnsi="Times New Roman" w:cs="Times New Roman"/>
                <w:sz w:val="2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安全管理体系与措施</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10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tcPr>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A:针对项目实际情况，有很好的实施措施，采用规范正确、清晰得10 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B:针对项目实际情况，有较合理的实施措施，采用规范较清晰得8分: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C:针对项目实际情况，有基本合理的措施，采用规范基本清晰的5分: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D:针对项目实际情况，有基本的措施，采用规范不清晰合理得2分不提供此项不得分。</w:t>
            </w:r>
          </w:p>
        </w:tc>
      </w:tr>
      <w:tr w:rsidR="006C5C1D" w:rsidRPr="006C5C1D" w:rsidTr="00C872E3">
        <w:trPr>
          <w:trHeight w:val="90"/>
          <w:jc w:val="center"/>
        </w:trPr>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Times New Roman" w:eastAsia="宋体" w:hAnsi="Times New Roman" w:cs="Times New Roman"/>
                <w:sz w:val="2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文明施工与</w:t>
            </w:r>
            <w:r w:rsidRPr="006C5C1D">
              <w:rPr>
                <w:rFonts w:ascii="宋体" w:eastAsia="宋体" w:hAnsi="宋体" w:cs="Times New Roman"/>
                <w:sz w:val="24"/>
                <w:szCs w:val="24"/>
              </w:rPr>
              <w:lastRenderedPageBreak/>
              <w:t>环境保护措施</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lastRenderedPageBreak/>
              <w:t>10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tcPr>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A:针对项目实际情况环境保护体系非常健全、污染物处理及排</w:t>
            </w:r>
            <w:r w:rsidRPr="006C5C1D">
              <w:rPr>
                <w:rFonts w:ascii="宋体" w:eastAsia="宋体" w:hAnsi="宋体" w:cs="Times New Roman"/>
                <w:sz w:val="24"/>
                <w:szCs w:val="24"/>
              </w:rPr>
              <w:lastRenderedPageBreak/>
              <w:t>放符合国家及地方环境保护标准，技术及管理措施到位得10分;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B:针对项目实际情况环境保护体系健全、污染物处理及排放较符合国家及地方环境保护标准，技术及管理措施到位得8分;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C:针对项目实际情况环境保护体系基本健全、污染物处理及排放基本符合国家及地方环境保护标准，技术及管理措施基本可行得5分;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D:针对项目实际情况环境保护体系不太健全、污染物处理及排放基本符合国家及地方环境保护标准，技术及管理措施不合理可行得2分: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不提供此项不得分。</w:t>
            </w:r>
          </w:p>
        </w:tc>
      </w:tr>
      <w:tr w:rsidR="006C5C1D" w:rsidRPr="006C5C1D" w:rsidTr="00C872E3">
        <w:trPr>
          <w:trHeight w:val="90"/>
          <w:jc w:val="center"/>
        </w:trPr>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Times New Roman" w:eastAsia="宋体" w:hAnsi="Times New Roman" w:cs="Times New Roman"/>
                <w:sz w:val="2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工程进度计划与措施</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10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tcPr>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A:关键线路清晰、准确、完整，计划编制合理、可行。关键节点的控制措施有力、合理、可行。进度违约责任承诺具体，经济赔偿大得10分;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B:关键线路较完整，计划编制可行。关键节点的控制措施合理、可行进度违约责任承诺具体，经济赔偿较大得8分;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C:关键线路基本准确，计划编制基本合理。关键节点的控制措施基本可行得5 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D:关键线路不太准确，计划编制欠合理。关键节点的控制措施未完全满足得2分;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不提供此项不得分。</w:t>
            </w:r>
          </w:p>
        </w:tc>
      </w:tr>
      <w:tr w:rsidR="006C5C1D" w:rsidRPr="006C5C1D" w:rsidTr="00C872E3">
        <w:trPr>
          <w:trHeight w:val="90"/>
          <w:jc w:val="center"/>
        </w:trPr>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Times New Roman" w:eastAsia="宋体" w:hAnsi="Times New Roman" w:cs="Times New Roman"/>
                <w:sz w:val="20"/>
                <w:szCs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资源配置计划</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C1D" w:rsidRPr="006C5C1D" w:rsidRDefault="006C5C1D" w:rsidP="006C5C1D">
            <w:pPr>
              <w:widowControl/>
              <w:snapToGrid w:val="0"/>
              <w:spacing w:line="360" w:lineRule="auto"/>
              <w:jc w:val="center"/>
              <w:textAlignment w:val="baseline"/>
              <w:rPr>
                <w:rFonts w:ascii="宋体" w:eastAsia="宋体" w:hAnsi="宋体" w:cs="Times New Roman"/>
                <w:sz w:val="24"/>
                <w:szCs w:val="24"/>
              </w:rPr>
            </w:pPr>
            <w:r w:rsidRPr="006C5C1D">
              <w:rPr>
                <w:rFonts w:ascii="宋体" w:eastAsia="宋体" w:hAnsi="宋体" w:cs="Times New Roman"/>
                <w:sz w:val="24"/>
                <w:szCs w:val="24"/>
              </w:rPr>
              <w:t>10</w:t>
            </w:r>
          </w:p>
        </w:tc>
        <w:tc>
          <w:tcPr>
            <w:tcW w:w="6437" w:type="dxa"/>
            <w:tcBorders>
              <w:top w:val="single" w:sz="4" w:space="0" w:color="000000"/>
              <w:left w:val="single" w:sz="4" w:space="0" w:color="000000"/>
              <w:bottom w:val="single" w:sz="4" w:space="0" w:color="000000"/>
              <w:right w:val="single" w:sz="4" w:space="0" w:color="000000"/>
            </w:tcBorders>
            <w:shd w:val="clear" w:color="auto" w:fill="FFFFFF"/>
          </w:tcPr>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A:资源配备计划齐全，投入计划与进度计划呼应，很好满足施工需要调配投入计划合理、准确，采用先进机械设备，降噪措施很好满足绿色施工要求得 10 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B:资源配备计划齐全，较好满足施工需要，调配投入计划较合理、准确，降噪措施较好满足绿色施工要求得8分;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C:资源配备计划基本齐全，基本满足施工需要，调配投入计划基本合理、准确，降噪措施基本满足绿色施工要求得5分;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D:有资源配备计划，基本满足施工需要，有一定的调配投入计</w:t>
            </w:r>
            <w:r w:rsidRPr="006C5C1D">
              <w:rPr>
                <w:rFonts w:ascii="宋体" w:eastAsia="宋体" w:hAnsi="宋体" w:cs="Times New Roman"/>
                <w:sz w:val="24"/>
                <w:szCs w:val="24"/>
              </w:rPr>
              <w:lastRenderedPageBreak/>
              <w:t>划，降噪措施要求得2分;</w:t>
            </w:r>
          </w:p>
          <w:p w:rsidR="006C5C1D" w:rsidRPr="006C5C1D" w:rsidRDefault="006C5C1D" w:rsidP="006C5C1D">
            <w:pPr>
              <w:widowControl/>
              <w:snapToGrid w:val="0"/>
              <w:spacing w:line="360" w:lineRule="auto"/>
              <w:textAlignment w:val="baseline"/>
              <w:rPr>
                <w:rFonts w:ascii="宋体" w:eastAsia="宋体" w:hAnsi="宋体" w:cs="Times New Roman"/>
                <w:sz w:val="24"/>
                <w:szCs w:val="24"/>
              </w:rPr>
            </w:pPr>
            <w:r w:rsidRPr="006C5C1D">
              <w:rPr>
                <w:rFonts w:ascii="宋体" w:eastAsia="宋体" w:hAnsi="宋体" w:cs="Times New Roman"/>
                <w:sz w:val="24"/>
                <w:szCs w:val="24"/>
              </w:rPr>
              <w:t>不提供此项不得分。</w:t>
            </w:r>
          </w:p>
        </w:tc>
      </w:tr>
    </w:tbl>
    <w:p w:rsidR="006C5C1D" w:rsidRPr="006C5C1D" w:rsidRDefault="006C5C1D" w:rsidP="006C5C1D">
      <w:pPr>
        <w:snapToGrid w:val="0"/>
        <w:spacing w:line="360" w:lineRule="auto"/>
        <w:rPr>
          <w:rFonts w:ascii="Times New Roman" w:eastAsia="宋体" w:hAnsi="Times New Roman" w:cs="Times New Roman"/>
          <w:szCs w:val="24"/>
        </w:rPr>
      </w:pPr>
    </w:p>
    <w:p w:rsidR="006C5C1D" w:rsidRPr="006C5C1D" w:rsidRDefault="006C5C1D" w:rsidP="006C5C1D">
      <w:pPr>
        <w:snapToGrid w:val="0"/>
        <w:spacing w:line="360" w:lineRule="auto"/>
        <w:ind w:firstLineChars="200" w:firstLine="482"/>
        <w:rPr>
          <w:rFonts w:ascii="Times New Roman" w:eastAsia="宋体" w:hAnsi="Times New Roman" w:cs="Times New Roman"/>
          <w:b/>
          <w:sz w:val="24"/>
          <w:szCs w:val="24"/>
        </w:rPr>
      </w:pPr>
      <w:r w:rsidRPr="006C5C1D">
        <w:rPr>
          <w:rFonts w:ascii="Times New Roman" w:eastAsia="宋体" w:hAnsi="Times New Roman" w:cs="Times New Roman" w:hint="eastAsia"/>
          <w:b/>
          <w:sz w:val="24"/>
          <w:szCs w:val="24"/>
        </w:rPr>
        <w:t>注：技术打分取所有评委打分的平均值计算（精确到小数点后</w:t>
      </w:r>
      <w:r w:rsidRPr="006C5C1D">
        <w:rPr>
          <w:rFonts w:ascii="Times New Roman" w:eastAsia="宋体" w:hAnsi="Times New Roman" w:cs="Times New Roman" w:hint="eastAsia"/>
          <w:b/>
          <w:sz w:val="24"/>
          <w:szCs w:val="24"/>
        </w:rPr>
        <w:t>2</w:t>
      </w:r>
      <w:r w:rsidRPr="006C5C1D">
        <w:rPr>
          <w:rFonts w:ascii="Times New Roman" w:eastAsia="宋体" w:hAnsi="Times New Roman" w:cs="Times New Roman" w:hint="eastAsia"/>
          <w:b/>
          <w:sz w:val="24"/>
          <w:szCs w:val="24"/>
        </w:rPr>
        <w:t>位）。上述各项评分因素得分汇总后，由高到低进行排序，得分最高者为成交单位；综合评分相等时，以最终响应报价低者优先；最终响应报价也相等的，以技术部分更优者优先。</w:t>
      </w:r>
      <w:bookmarkStart w:id="27" w:name="_Toc152045601"/>
      <w:bookmarkStart w:id="28" w:name="_Toc179632619"/>
      <w:bookmarkStart w:id="29" w:name="_Toc144974568"/>
      <w:bookmarkStart w:id="30" w:name="_Toc152042378"/>
    </w:p>
    <w:bookmarkEnd w:id="27"/>
    <w:bookmarkEnd w:id="28"/>
    <w:bookmarkEnd w:id="29"/>
    <w:bookmarkEnd w:id="30"/>
    <w:p w:rsidR="006C5C1D" w:rsidRPr="006C5C1D" w:rsidRDefault="006C5C1D" w:rsidP="006C5C1D">
      <w:pPr>
        <w:snapToGrid w:val="0"/>
        <w:spacing w:line="360" w:lineRule="auto"/>
        <w:ind w:left="28" w:firstLine="458"/>
        <w:rPr>
          <w:rFonts w:ascii="宋体" w:eastAsia="宋体" w:hAnsi="宋体" w:cs="宋体"/>
          <w:sz w:val="24"/>
          <w:szCs w:val="24"/>
          <w:lang w:val="zh-CN"/>
        </w:rPr>
      </w:pPr>
      <w:r w:rsidRPr="006C5C1D">
        <w:rPr>
          <w:rFonts w:ascii="宋体" w:eastAsia="宋体" w:hAnsi="宋体" w:cs="宋体" w:hint="eastAsia"/>
          <w:sz w:val="24"/>
          <w:szCs w:val="24"/>
          <w:lang w:val="zh-CN"/>
        </w:rPr>
        <w:t>1. 本评标办法只针对有效投标文件予以评分，不能实质性投标招标文件的投标文件为无效投标文件。</w:t>
      </w:r>
    </w:p>
    <w:p w:rsidR="006C5C1D" w:rsidRPr="006C5C1D" w:rsidRDefault="006C5C1D" w:rsidP="006C5C1D">
      <w:pPr>
        <w:snapToGrid w:val="0"/>
        <w:spacing w:line="360" w:lineRule="auto"/>
        <w:ind w:left="28" w:firstLine="458"/>
        <w:rPr>
          <w:rFonts w:ascii="宋体" w:eastAsia="宋体" w:hAnsi="宋体" w:cs="宋体"/>
          <w:sz w:val="24"/>
          <w:szCs w:val="24"/>
          <w:lang w:val="zh-CN"/>
        </w:rPr>
      </w:pPr>
      <w:r w:rsidRPr="006C5C1D">
        <w:rPr>
          <w:rFonts w:ascii="宋体" w:eastAsia="宋体" w:hAnsi="宋体" w:cs="宋体" w:hint="eastAsia"/>
          <w:sz w:val="24"/>
          <w:szCs w:val="24"/>
          <w:lang w:val="zh-CN"/>
        </w:rPr>
        <w:t>2.评分如出现小数点，则保留到小数点后两位。</w:t>
      </w:r>
    </w:p>
    <w:p w:rsidR="006C5C1D" w:rsidRPr="006C5C1D" w:rsidRDefault="006C5C1D" w:rsidP="006C5C1D">
      <w:pPr>
        <w:snapToGrid w:val="0"/>
        <w:spacing w:line="360" w:lineRule="auto"/>
        <w:ind w:left="28" w:firstLine="458"/>
        <w:rPr>
          <w:rFonts w:ascii="宋体" w:eastAsia="宋体" w:hAnsi="宋体" w:cs="宋体"/>
          <w:sz w:val="24"/>
          <w:szCs w:val="24"/>
          <w:lang w:val="zh-CN"/>
        </w:rPr>
      </w:pPr>
      <w:r w:rsidRPr="006C5C1D">
        <w:rPr>
          <w:rFonts w:ascii="宋体" w:eastAsia="宋体" w:hAnsi="宋体" w:cs="宋体" w:hint="eastAsia"/>
          <w:sz w:val="24"/>
          <w:szCs w:val="24"/>
          <w:lang w:val="zh-CN"/>
        </w:rPr>
        <w:t>3.评委根据投标文件对招标文件的投标情况依据评分标准及分值酌情打分；合格供应商技术标的有效得分按下列公式计算：F=(T1+T2+…+TN)/N,其中：F-为合格供应商技术标的汇总得分，T-为评委所给的分值，N-为评标委员会成员人数。</w:t>
      </w:r>
    </w:p>
    <w:p w:rsidR="006C5C1D" w:rsidRPr="006C5C1D" w:rsidRDefault="006C5C1D" w:rsidP="006C5C1D">
      <w:pPr>
        <w:snapToGrid w:val="0"/>
        <w:spacing w:line="360" w:lineRule="auto"/>
        <w:ind w:left="28" w:firstLine="458"/>
        <w:rPr>
          <w:rFonts w:ascii="宋体" w:eastAsia="宋体" w:hAnsi="宋体" w:cs="宋体"/>
          <w:sz w:val="24"/>
          <w:szCs w:val="24"/>
          <w:lang w:val="zh-CN"/>
        </w:rPr>
      </w:pPr>
      <w:r w:rsidRPr="006C5C1D">
        <w:rPr>
          <w:rFonts w:ascii="宋体" w:eastAsia="宋体" w:hAnsi="宋体" w:cs="宋体" w:hint="eastAsia"/>
          <w:sz w:val="24"/>
          <w:szCs w:val="24"/>
          <w:lang w:val="zh-CN"/>
        </w:rPr>
        <w:t>4、评标过程中若出现其他异常情况，评标委员会有权集体决策定标或废止本次招标，经监管部门同意，招标单位可另行组织招标。</w:t>
      </w:r>
    </w:p>
    <w:p w:rsidR="006C5C1D" w:rsidRPr="006C5C1D" w:rsidRDefault="006C5C1D" w:rsidP="006C5C1D">
      <w:pPr>
        <w:snapToGrid w:val="0"/>
        <w:spacing w:line="360" w:lineRule="auto"/>
        <w:ind w:left="28" w:firstLine="458"/>
        <w:rPr>
          <w:rFonts w:ascii="宋体" w:eastAsia="宋体" w:hAnsi="宋体" w:cs="宋体"/>
          <w:b/>
          <w:bCs/>
          <w:sz w:val="24"/>
          <w:szCs w:val="24"/>
        </w:rPr>
      </w:pPr>
      <w:r w:rsidRPr="006C5C1D">
        <w:rPr>
          <w:rFonts w:ascii="宋体" w:eastAsia="宋体" w:hAnsi="宋体" w:cs="宋体" w:hint="eastAsia"/>
          <w:b/>
          <w:bCs/>
          <w:sz w:val="24"/>
          <w:szCs w:val="24"/>
          <w:lang w:val="zh-CN"/>
        </w:rPr>
        <w:t>5、根据推荐的中标候选人排序情况依次作为成交供应商，按照排序确定中标人</w:t>
      </w:r>
      <w:r w:rsidRPr="006C5C1D">
        <w:rPr>
          <w:rFonts w:ascii="宋体" w:eastAsia="宋体" w:hAnsi="宋体" w:cs="宋体" w:hint="eastAsia"/>
          <w:b/>
          <w:bCs/>
          <w:sz w:val="24"/>
          <w:szCs w:val="24"/>
        </w:rPr>
        <w:t>。</w:t>
      </w:r>
    </w:p>
    <w:p w:rsidR="006C5C1D" w:rsidRPr="006C5C1D" w:rsidRDefault="006C5C1D" w:rsidP="006C5C1D">
      <w:pPr>
        <w:snapToGrid w:val="0"/>
        <w:spacing w:line="360" w:lineRule="auto"/>
        <w:ind w:left="28" w:firstLine="458"/>
        <w:rPr>
          <w:rFonts w:ascii="宋体" w:eastAsia="宋体" w:hAnsi="宋体" w:cs="宋体"/>
          <w:sz w:val="24"/>
          <w:szCs w:val="24"/>
          <w:lang w:val="zh-CN"/>
        </w:rPr>
      </w:pPr>
      <w:r w:rsidRPr="006C5C1D">
        <w:rPr>
          <w:rFonts w:ascii="宋体" w:eastAsia="宋体" w:hAnsi="宋体" w:cs="宋体" w:hint="eastAsia"/>
          <w:sz w:val="24"/>
          <w:szCs w:val="24"/>
        </w:rPr>
        <w:t>6</w:t>
      </w:r>
      <w:r w:rsidRPr="006C5C1D">
        <w:rPr>
          <w:rFonts w:ascii="宋体" w:eastAsia="宋体" w:hAnsi="宋体" w:cs="宋体" w:hint="eastAsia"/>
          <w:sz w:val="24"/>
          <w:szCs w:val="24"/>
          <w:lang w:val="zh-CN"/>
        </w:rPr>
        <w:t>、无论投标结果如何，采购单位无向报价单位解释其成交、未成交原因的义务。</w:t>
      </w:r>
    </w:p>
    <w:p w:rsidR="006C5C1D" w:rsidRPr="006C5C1D" w:rsidRDefault="006C5C1D" w:rsidP="006C5C1D">
      <w:pPr>
        <w:snapToGrid w:val="0"/>
        <w:spacing w:line="360" w:lineRule="auto"/>
        <w:ind w:left="28" w:firstLine="458"/>
        <w:rPr>
          <w:rFonts w:ascii="宋体" w:eastAsia="宋体" w:hAnsi="宋体" w:cs="宋体"/>
          <w:sz w:val="24"/>
          <w:szCs w:val="24"/>
        </w:rPr>
      </w:pPr>
      <w:r w:rsidRPr="006C5C1D">
        <w:rPr>
          <w:rFonts w:ascii="宋体" w:eastAsia="宋体" w:hAnsi="宋体" w:cs="宋体" w:hint="eastAsia"/>
          <w:sz w:val="24"/>
          <w:szCs w:val="24"/>
        </w:rPr>
        <w:t>7</w:t>
      </w:r>
      <w:r w:rsidRPr="006C5C1D">
        <w:rPr>
          <w:rFonts w:ascii="宋体" w:eastAsia="宋体" w:hAnsi="宋体" w:cs="宋体" w:hint="eastAsia"/>
          <w:sz w:val="24"/>
          <w:szCs w:val="24"/>
          <w:lang w:val="zh-CN"/>
        </w:rPr>
        <w:t>、报价单位报价时，应合理考虑，不得进行恶意报价，不得为谋求成交过度压低投标报价(明显低于成本价),成交后不能以价格低为借口，降低施工质量标准要求，否则采购单位有权根据规定单方面终止合同，另行选定施工单位。若出现其他异常情况，磋商小组有权集体决策定标。</w:t>
      </w:r>
    </w:p>
    <w:p w:rsidR="006C5C1D" w:rsidRPr="006C5C1D" w:rsidRDefault="006C5C1D" w:rsidP="006C5C1D">
      <w:pPr>
        <w:topLinePunct/>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27.特殊情况下的评审方法</w:t>
      </w:r>
    </w:p>
    <w:p w:rsidR="006C5C1D" w:rsidRPr="006C5C1D" w:rsidRDefault="006C5C1D" w:rsidP="006C5C1D">
      <w:pPr>
        <w:topLinePunct/>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如出现供应商达不到法定数量、全部落标、串通报价、</w:t>
      </w:r>
      <w:r w:rsidRPr="006C5C1D">
        <w:rPr>
          <w:rFonts w:ascii="宋体" w:eastAsia="宋体" w:hAnsi="宋体" w:cs="宋体" w:hint="eastAsia"/>
          <w:b/>
          <w:bCs/>
          <w:sz w:val="24"/>
          <w:szCs w:val="24"/>
        </w:rPr>
        <w:t>报价超出项目限价</w:t>
      </w:r>
      <w:r w:rsidRPr="006C5C1D">
        <w:rPr>
          <w:rFonts w:ascii="宋体" w:eastAsia="宋体" w:hAnsi="宋体" w:cs="宋体" w:hint="eastAsia"/>
          <w:sz w:val="24"/>
          <w:szCs w:val="24"/>
        </w:rPr>
        <w:t>以及供应商互相诋毁，</w:t>
      </w:r>
      <w:proofErr w:type="gramStart"/>
      <w:r w:rsidRPr="006C5C1D">
        <w:rPr>
          <w:rFonts w:ascii="宋体" w:eastAsia="宋体" w:hAnsi="宋体" w:cs="宋体" w:hint="eastAsia"/>
          <w:sz w:val="24"/>
          <w:szCs w:val="24"/>
        </w:rPr>
        <w:t>导致磋商</w:t>
      </w:r>
      <w:proofErr w:type="gramEnd"/>
      <w:r w:rsidRPr="006C5C1D">
        <w:rPr>
          <w:rFonts w:ascii="宋体" w:eastAsia="宋体" w:hAnsi="宋体" w:cs="宋体" w:hint="eastAsia"/>
          <w:sz w:val="24"/>
          <w:szCs w:val="24"/>
        </w:rPr>
        <w:t>小组无法评审时，磋商小组有权停止采购，否决所有报价，采购人有权改用其它采购方式进行采购。</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28.特别说明</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1）无论中标结果如何，采购人无向供应</w:t>
      </w:r>
      <w:proofErr w:type="gramStart"/>
      <w:r w:rsidRPr="006C5C1D">
        <w:rPr>
          <w:rFonts w:ascii="宋体" w:eastAsia="宋体" w:hAnsi="宋体" w:cs="宋体" w:hint="eastAsia"/>
          <w:sz w:val="24"/>
          <w:szCs w:val="24"/>
        </w:rPr>
        <w:t>商解释</w:t>
      </w:r>
      <w:proofErr w:type="gramEnd"/>
      <w:r w:rsidRPr="006C5C1D">
        <w:rPr>
          <w:rFonts w:ascii="宋体" w:eastAsia="宋体" w:hAnsi="宋体" w:cs="宋体" w:hint="eastAsia"/>
          <w:sz w:val="24"/>
          <w:szCs w:val="24"/>
        </w:rPr>
        <w:t>其中标、未中标原因的义务。</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2）无论中标结果如何，供应商的投标文件均不退还。</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3）无论中标与否,已领取招标文件的供应商对招标文件负保密责任。</w:t>
      </w:r>
    </w:p>
    <w:p w:rsidR="006C5C1D" w:rsidRPr="006C5C1D" w:rsidRDefault="006C5C1D" w:rsidP="006C5C1D">
      <w:pPr>
        <w:numPr>
          <w:ilvl w:val="0"/>
          <w:numId w:val="10"/>
        </w:numPr>
        <w:snapToGrid w:val="0"/>
        <w:spacing w:line="360" w:lineRule="auto"/>
        <w:ind w:firstLineChars="1195" w:firstLine="2879"/>
        <w:rPr>
          <w:rFonts w:ascii="宋体" w:eastAsia="宋体" w:hAnsi="宋体" w:cs="宋体"/>
          <w:b/>
          <w:sz w:val="24"/>
          <w:szCs w:val="24"/>
        </w:rPr>
      </w:pPr>
      <w:r w:rsidRPr="006C5C1D">
        <w:rPr>
          <w:rFonts w:ascii="宋体" w:eastAsia="宋体" w:hAnsi="宋体" w:cs="宋体" w:hint="eastAsia"/>
          <w:b/>
          <w:sz w:val="24"/>
          <w:szCs w:val="24"/>
        </w:rPr>
        <w:t>合同的授予</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29.合同授予标准</w:t>
      </w:r>
    </w:p>
    <w:p w:rsidR="006C5C1D" w:rsidRPr="006C5C1D" w:rsidRDefault="006C5C1D" w:rsidP="006C5C1D">
      <w:pPr>
        <w:topLinePunct/>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lastRenderedPageBreak/>
        <w:t>本项目的采购合同将授予按本须知第26条规定确定的成交人。</w:t>
      </w:r>
    </w:p>
    <w:p w:rsidR="006C5C1D" w:rsidRPr="006C5C1D" w:rsidRDefault="006C5C1D" w:rsidP="006C5C1D">
      <w:pPr>
        <w:topLinePunct/>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30.成交通知书</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1) 在报价有效期期满之前，采购代理机构将以书面形式向成交人发出《成交通知书》，确认其报价已被接受。《成交通知书》一经发出即发生法律效力。</w:t>
      </w:r>
    </w:p>
    <w:p w:rsidR="006C5C1D" w:rsidRPr="006C5C1D" w:rsidRDefault="006C5C1D" w:rsidP="006C5C1D">
      <w:pPr>
        <w:snapToGrid w:val="0"/>
        <w:spacing w:line="360" w:lineRule="auto"/>
        <w:ind w:leftChars="171" w:left="719" w:hangingChars="150" w:hanging="360"/>
        <w:rPr>
          <w:rFonts w:ascii="宋体" w:eastAsia="宋体" w:hAnsi="宋体" w:cs="宋体"/>
          <w:sz w:val="24"/>
          <w:szCs w:val="24"/>
        </w:rPr>
      </w:pPr>
      <w:r w:rsidRPr="006C5C1D">
        <w:rPr>
          <w:rFonts w:ascii="宋体" w:eastAsia="宋体" w:hAnsi="宋体" w:cs="宋体" w:hint="eastAsia"/>
          <w:sz w:val="24"/>
          <w:szCs w:val="24"/>
        </w:rPr>
        <w:t>2) 成交通知书是签订合同的依据和组成部分。</w:t>
      </w:r>
    </w:p>
    <w:p w:rsidR="006C5C1D" w:rsidRPr="006C5C1D" w:rsidRDefault="006C5C1D" w:rsidP="006C5C1D">
      <w:pPr>
        <w:snapToGrid w:val="0"/>
        <w:spacing w:line="360" w:lineRule="auto"/>
        <w:rPr>
          <w:rFonts w:ascii="宋体" w:eastAsia="宋体" w:hAnsi="宋体" w:cs="宋体"/>
          <w:b/>
          <w:sz w:val="24"/>
          <w:szCs w:val="24"/>
        </w:rPr>
      </w:pPr>
      <w:r w:rsidRPr="006C5C1D">
        <w:rPr>
          <w:rFonts w:ascii="宋体" w:eastAsia="宋体" w:hAnsi="宋体" w:cs="宋体" w:hint="eastAsia"/>
          <w:b/>
          <w:sz w:val="24"/>
          <w:szCs w:val="24"/>
        </w:rPr>
        <w:t>31.签订合同</w:t>
      </w:r>
    </w:p>
    <w:p w:rsidR="006C5C1D" w:rsidRPr="006C5C1D" w:rsidRDefault="006C5C1D" w:rsidP="006C5C1D">
      <w:pPr>
        <w:snapToGrid w:val="0"/>
        <w:spacing w:line="360" w:lineRule="auto"/>
        <w:ind w:firstLineChars="150" w:firstLine="360"/>
        <w:rPr>
          <w:rFonts w:ascii="宋体" w:eastAsia="宋体" w:hAnsi="宋体" w:cs="宋体"/>
          <w:b/>
          <w:sz w:val="24"/>
          <w:szCs w:val="24"/>
          <w:u w:val="single"/>
        </w:rPr>
      </w:pPr>
      <w:r w:rsidRPr="006C5C1D">
        <w:rPr>
          <w:rFonts w:ascii="宋体" w:eastAsia="宋体" w:hAnsi="宋体" w:cs="宋体" w:hint="eastAsia"/>
          <w:sz w:val="24"/>
          <w:szCs w:val="24"/>
        </w:rPr>
        <w:t>1) 成交人应按成交通知书指定的时间、地点与采购人签订合同。招标文件、成交人的响应文件及澄清文件等，均为签订合同的依据。合同盖章生效。</w:t>
      </w:r>
    </w:p>
    <w:p w:rsidR="006C5C1D" w:rsidRPr="006C5C1D" w:rsidRDefault="006C5C1D" w:rsidP="006C5C1D">
      <w:pPr>
        <w:snapToGrid w:val="0"/>
        <w:spacing w:line="360" w:lineRule="auto"/>
        <w:ind w:firstLineChars="150" w:firstLine="360"/>
        <w:rPr>
          <w:rFonts w:ascii="宋体" w:eastAsia="宋体" w:hAnsi="宋体" w:cs="宋体"/>
          <w:sz w:val="24"/>
          <w:szCs w:val="24"/>
        </w:rPr>
      </w:pPr>
      <w:r w:rsidRPr="006C5C1D">
        <w:rPr>
          <w:rFonts w:ascii="宋体" w:eastAsia="宋体" w:hAnsi="宋体" w:cs="宋体" w:hint="eastAsia"/>
          <w:sz w:val="24"/>
          <w:szCs w:val="24"/>
        </w:rPr>
        <w:t>2) 成交人无正当理由未在规定时间内与采购人签订合同的，采购人有权取消其成交资格，并按相关法律法规规定处理。</w:t>
      </w:r>
    </w:p>
    <w:p w:rsidR="006C5C1D" w:rsidRPr="006C5C1D" w:rsidRDefault="006C5C1D" w:rsidP="006C5C1D">
      <w:pPr>
        <w:tabs>
          <w:tab w:val="left" w:pos="1008"/>
        </w:tabs>
        <w:snapToGrid w:val="0"/>
        <w:spacing w:line="360" w:lineRule="auto"/>
        <w:jc w:val="center"/>
        <w:rPr>
          <w:rFonts w:ascii="宋体" w:eastAsia="宋体" w:hAnsi="宋体" w:cs="宋体"/>
          <w:bCs/>
          <w:kern w:val="44"/>
          <w:sz w:val="24"/>
          <w:szCs w:val="24"/>
        </w:rPr>
      </w:pPr>
      <w:r w:rsidRPr="006C5C1D">
        <w:rPr>
          <w:rFonts w:ascii="宋体" w:eastAsia="宋体" w:hAnsi="宋体" w:cs="宋体" w:hint="eastAsia"/>
          <w:bCs/>
          <w:kern w:val="44"/>
          <w:sz w:val="24"/>
          <w:szCs w:val="24"/>
        </w:rPr>
        <w:t>七、代理服务费、公证费</w:t>
      </w:r>
    </w:p>
    <w:p w:rsidR="006C5C1D" w:rsidRPr="006C5C1D" w:rsidRDefault="006C5C1D" w:rsidP="006C5C1D">
      <w:pPr>
        <w:widowControl/>
        <w:snapToGrid w:val="0"/>
        <w:spacing w:line="360" w:lineRule="auto"/>
        <w:rPr>
          <w:rFonts w:ascii="宋体" w:eastAsia="宋体" w:hAnsi="宋体" w:cs="宋体"/>
          <w:bCs/>
          <w:kern w:val="44"/>
          <w:sz w:val="24"/>
          <w:szCs w:val="24"/>
        </w:rPr>
      </w:pPr>
      <w:r w:rsidRPr="006C5C1D">
        <w:rPr>
          <w:rFonts w:ascii="宋体" w:eastAsia="宋体" w:hAnsi="宋体" w:cs="宋体" w:hint="eastAsia"/>
          <w:b/>
          <w:kern w:val="44"/>
          <w:sz w:val="24"/>
          <w:szCs w:val="24"/>
        </w:rPr>
        <w:t>32.成交方须向采购人按如下标准和规定向采购代理机构交纳代理服务费</w:t>
      </w:r>
      <w:r w:rsidRPr="006C5C1D">
        <w:rPr>
          <w:rFonts w:ascii="宋体" w:eastAsia="宋体" w:hAnsi="宋体" w:cs="宋体" w:hint="eastAsia"/>
          <w:bCs/>
          <w:kern w:val="44"/>
          <w:sz w:val="24"/>
          <w:szCs w:val="24"/>
        </w:rPr>
        <w:t>：</w:t>
      </w:r>
    </w:p>
    <w:p w:rsidR="006C5C1D" w:rsidRPr="006C5C1D" w:rsidRDefault="006C5C1D" w:rsidP="006C5C1D">
      <w:pPr>
        <w:widowControl/>
        <w:snapToGrid w:val="0"/>
        <w:spacing w:line="360" w:lineRule="auto"/>
        <w:ind w:firstLine="480"/>
        <w:rPr>
          <w:rFonts w:ascii="宋体" w:eastAsia="宋体" w:hAnsi="宋体" w:cs="宋体"/>
          <w:kern w:val="0"/>
          <w:sz w:val="24"/>
          <w:szCs w:val="24"/>
        </w:rPr>
      </w:pPr>
      <w:r w:rsidRPr="006C5C1D">
        <w:rPr>
          <w:rFonts w:ascii="宋体" w:eastAsia="宋体" w:hAnsi="宋体" w:cs="宋体" w:hint="eastAsia"/>
          <w:bCs/>
          <w:kern w:val="44"/>
          <w:sz w:val="24"/>
          <w:szCs w:val="24"/>
        </w:rPr>
        <w:t>（1）代理服务费按成交金额的1%收取。</w:t>
      </w:r>
      <w:proofErr w:type="gramStart"/>
      <w:r w:rsidRPr="006C5C1D">
        <w:rPr>
          <w:rFonts w:ascii="宋体" w:eastAsia="宋体" w:hAnsi="宋体" w:cs="宋体" w:hint="eastAsia"/>
          <w:bCs/>
          <w:kern w:val="44"/>
          <w:sz w:val="24"/>
          <w:szCs w:val="24"/>
        </w:rPr>
        <w:t>由成交</w:t>
      </w:r>
      <w:proofErr w:type="gramEnd"/>
      <w:r w:rsidRPr="006C5C1D">
        <w:rPr>
          <w:rFonts w:ascii="宋体" w:eastAsia="宋体" w:hAnsi="宋体" w:cs="宋体" w:hint="eastAsia"/>
          <w:bCs/>
          <w:kern w:val="44"/>
          <w:sz w:val="24"/>
          <w:szCs w:val="24"/>
        </w:rPr>
        <w:t>单位支付，全额计算在投标总报价中。</w:t>
      </w:r>
    </w:p>
    <w:p w:rsidR="006C5C1D" w:rsidRPr="006C5C1D" w:rsidRDefault="006C5C1D" w:rsidP="006C5C1D">
      <w:pPr>
        <w:widowControl/>
        <w:snapToGrid w:val="0"/>
        <w:spacing w:line="360" w:lineRule="auto"/>
        <w:ind w:firstLine="480"/>
        <w:rPr>
          <w:rFonts w:ascii="宋体" w:eastAsia="宋体" w:hAnsi="宋体" w:cs="宋体"/>
          <w:bCs/>
          <w:kern w:val="44"/>
          <w:sz w:val="24"/>
          <w:szCs w:val="24"/>
        </w:rPr>
      </w:pPr>
      <w:r w:rsidRPr="006C5C1D">
        <w:rPr>
          <w:rFonts w:ascii="宋体" w:eastAsia="宋体" w:hAnsi="宋体" w:cs="宋体" w:hint="eastAsia"/>
          <w:bCs/>
          <w:kern w:val="44"/>
          <w:sz w:val="24"/>
          <w:szCs w:val="24"/>
        </w:rPr>
        <w:t>（2）公证费</w:t>
      </w:r>
      <w:proofErr w:type="gramStart"/>
      <w:r w:rsidRPr="006C5C1D">
        <w:rPr>
          <w:rFonts w:ascii="宋体" w:eastAsia="宋体" w:hAnsi="宋体" w:cs="宋体" w:hint="eastAsia"/>
          <w:bCs/>
          <w:kern w:val="44"/>
          <w:sz w:val="24"/>
          <w:szCs w:val="24"/>
        </w:rPr>
        <w:t>由成交</w:t>
      </w:r>
      <w:proofErr w:type="gramEnd"/>
      <w:r w:rsidRPr="006C5C1D">
        <w:rPr>
          <w:rFonts w:ascii="宋体" w:eastAsia="宋体" w:hAnsi="宋体" w:cs="宋体" w:hint="eastAsia"/>
          <w:bCs/>
          <w:kern w:val="44"/>
          <w:sz w:val="24"/>
          <w:szCs w:val="24"/>
        </w:rPr>
        <w:t>单位支付。</w:t>
      </w:r>
    </w:p>
    <w:p w:rsidR="006C5C1D" w:rsidRPr="006C5C1D" w:rsidRDefault="006C5C1D" w:rsidP="006C5C1D">
      <w:pPr>
        <w:tabs>
          <w:tab w:val="left" w:pos="720"/>
        </w:tabs>
        <w:snapToGrid w:val="0"/>
        <w:spacing w:line="360" w:lineRule="auto"/>
        <w:jc w:val="center"/>
        <w:outlineLvl w:val="0"/>
        <w:rPr>
          <w:rFonts w:ascii="宋体" w:eastAsia="宋体" w:hAnsi="宋体" w:cs="宋体"/>
          <w:bCs/>
          <w:sz w:val="32"/>
          <w:szCs w:val="32"/>
        </w:rPr>
      </w:pPr>
      <w:bookmarkStart w:id="31" w:name="_Toc359157599"/>
      <w:bookmarkStart w:id="32" w:name="_Toc359157049"/>
      <w:bookmarkStart w:id="33" w:name="_Toc359158515"/>
      <w:bookmarkStart w:id="34" w:name="_Toc359155636"/>
      <w:bookmarkStart w:id="35" w:name="_Toc359158102"/>
      <w:bookmarkStart w:id="36" w:name="_Toc359048793"/>
      <w:bookmarkStart w:id="37" w:name="_Toc359049640"/>
      <w:bookmarkStart w:id="38" w:name="_Toc359047745"/>
      <w:bookmarkStart w:id="39" w:name="_Toc359047689"/>
      <w:bookmarkStart w:id="40" w:name="_Toc359158806"/>
      <w:bookmarkStart w:id="41" w:name="_Toc385857274"/>
      <w:bookmarkStart w:id="42" w:name="_Toc491688113"/>
      <w:bookmarkStart w:id="43" w:name="_Toc359159609"/>
      <w:bookmarkStart w:id="44" w:name="_Toc359047609"/>
      <w:bookmarkStart w:id="45" w:name="_Toc359047868"/>
      <w:bookmarkStart w:id="46" w:name="_Toc359157484"/>
      <w:bookmarkStart w:id="47" w:name="_Toc359054706"/>
      <w:bookmarkStart w:id="48" w:name="_Toc475624048"/>
      <w:bookmarkStart w:id="49" w:name="_Toc359156351"/>
      <w:bookmarkEnd w:id="24"/>
      <w:bookmarkEnd w:id="25"/>
      <w:r w:rsidRPr="006C5C1D">
        <w:rPr>
          <w:rFonts w:ascii="Times New Roman" w:eastAsia="宋体" w:hAnsi="Times New Roman" w:cs="Times New Roman" w:hint="eastAsia"/>
          <w:bCs/>
          <w:szCs w:val="24"/>
        </w:rPr>
        <w:br w:type="page"/>
      </w:r>
      <w:bookmarkStart w:id="50" w:name="_Toc8600"/>
      <w:r w:rsidRPr="006C5C1D">
        <w:rPr>
          <w:rFonts w:ascii="宋体" w:eastAsia="宋体" w:hAnsi="宋体" w:cs="宋体" w:hint="eastAsia"/>
          <w:bCs/>
          <w:sz w:val="32"/>
          <w:szCs w:val="32"/>
        </w:rPr>
        <w:lastRenderedPageBreak/>
        <w:t xml:space="preserve">第三章  </w:t>
      </w:r>
      <w:bookmarkStart w:id="51" w:name="_Toc359049641"/>
      <w:bookmarkStart w:id="52" w:name="_Toc359047746"/>
      <w:bookmarkStart w:id="53" w:name="_Toc385857275"/>
      <w:bookmarkStart w:id="54" w:name="_Toc359047690"/>
      <w:bookmarkStart w:id="55" w:name="_Toc359155637"/>
      <w:bookmarkStart w:id="56" w:name="_Toc359047610"/>
      <w:bookmarkStart w:id="57" w:name="_Toc359048794"/>
      <w:bookmarkStart w:id="58" w:name="_Toc359158807"/>
      <w:bookmarkStart w:id="59" w:name="_Toc475624049"/>
      <w:bookmarkStart w:id="60" w:name="_Toc359159610"/>
      <w:bookmarkStart w:id="61" w:name="_Toc359054707"/>
      <w:bookmarkStart w:id="62" w:name="_Toc359047869"/>
      <w:bookmarkStart w:id="63" w:name="_Toc491688114"/>
      <w:bookmarkStart w:id="64" w:name="_Toc359157485"/>
      <w:bookmarkStart w:id="65" w:name="_Toc359157050"/>
      <w:bookmarkStart w:id="66" w:name="_Toc366653777"/>
      <w:bookmarkStart w:id="67" w:name="_Toc359156352"/>
      <w:r w:rsidRPr="006C5C1D">
        <w:rPr>
          <w:rFonts w:ascii="宋体" w:eastAsia="宋体" w:hAnsi="宋体" w:cs="宋体" w:hint="eastAsia"/>
          <w:bCs/>
          <w:sz w:val="32"/>
          <w:szCs w:val="32"/>
        </w:rPr>
        <w:t>项目说明、要求</w:t>
      </w:r>
      <w:bookmarkEnd w:id="50"/>
    </w:p>
    <w:p w:rsidR="006C5C1D" w:rsidRPr="006C5C1D" w:rsidRDefault="006C5C1D" w:rsidP="006C5C1D">
      <w:pPr>
        <w:numPr>
          <w:ilvl w:val="0"/>
          <w:numId w:val="11"/>
        </w:numPr>
        <w:snapToGrid w:val="0"/>
        <w:spacing w:line="360" w:lineRule="auto"/>
        <w:rPr>
          <w:rFonts w:ascii="宋体" w:eastAsia="宋体" w:hAnsi="宋体" w:cs="宋体"/>
          <w:sz w:val="24"/>
          <w:szCs w:val="24"/>
        </w:rPr>
      </w:pPr>
      <w:bookmarkStart w:id="68" w:name="_Toc26741989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6C5C1D">
        <w:rPr>
          <w:rFonts w:ascii="宋体" w:eastAsia="宋体" w:hAnsi="宋体" w:cs="宋体" w:hint="eastAsia"/>
          <w:sz w:val="24"/>
          <w:szCs w:val="24"/>
        </w:rPr>
        <w:t>项目说明</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 xml:space="preserve">    1、项目名称：2024年兰</w:t>
      </w:r>
      <w:proofErr w:type="gramStart"/>
      <w:r w:rsidRPr="006C5C1D">
        <w:rPr>
          <w:rFonts w:ascii="宋体" w:eastAsia="宋体" w:hAnsi="宋体" w:cs="宋体" w:hint="eastAsia"/>
          <w:sz w:val="24"/>
          <w:szCs w:val="24"/>
        </w:rPr>
        <w:t>陵县大仲村镇</w:t>
      </w:r>
      <w:proofErr w:type="gramEnd"/>
      <w:r w:rsidRPr="006C5C1D">
        <w:rPr>
          <w:rFonts w:ascii="宋体" w:eastAsia="宋体" w:hAnsi="宋体" w:cs="宋体" w:hint="eastAsia"/>
          <w:sz w:val="24"/>
          <w:szCs w:val="24"/>
        </w:rPr>
        <w:t xml:space="preserve">向阳村“百千工程”项目    </w:t>
      </w:r>
    </w:p>
    <w:p w:rsidR="006C5C1D" w:rsidRPr="006C5C1D" w:rsidRDefault="006C5C1D" w:rsidP="006C5C1D">
      <w:pPr>
        <w:snapToGrid w:val="0"/>
        <w:spacing w:line="360" w:lineRule="auto"/>
        <w:ind w:firstLine="480"/>
        <w:rPr>
          <w:rFonts w:ascii="宋体" w:eastAsia="宋体" w:hAnsi="宋体" w:cs="宋体"/>
          <w:sz w:val="24"/>
          <w:szCs w:val="24"/>
        </w:rPr>
      </w:pPr>
      <w:r w:rsidRPr="006C5C1D">
        <w:rPr>
          <w:rFonts w:ascii="宋体" w:eastAsia="宋体" w:hAnsi="宋体" w:cs="宋体" w:hint="eastAsia"/>
          <w:sz w:val="24"/>
          <w:szCs w:val="24"/>
        </w:rPr>
        <w:t>2、项目地点：</w:t>
      </w:r>
      <w:bookmarkEnd w:id="68"/>
      <w:r w:rsidRPr="006C5C1D">
        <w:rPr>
          <w:rFonts w:ascii="宋体" w:eastAsia="宋体" w:hAnsi="宋体" w:cs="宋体" w:hint="eastAsia"/>
          <w:sz w:val="24"/>
          <w:szCs w:val="24"/>
        </w:rPr>
        <w:t>甲方指定地点</w:t>
      </w:r>
    </w:p>
    <w:p w:rsidR="006C5C1D" w:rsidRPr="006C5C1D" w:rsidRDefault="006C5C1D" w:rsidP="006C5C1D">
      <w:pPr>
        <w:snapToGrid w:val="0"/>
        <w:spacing w:line="360" w:lineRule="auto"/>
        <w:ind w:firstLine="480"/>
        <w:rPr>
          <w:rFonts w:ascii="宋体" w:eastAsia="宋体" w:hAnsi="宋体" w:cs="宋体"/>
          <w:sz w:val="24"/>
          <w:szCs w:val="24"/>
        </w:rPr>
      </w:pPr>
      <w:r w:rsidRPr="006C5C1D">
        <w:rPr>
          <w:rFonts w:ascii="宋体" w:eastAsia="宋体" w:hAnsi="宋体" w:cs="宋体" w:hint="eastAsia"/>
          <w:sz w:val="24"/>
          <w:szCs w:val="24"/>
        </w:rPr>
        <w:t>3、工期：90日历天</w:t>
      </w:r>
    </w:p>
    <w:p w:rsidR="006C5C1D" w:rsidRPr="006C5C1D" w:rsidRDefault="006C5C1D" w:rsidP="006C5C1D">
      <w:pPr>
        <w:snapToGrid w:val="0"/>
        <w:spacing w:line="360" w:lineRule="auto"/>
        <w:ind w:firstLine="480"/>
        <w:rPr>
          <w:rFonts w:ascii="宋体" w:eastAsia="宋体" w:hAnsi="宋体" w:cs="宋体"/>
          <w:sz w:val="24"/>
          <w:szCs w:val="24"/>
        </w:rPr>
      </w:pPr>
      <w:r w:rsidRPr="006C5C1D">
        <w:rPr>
          <w:rFonts w:ascii="宋体" w:eastAsia="宋体" w:hAnsi="宋体" w:cs="宋体" w:hint="eastAsia"/>
          <w:sz w:val="24"/>
          <w:szCs w:val="24"/>
        </w:rPr>
        <w:t>4、付款方式：合同签订后，工程进场拨付至合同价款的50%，当工程量完成至70%时，付至已完成工程量的80%；工程完工至审计结算完成并经县级验收合格后，付至结算价款的97%；剩余3%为质保金，一年后无问题无息支付（具体进度以财政实际拨付金额为准，施工单位不得以此影响合同约定施工进度）。</w:t>
      </w:r>
    </w:p>
    <w:p w:rsidR="006C5C1D" w:rsidRPr="006C5C1D" w:rsidRDefault="006C5C1D" w:rsidP="006C5C1D">
      <w:pPr>
        <w:snapToGrid w:val="0"/>
        <w:spacing w:line="360" w:lineRule="auto"/>
        <w:ind w:firstLine="480"/>
        <w:rPr>
          <w:rFonts w:ascii="宋体" w:eastAsia="宋体" w:hAnsi="宋体" w:cs="宋体"/>
          <w:sz w:val="24"/>
          <w:szCs w:val="24"/>
        </w:rPr>
      </w:pPr>
      <w:r w:rsidRPr="006C5C1D">
        <w:rPr>
          <w:rFonts w:ascii="宋体" w:eastAsia="宋体" w:hAnsi="宋体" w:cs="宋体" w:hint="eastAsia"/>
          <w:sz w:val="24"/>
          <w:szCs w:val="24"/>
        </w:rPr>
        <w:t>5、质量保修期：一年。</w:t>
      </w:r>
    </w:p>
    <w:p w:rsidR="006C5C1D" w:rsidRPr="006C5C1D" w:rsidRDefault="006C5C1D" w:rsidP="006C5C1D">
      <w:pPr>
        <w:snapToGrid w:val="0"/>
        <w:spacing w:line="360" w:lineRule="auto"/>
        <w:ind w:firstLine="480"/>
        <w:rPr>
          <w:rFonts w:ascii="宋体" w:eastAsia="宋体" w:hAnsi="宋体" w:cs="宋体"/>
          <w:sz w:val="24"/>
          <w:szCs w:val="24"/>
        </w:rPr>
      </w:pPr>
      <w:r w:rsidRPr="006C5C1D">
        <w:rPr>
          <w:rFonts w:ascii="宋体" w:eastAsia="宋体" w:hAnsi="宋体" w:cs="宋体" w:hint="eastAsia"/>
          <w:sz w:val="24"/>
          <w:szCs w:val="24"/>
        </w:rPr>
        <w:t>二、工程量清单</w:t>
      </w:r>
    </w:p>
    <w:p w:rsidR="006C5C1D" w:rsidRPr="006C5C1D" w:rsidRDefault="002B44BB" w:rsidP="006C5C1D">
      <w:pPr>
        <w:snapToGrid w:val="0"/>
        <w:spacing w:line="360" w:lineRule="auto"/>
        <w:rPr>
          <w:rFonts w:ascii="宋体" w:eastAsia="宋体" w:hAnsi="宋体" w:cs="宋体"/>
          <w:sz w:val="24"/>
          <w:szCs w:val="24"/>
        </w:rPr>
      </w:pPr>
      <w:r>
        <w:rPr>
          <w:rFonts w:ascii="Times New Roman" w:eastAsia="宋体" w:hAnsi="Times New Roman" w:cs="Times New Roman"/>
          <w:noProof/>
          <w:szCs w:val="24"/>
        </w:rPr>
        <w:t>另附</w:t>
      </w:r>
    </w:p>
    <w:p w:rsidR="006C5C1D" w:rsidRPr="006C5C1D" w:rsidRDefault="006C5C1D" w:rsidP="006C5C1D">
      <w:pPr>
        <w:snapToGrid w:val="0"/>
        <w:spacing w:line="360" w:lineRule="auto"/>
        <w:jc w:val="center"/>
        <w:outlineLvl w:val="0"/>
        <w:rPr>
          <w:rFonts w:ascii="Times New Roman" w:eastAsia="宋体" w:hAnsi="Times New Roman" w:cs="Times New Roman"/>
          <w:bCs/>
          <w:sz w:val="36"/>
          <w:szCs w:val="24"/>
        </w:rPr>
      </w:pPr>
      <w:bookmarkStart w:id="69" w:name="_Toc359048797"/>
      <w:bookmarkStart w:id="70" w:name="_Toc359047693"/>
      <w:bookmarkStart w:id="71" w:name="_Toc475624052"/>
      <w:bookmarkStart w:id="72" w:name="_Toc359157052"/>
      <w:bookmarkStart w:id="73" w:name="_Toc359047613"/>
      <w:bookmarkStart w:id="74" w:name="_Toc359159613"/>
      <w:bookmarkStart w:id="75" w:name="_Toc359054709"/>
      <w:bookmarkStart w:id="76" w:name="_Toc359049644"/>
      <w:bookmarkStart w:id="77" w:name="_Toc359047872"/>
      <w:bookmarkStart w:id="78" w:name="_Toc359158810"/>
      <w:bookmarkStart w:id="79" w:name="_Toc359155639"/>
      <w:bookmarkStart w:id="80" w:name="_Toc359157487"/>
      <w:bookmarkStart w:id="81" w:name="_Toc359158103"/>
      <w:bookmarkStart w:id="82" w:name="_Toc359157600"/>
      <w:bookmarkStart w:id="83" w:name="_Toc385857278"/>
      <w:bookmarkStart w:id="84" w:name="_Toc359047749"/>
      <w:bookmarkStart w:id="85" w:name="_Toc491688117"/>
      <w:bookmarkStart w:id="86" w:name="_Toc359158516"/>
      <w:bookmarkStart w:id="87" w:name="_Toc35915635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C5C1D">
        <w:rPr>
          <w:rFonts w:ascii="宋体" w:eastAsia="宋体" w:hAnsi="宋体" w:cs="Times New Roman" w:hint="eastAsia"/>
          <w:b/>
          <w:bCs/>
          <w:sz w:val="40"/>
          <w:szCs w:val="48"/>
        </w:rPr>
        <w:br w:type="page"/>
      </w:r>
      <w:bookmarkStart w:id="88" w:name="_Toc22269"/>
      <w:r w:rsidRPr="006C5C1D">
        <w:rPr>
          <w:rFonts w:ascii="宋体" w:eastAsia="宋体" w:hAnsi="宋体" w:cs="宋体" w:hint="eastAsia"/>
          <w:bCs/>
          <w:sz w:val="32"/>
          <w:szCs w:val="32"/>
        </w:rPr>
        <w:lastRenderedPageBreak/>
        <w:t>第四章  合同条款及格式</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6C5C1D" w:rsidRPr="006C5C1D" w:rsidRDefault="006C5C1D" w:rsidP="006C5C1D">
      <w:pPr>
        <w:snapToGrid w:val="0"/>
        <w:spacing w:line="360" w:lineRule="auto"/>
        <w:jc w:val="center"/>
        <w:rPr>
          <w:rFonts w:ascii="宋体" w:eastAsia="宋体" w:hAnsi="宋体" w:cs="宋体"/>
          <w:b/>
          <w:bCs/>
          <w:sz w:val="52"/>
          <w:szCs w:val="52"/>
        </w:rPr>
      </w:pPr>
    </w:p>
    <w:p w:rsidR="006C5C1D" w:rsidRPr="006C5C1D" w:rsidRDefault="006C5C1D" w:rsidP="006C5C1D">
      <w:pPr>
        <w:snapToGrid w:val="0"/>
        <w:spacing w:line="360" w:lineRule="auto"/>
        <w:jc w:val="center"/>
        <w:rPr>
          <w:rFonts w:ascii="Times New Roman" w:eastAsia="华文中宋" w:hAnsi="Times New Roman" w:cs="Times New Roman"/>
          <w:b/>
          <w:sz w:val="72"/>
          <w:szCs w:val="52"/>
        </w:rPr>
      </w:pPr>
    </w:p>
    <w:p w:rsidR="006C5C1D" w:rsidRPr="006C5C1D" w:rsidRDefault="006C5C1D" w:rsidP="006C5C1D">
      <w:pPr>
        <w:snapToGrid w:val="0"/>
        <w:spacing w:line="360" w:lineRule="auto"/>
        <w:jc w:val="center"/>
        <w:rPr>
          <w:rFonts w:ascii="Times New Roman" w:eastAsia="华文中宋" w:hAnsi="Times New Roman" w:cs="Times New Roman"/>
          <w:b/>
          <w:sz w:val="72"/>
          <w:szCs w:val="52"/>
        </w:rPr>
      </w:pPr>
    </w:p>
    <w:p w:rsidR="006C5C1D" w:rsidRPr="006C5C1D" w:rsidRDefault="006C5C1D" w:rsidP="006C5C1D">
      <w:pPr>
        <w:snapToGrid w:val="0"/>
        <w:spacing w:line="360" w:lineRule="auto"/>
        <w:jc w:val="center"/>
        <w:rPr>
          <w:rFonts w:ascii="宋体" w:eastAsia="宋体" w:hAnsi="宋体" w:cs="宋体"/>
          <w:b/>
          <w:bCs/>
          <w:sz w:val="52"/>
          <w:szCs w:val="52"/>
        </w:rPr>
      </w:pPr>
      <w:r w:rsidRPr="006C5C1D">
        <w:rPr>
          <w:rFonts w:ascii="Times New Roman" w:eastAsia="华文中宋" w:hAnsi="Times New Roman" w:cs="Times New Roman" w:hint="eastAsia"/>
          <w:b/>
          <w:sz w:val="72"/>
          <w:szCs w:val="52"/>
        </w:rPr>
        <w:t>政府采购</w:t>
      </w:r>
      <w:r w:rsidRPr="006C5C1D">
        <w:rPr>
          <w:rFonts w:ascii="Times New Roman" w:eastAsia="华文中宋" w:hAnsi="Times New Roman" w:cs="Times New Roman"/>
          <w:b/>
          <w:sz w:val="72"/>
          <w:szCs w:val="52"/>
        </w:rPr>
        <w:t>合同</w:t>
      </w:r>
    </w:p>
    <w:p w:rsidR="006C5C1D" w:rsidRPr="006C5C1D" w:rsidRDefault="006C5C1D" w:rsidP="006C5C1D">
      <w:pPr>
        <w:snapToGrid w:val="0"/>
        <w:spacing w:line="360" w:lineRule="auto"/>
        <w:jc w:val="center"/>
        <w:rPr>
          <w:rFonts w:ascii="宋体" w:eastAsia="宋体" w:hAnsi="宋体" w:cs="宋体"/>
          <w:b/>
          <w:bCs/>
          <w:sz w:val="36"/>
          <w:szCs w:val="36"/>
        </w:rPr>
      </w:pPr>
    </w:p>
    <w:p w:rsidR="006C5C1D" w:rsidRPr="006C5C1D" w:rsidRDefault="006C5C1D" w:rsidP="006C5C1D">
      <w:pPr>
        <w:snapToGrid w:val="0"/>
        <w:spacing w:line="360" w:lineRule="auto"/>
        <w:ind w:leftChars="689" w:left="3236" w:hangingChars="495" w:hanging="1789"/>
        <w:rPr>
          <w:rFonts w:ascii="宋体" w:eastAsia="宋体" w:hAnsi="宋体" w:cs="宋体"/>
          <w:b/>
          <w:bCs/>
          <w:sz w:val="36"/>
          <w:szCs w:val="24"/>
        </w:rPr>
      </w:pPr>
    </w:p>
    <w:p w:rsidR="006C5C1D" w:rsidRPr="006C5C1D" w:rsidRDefault="006C5C1D" w:rsidP="006C5C1D">
      <w:pPr>
        <w:snapToGrid w:val="0"/>
        <w:spacing w:line="360" w:lineRule="auto"/>
        <w:ind w:leftChars="689" w:left="3236" w:hangingChars="495" w:hanging="1789"/>
        <w:rPr>
          <w:rFonts w:ascii="宋体" w:eastAsia="宋体" w:hAnsi="宋体" w:cs="宋体"/>
          <w:b/>
          <w:bCs/>
          <w:sz w:val="36"/>
          <w:szCs w:val="24"/>
        </w:rPr>
      </w:pPr>
    </w:p>
    <w:p w:rsidR="006C5C1D" w:rsidRPr="006C5C1D" w:rsidRDefault="006C5C1D" w:rsidP="006C5C1D">
      <w:pPr>
        <w:snapToGrid w:val="0"/>
        <w:spacing w:line="360" w:lineRule="auto"/>
        <w:ind w:leftChars="689" w:left="3236" w:hangingChars="495" w:hanging="1789"/>
        <w:rPr>
          <w:rFonts w:ascii="宋体" w:eastAsia="宋体" w:hAnsi="宋体" w:cs="宋体"/>
          <w:b/>
          <w:bCs/>
          <w:sz w:val="36"/>
          <w:szCs w:val="24"/>
        </w:rPr>
      </w:pPr>
    </w:p>
    <w:p w:rsidR="006C5C1D" w:rsidRPr="006C5C1D" w:rsidRDefault="006C5C1D" w:rsidP="006C5C1D">
      <w:pPr>
        <w:snapToGrid w:val="0"/>
        <w:spacing w:line="360" w:lineRule="auto"/>
        <w:ind w:leftChars="689" w:left="3236" w:hangingChars="495" w:hanging="1789"/>
        <w:rPr>
          <w:rFonts w:ascii="宋体" w:eastAsia="宋体" w:hAnsi="宋体" w:cs="宋体"/>
          <w:b/>
          <w:bCs/>
          <w:sz w:val="36"/>
          <w:szCs w:val="24"/>
        </w:rPr>
      </w:pPr>
    </w:p>
    <w:p w:rsidR="006C5C1D" w:rsidRPr="006C5C1D" w:rsidRDefault="006C5C1D" w:rsidP="006C5C1D">
      <w:pPr>
        <w:snapToGrid w:val="0"/>
        <w:spacing w:line="360" w:lineRule="auto"/>
        <w:ind w:leftChars="689" w:left="3236" w:hangingChars="495" w:hanging="1789"/>
        <w:rPr>
          <w:rFonts w:ascii="宋体" w:eastAsia="宋体" w:hAnsi="宋体" w:cs="宋体"/>
          <w:b/>
          <w:bCs/>
          <w:sz w:val="36"/>
          <w:szCs w:val="24"/>
        </w:rPr>
      </w:pPr>
    </w:p>
    <w:p w:rsidR="006C5C1D" w:rsidRPr="006C5C1D" w:rsidRDefault="006C5C1D" w:rsidP="006C5C1D">
      <w:pPr>
        <w:snapToGrid w:val="0"/>
        <w:spacing w:line="360" w:lineRule="auto"/>
        <w:ind w:leftChars="689" w:left="3037" w:hangingChars="495" w:hanging="1590"/>
        <w:rPr>
          <w:rFonts w:ascii="宋体" w:eastAsia="宋体" w:hAnsi="宋体" w:cs="宋体"/>
          <w:b/>
          <w:bCs/>
          <w:sz w:val="32"/>
          <w:szCs w:val="32"/>
          <w:u w:val="single"/>
        </w:rPr>
      </w:pPr>
      <w:r w:rsidRPr="006C5C1D">
        <w:rPr>
          <w:rFonts w:ascii="宋体" w:eastAsia="宋体" w:hAnsi="宋体" w:cs="宋体" w:hint="eastAsia"/>
          <w:b/>
          <w:bCs/>
          <w:sz w:val="32"/>
          <w:szCs w:val="32"/>
        </w:rPr>
        <w:t>项目名称：</w:t>
      </w:r>
      <w:r w:rsidRPr="006C5C1D">
        <w:rPr>
          <w:rFonts w:ascii="宋体" w:eastAsia="宋体" w:hAnsi="宋体" w:cs="宋体" w:hint="eastAsia"/>
          <w:b/>
          <w:bCs/>
          <w:sz w:val="32"/>
          <w:szCs w:val="32"/>
          <w:u w:val="single"/>
        </w:rPr>
        <w:t xml:space="preserve">     </w:t>
      </w:r>
    </w:p>
    <w:p w:rsidR="006C5C1D" w:rsidRPr="006C5C1D" w:rsidRDefault="006C5C1D" w:rsidP="006C5C1D">
      <w:pPr>
        <w:snapToGrid w:val="0"/>
        <w:spacing w:line="360" w:lineRule="auto"/>
        <w:ind w:firstLineChars="450" w:firstLine="1446"/>
        <w:rPr>
          <w:rFonts w:ascii="宋体" w:eastAsia="宋体" w:hAnsi="宋体" w:cs="宋体"/>
          <w:b/>
          <w:bCs/>
          <w:sz w:val="32"/>
          <w:szCs w:val="32"/>
        </w:rPr>
      </w:pPr>
      <w:r w:rsidRPr="006C5C1D">
        <w:rPr>
          <w:rFonts w:ascii="宋体" w:eastAsia="宋体" w:hAnsi="宋体" w:cs="宋体" w:hint="eastAsia"/>
          <w:b/>
          <w:bCs/>
          <w:sz w:val="32"/>
          <w:szCs w:val="32"/>
        </w:rPr>
        <w:t>项目编号：</w:t>
      </w:r>
      <w:r w:rsidRPr="006C5C1D">
        <w:rPr>
          <w:rFonts w:ascii="宋体" w:eastAsia="宋体" w:hAnsi="宋体" w:cs="宋体" w:hint="eastAsia"/>
          <w:b/>
          <w:bCs/>
          <w:sz w:val="32"/>
          <w:szCs w:val="32"/>
          <w:u w:val="single"/>
        </w:rPr>
        <w:t xml:space="preserve"> </w:t>
      </w:r>
    </w:p>
    <w:p w:rsidR="006C5C1D" w:rsidRPr="006C5C1D" w:rsidRDefault="006C5C1D" w:rsidP="006C5C1D">
      <w:pPr>
        <w:snapToGrid w:val="0"/>
        <w:spacing w:line="360" w:lineRule="auto"/>
        <w:ind w:leftChars="689" w:left="3037" w:hangingChars="495" w:hanging="1590"/>
        <w:rPr>
          <w:rFonts w:ascii="宋体" w:eastAsia="宋体" w:hAnsi="宋体" w:cs="宋体"/>
          <w:b/>
          <w:bCs/>
          <w:sz w:val="32"/>
          <w:szCs w:val="32"/>
          <w:u w:val="single"/>
        </w:rPr>
      </w:pPr>
      <w:r w:rsidRPr="006C5C1D">
        <w:rPr>
          <w:rFonts w:ascii="宋体" w:eastAsia="宋体" w:hAnsi="宋体" w:cs="宋体" w:hint="eastAsia"/>
          <w:b/>
          <w:bCs/>
          <w:sz w:val="32"/>
          <w:szCs w:val="32"/>
        </w:rPr>
        <w:t>甲方：</w:t>
      </w:r>
      <w:r w:rsidRPr="006C5C1D">
        <w:rPr>
          <w:rFonts w:ascii="宋体" w:eastAsia="宋体" w:hAnsi="宋体" w:cs="宋体" w:hint="eastAsia"/>
          <w:b/>
          <w:bCs/>
          <w:sz w:val="32"/>
          <w:szCs w:val="32"/>
          <w:u w:val="single"/>
        </w:rPr>
        <w:t xml:space="preserve"> </w:t>
      </w:r>
    </w:p>
    <w:p w:rsidR="006C5C1D" w:rsidRPr="006C5C1D" w:rsidRDefault="006C5C1D" w:rsidP="006C5C1D">
      <w:pPr>
        <w:snapToGrid w:val="0"/>
        <w:spacing w:line="360" w:lineRule="auto"/>
        <w:ind w:leftChars="689" w:left="3037" w:hangingChars="495" w:hanging="1590"/>
        <w:rPr>
          <w:rFonts w:ascii="宋体" w:eastAsia="宋体" w:hAnsi="宋体" w:cs="宋体"/>
          <w:b/>
          <w:bCs/>
          <w:sz w:val="32"/>
          <w:szCs w:val="32"/>
          <w:u w:val="single"/>
        </w:rPr>
      </w:pPr>
      <w:r w:rsidRPr="006C5C1D">
        <w:rPr>
          <w:rFonts w:ascii="宋体" w:eastAsia="宋体" w:hAnsi="宋体" w:cs="宋体" w:hint="eastAsia"/>
          <w:b/>
          <w:bCs/>
          <w:sz w:val="32"/>
          <w:szCs w:val="32"/>
        </w:rPr>
        <w:t>乙方：</w:t>
      </w:r>
      <w:r w:rsidRPr="006C5C1D">
        <w:rPr>
          <w:rFonts w:ascii="宋体" w:eastAsia="宋体" w:hAnsi="宋体" w:cs="宋体" w:hint="eastAsia"/>
          <w:b/>
          <w:bCs/>
          <w:sz w:val="32"/>
          <w:szCs w:val="32"/>
          <w:u w:val="single"/>
        </w:rPr>
        <w:t xml:space="preserve"> </w:t>
      </w:r>
    </w:p>
    <w:p w:rsidR="006C5C1D" w:rsidRPr="006C5C1D" w:rsidRDefault="006C5C1D" w:rsidP="006C5C1D">
      <w:pPr>
        <w:snapToGrid w:val="0"/>
        <w:spacing w:line="360" w:lineRule="auto"/>
        <w:rPr>
          <w:rFonts w:ascii="宋体" w:eastAsia="宋体" w:hAnsi="宋体" w:cs="宋体"/>
          <w:b/>
          <w:bCs/>
          <w:sz w:val="32"/>
          <w:szCs w:val="24"/>
        </w:rPr>
      </w:pPr>
    </w:p>
    <w:p w:rsidR="006C5C1D" w:rsidRPr="006C5C1D" w:rsidRDefault="006C5C1D" w:rsidP="006C5C1D">
      <w:pPr>
        <w:snapToGrid w:val="0"/>
        <w:spacing w:line="360" w:lineRule="auto"/>
        <w:rPr>
          <w:rFonts w:ascii="宋体" w:eastAsia="宋体" w:hAnsi="宋体" w:cs="宋体"/>
          <w:b/>
          <w:bCs/>
          <w:sz w:val="32"/>
          <w:szCs w:val="24"/>
        </w:rPr>
      </w:pPr>
    </w:p>
    <w:p w:rsidR="006C5C1D" w:rsidRPr="006C5C1D" w:rsidRDefault="006C5C1D" w:rsidP="006C5C1D">
      <w:pPr>
        <w:snapToGrid w:val="0"/>
        <w:spacing w:line="360" w:lineRule="auto"/>
        <w:ind w:firstLineChars="200" w:firstLine="480"/>
        <w:rPr>
          <w:rFonts w:ascii="宋体" w:eastAsia="宋体" w:hAnsi="宋体" w:cs="宋体"/>
          <w:sz w:val="24"/>
          <w:szCs w:val="24"/>
        </w:rPr>
      </w:pPr>
      <w:bookmarkStart w:id="89" w:name="_GoBack"/>
      <w:bookmarkEnd w:id="89"/>
      <w:r w:rsidRPr="006C5C1D">
        <w:rPr>
          <w:rFonts w:ascii="宋体" w:eastAsia="宋体" w:hAnsi="宋体" w:cs="宋体" w:hint="eastAsia"/>
          <w:bCs/>
          <w:color w:val="000000"/>
          <w:sz w:val="24"/>
          <w:szCs w:val="24"/>
          <w:u w:val="single"/>
        </w:rPr>
        <w:lastRenderedPageBreak/>
        <w:t xml:space="preserve">            </w:t>
      </w:r>
      <w:r w:rsidRPr="006C5C1D">
        <w:rPr>
          <w:rFonts w:ascii="宋体" w:eastAsia="宋体" w:hAnsi="宋体" w:cs="宋体" w:hint="eastAsia"/>
          <w:sz w:val="24"/>
          <w:szCs w:val="24"/>
        </w:rPr>
        <w:t>(甲方) 所需</w:t>
      </w:r>
      <w:r w:rsidRPr="006C5C1D">
        <w:rPr>
          <w:rFonts w:ascii="宋体" w:eastAsia="宋体" w:hAnsi="宋体" w:cs="宋体" w:hint="eastAsia"/>
          <w:sz w:val="24"/>
          <w:szCs w:val="24"/>
          <w:u w:val="single"/>
        </w:rPr>
        <w:t>（项目名称）</w:t>
      </w:r>
      <w:r w:rsidRPr="006C5C1D">
        <w:rPr>
          <w:rFonts w:ascii="宋体" w:eastAsia="宋体" w:hAnsi="宋体" w:cs="宋体" w:hint="eastAsia"/>
          <w:sz w:val="24"/>
          <w:szCs w:val="24"/>
        </w:rPr>
        <w:t>以(采购编号) 磋商文件在国内以竞争性磋商方式进行采购。经磋商小组确定</w:t>
      </w:r>
      <w:r w:rsidRPr="006C5C1D">
        <w:rPr>
          <w:rFonts w:ascii="宋体" w:eastAsia="宋体" w:hAnsi="宋体" w:cs="宋体" w:hint="eastAsia"/>
          <w:sz w:val="24"/>
          <w:szCs w:val="24"/>
          <w:u w:val="single"/>
        </w:rPr>
        <w:t>（乙方）</w:t>
      </w:r>
      <w:r w:rsidRPr="006C5C1D">
        <w:rPr>
          <w:rFonts w:ascii="宋体" w:eastAsia="宋体" w:hAnsi="宋体" w:cs="宋体" w:hint="eastAsia"/>
          <w:sz w:val="24"/>
          <w:szCs w:val="24"/>
        </w:rPr>
        <w:t>为成交人。甲、乙双方根据《中华人民共和国政府采购法》、《中华人民共和国民法典》等相关法律以及本项目磋商文件的规定，经平等协商达成合同如下：</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一、合同文件</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本合同所附下列文件是构成本合同不可分割的部分：</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 </w:t>
      </w:r>
      <w:proofErr w:type="gramStart"/>
      <w:r w:rsidRPr="006C5C1D">
        <w:rPr>
          <w:rFonts w:ascii="宋体" w:eastAsia="宋体" w:hAnsi="宋体" w:cs="宋体" w:hint="eastAsia"/>
          <w:sz w:val="24"/>
          <w:szCs w:val="24"/>
        </w:rPr>
        <w:t>一</w:t>
      </w:r>
      <w:proofErr w:type="gramEnd"/>
      <w:r w:rsidRPr="006C5C1D">
        <w:rPr>
          <w:rFonts w:ascii="宋体" w:eastAsia="宋体" w:hAnsi="宋体" w:cs="宋体" w:hint="eastAsia"/>
          <w:sz w:val="24"/>
          <w:szCs w:val="24"/>
        </w:rPr>
        <w:t>) 本项目磋商文件</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(二) 成交人响应文件</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(三) 合同格式、合同条款</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(四) 成交人在评标过程中做出的有关澄清、说明或者补正文件</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(五) 成交通知书</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(六) 本合同附件</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二、合同的范围和条件</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本合同的范围和条件应与上述合同文件的规定相一致。</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三、工程概况</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工程名称：</w:t>
      </w:r>
      <w:r w:rsidRPr="006C5C1D">
        <w:rPr>
          <w:rFonts w:ascii="宋体" w:eastAsia="宋体" w:hAnsi="宋体" w:cs="宋体" w:hint="eastAsia"/>
          <w:sz w:val="24"/>
          <w:szCs w:val="24"/>
          <w:u w:val="single"/>
        </w:rPr>
        <w:t xml:space="preserve">             </w:t>
      </w:r>
      <w:r w:rsidRPr="006C5C1D">
        <w:rPr>
          <w:rFonts w:ascii="宋体" w:eastAsia="宋体" w:hAnsi="宋体" w:cs="宋体" w:hint="eastAsia"/>
          <w:sz w:val="24"/>
          <w:szCs w:val="24"/>
        </w:rPr>
        <w:t>。</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地点：</w:t>
      </w:r>
      <w:r w:rsidRPr="006C5C1D">
        <w:rPr>
          <w:rFonts w:ascii="宋体" w:eastAsia="宋体" w:hAnsi="宋体" w:cs="宋体" w:hint="eastAsia"/>
          <w:sz w:val="24"/>
          <w:szCs w:val="24"/>
          <w:u w:val="single"/>
        </w:rPr>
        <w:t xml:space="preserve">             </w:t>
      </w:r>
      <w:r w:rsidRPr="006C5C1D">
        <w:rPr>
          <w:rFonts w:ascii="宋体" w:eastAsia="宋体" w:hAnsi="宋体" w:cs="宋体" w:hint="eastAsia"/>
          <w:sz w:val="24"/>
          <w:szCs w:val="24"/>
        </w:rPr>
        <w:t>。</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工程内容：</w:t>
      </w:r>
      <w:r w:rsidRPr="006C5C1D">
        <w:rPr>
          <w:rFonts w:ascii="宋体" w:eastAsia="宋体" w:hAnsi="宋体" w:cs="宋体" w:hint="eastAsia"/>
          <w:sz w:val="24"/>
          <w:szCs w:val="24"/>
          <w:u w:val="single"/>
        </w:rPr>
        <w:t xml:space="preserve">             </w:t>
      </w:r>
      <w:r w:rsidRPr="006C5C1D">
        <w:rPr>
          <w:rFonts w:ascii="宋体" w:eastAsia="宋体" w:hAnsi="宋体" w:cs="宋体" w:hint="eastAsia"/>
          <w:sz w:val="24"/>
          <w:szCs w:val="24"/>
        </w:rPr>
        <w:t>。</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四、工程质量标准：</w:t>
      </w:r>
      <w:r w:rsidRPr="006C5C1D">
        <w:rPr>
          <w:rFonts w:ascii="宋体" w:eastAsia="宋体" w:hAnsi="宋体" w:cs="宋体" w:hint="eastAsia"/>
          <w:sz w:val="24"/>
          <w:szCs w:val="24"/>
          <w:u w:val="single"/>
        </w:rPr>
        <w:t xml:space="preserve">             </w:t>
      </w:r>
      <w:r w:rsidRPr="006C5C1D">
        <w:rPr>
          <w:rFonts w:ascii="宋体" w:eastAsia="宋体" w:hAnsi="宋体" w:cs="宋体" w:hint="eastAsia"/>
          <w:sz w:val="24"/>
          <w:szCs w:val="24"/>
        </w:rPr>
        <w:t>。</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五、合同金额</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根据上述合同文件要求，合同金额为人民币￥</w:t>
      </w:r>
      <w:r w:rsidRPr="006C5C1D">
        <w:rPr>
          <w:rFonts w:ascii="宋体" w:eastAsia="宋体" w:hAnsi="宋体" w:cs="宋体" w:hint="eastAsia"/>
          <w:sz w:val="24"/>
          <w:szCs w:val="24"/>
          <w:u w:val="single"/>
        </w:rPr>
        <w:t xml:space="preserve">             </w:t>
      </w:r>
      <w:r w:rsidRPr="006C5C1D">
        <w:rPr>
          <w:rFonts w:ascii="宋体" w:eastAsia="宋体" w:hAnsi="宋体" w:cs="宋体" w:hint="eastAsia"/>
          <w:sz w:val="24"/>
          <w:szCs w:val="24"/>
        </w:rPr>
        <w:t>元，大写：</w:t>
      </w:r>
      <w:r w:rsidRPr="006C5C1D">
        <w:rPr>
          <w:rFonts w:ascii="宋体" w:eastAsia="宋体" w:hAnsi="宋体" w:cs="宋体" w:hint="eastAsia"/>
          <w:sz w:val="24"/>
          <w:szCs w:val="24"/>
          <w:u w:val="single"/>
        </w:rPr>
        <w:t xml:space="preserve">             </w:t>
      </w:r>
      <w:r w:rsidRPr="006C5C1D">
        <w:rPr>
          <w:rFonts w:ascii="宋体" w:eastAsia="宋体" w:hAnsi="宋体" w:cs="宋体" w:hint="eastAsia"/>
          <w:sz w:val="24"/>
          <w:szCs w:val="24"/>
        </w:rPr>
        <w:t>元 (分项价格详见合同工程量清单)。</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乙方开户单位：</w:t>
      </w:r>
      <w:r w:rsidRPr="006C5C1D">
        <w:rPr>
          <w:rFonts w:ascii="宋体" w:eastAsia="宋体" w:hAnsi="宋体" w:cs="宋体" w:hint="eastAsia"/>
          <w:sz w:val="24"/>
          <w:szCs w:val="24"/>
          <w:u w:val="single"/>
        </w:rPr>
        <w:t xml:space="preserve">             </w:t>
      </w:r>
      <w:r w:rsidRPr="006C5C1D">
        <w:rPr>
          <w:rFonts w:ascii="宋体" w:eastAsia="宋体" w:hAnsi="宋体" w:cs="宋体" w:hint="eastAsia"/>
          <w:sz w:val="24"/>
          <w:szCs w:val="24"/>
        </w:rPr>
        <w:t xml:space="preserve">            </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 xml:space="preserve">开户银行： </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账号：</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政府采购合同融资：为进一步发挥政府采购功能，充分利用政府采购合同的信用价值以及在政府采购活动中形成的数据价值，有效破解中小企业融资难融资贵以及政府采购合同融资中存在的突出问题，采购人支持本项目成交供应商通过“山东省政府采购合同融资与履约保函服务平台”实施政府采购合同融资,有需求的供应商可登录“https://www.ccgp-shandong-rz.cn/”了解相关政策。</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六、付款途径</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lastRenderedPageBreak/>
        <w:t>甲方支付</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七、付款方式</w:t>
      </w:r>
    </w:p>
    <w:p w:rsidR="006C5C1D" w:rsidRPr="006C5C1D" w:rsidRDefault="006C5C1D" w:rsidP="006C5C1D">
      <w:pPr>
        <w:snapToGrid w:val="0"/>
        <w:spacing w:line="360" w:lineRule="auto"/>
        <w:ind w:firstLineChars="200" w:firstLine="482"/>
        <w:rPr>
          <w:rFonts w:ascii="宋体" w:eastAsia="宋体" w:hAnsi="宋体" w:cs="宋体"/>
          <w:sz w:val="24"/>
          <w:szCs w:val="24"/>
        </w:rPr>
      </w:pPr>
      <w:r w:rsidRPr="006C5C1D">
        <w:rPr>
          <w:rFonts w:ascii="宋体" w:eastAsia="宋体" w:hAnsi="宋体" w:cs="宋体" w:hint="eastAsia"/>
          <w:b/>
          <w:bCs/>
          <w:sz w:val="24"/>
          <w:szCs w:val="24"/>
        </w:rPr>
        <w:t>本合同签订后，按工程形象进度的75%拨付进度款，竣工验收合格且结算审核完成后拨付至结算价款的97%,剩余3%;一年后经甲方再次验收合格后拨付。</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八、施工日期、地点</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1、开工日期：    年    月    日</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2、竣工日期：    年    月    日</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1、合同工期：60日历日</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九、 履约验收</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本合同为甲方进行履约验收的主要依据。甲方应专门成立履约验收小组,于乙方交付项目时组织验收，验收人员应与采购人员相分离。验收应严格按照磋商文件和采购合同进行，保证采购项目与磋商文件和采购合同内容的一致。</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十、履约保证金</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履约保证金在工程交付验收合格12个月无质量问题后，填写《省级政府集中采购项目履约保证金退付表》和《省级政府集中采购项目验收单》交后5个工作日内无息退还。</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十一、合同生效</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本合同经甲乙双方签字盖章，乙方提交履约保证金后，经审核后生效。</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十二、 违约责任</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当事人一方不履行合同义务或者履行合同义务不符合约定的，应当承担继续履行、采取补救措施或者赔偿损失等违约责任。(具体违约责任由双方按照《政府采购法》、《民法典》等法律法规自行约定并在合同中明确。)</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十三、凡因本合同发生的或与本合同有关的一切争议，合同双方一致同意提请项目所在地仲裁委员会按其仲裁规则进行仲裁。</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十四、合同保存</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本合同一式伍份，甲方贰份，乙方贰份，招标代理机构壹份。</w:t>
      </w:r>
    </w:p>
    <w:p w:rsidR="006C5C1D" w:rsidRPr="006C5C1D" w:rsidRDefault="006C5C1D" w:rsidP="006C5C1D">
      <w:pPr>
        <w:snapToGrid w:val="0"/>
        <w:spacing w:line="360" w:lineRule="auto"/>
        <w:ind w:firstLineChars="200" w:firstLine="480"/>
        <w:rPr>
          <w:rFonts w:ascii="宋体" w:eastAsia="宋体" w:hAnsi="宋体" w:cs="宋体"/>
          <w:sz w:val="24"/>
          <w:szCs w:val="24"/>
          <w:lang w:val="zh-CN"/>
        </w:rPr>
      </w:pPr>
    </w:p>
    <w:p w:rsidR="006C5C1D" w:rsidRPr="006C5C1D" w:rsidRDefault="006C5C1D" w:rsidP="006C5C1D">
      <w:pPr>
        <w:snapToGrid w:val="0"/>
        <w:spacing w:line="360" w:lineRule="auto"/>
        <w:ind w:firstLineChars="200" w:firstLine="480"/>
        <w:rPr>
          <w:rFonts w:ascii="宋体" w:eastAsia="宋体" w:hAnsi="宋体" w:cs="宋体"/>
          <w:sz w:val="24"/>
          <w:szCs w:val="24"/>
          <w:lang w:val="zh-CN"/>
        </w:rPr>
      </w:pPr>
      <w:r w:rsidRPr="006C5C1D">
        <w:rPr>
          <w:rFonts w:ascii="宋体" w:eastAsia="宋体" w:hAnsi="宋体" w:cs="宋体" w:hint="eastAsia"/>
          <w:sz w:val="24"/>
          <w:szCs w:val="24"/>
          <w:lang w:val="zh-CN"/>
        </w:rPr>
        <w:t>甲方：</w:t>
      </w:r>
      <w:r w:rsidRPr="006C5C1D">
        <w:rPr>
          <w:rFonts w:ascii="宋体" w:eastAsia="宋体" w:hAnsi="宋体" w:cs="宋体" w:hint="eastAsia"/>
          <w:sz w:val="24"/>
          <w:szCs w:val="24"/>
        </w:rPr>
        <w:t xml:space="preserve">                                 </w:t>
      </w:r>
      <w:r w:rsidRPr="006C5C1D">
        <w:rPr>
          <w:rFonts w:ascii="宋体" w:eastAsia="宋体" w:hAnsi="宋体" w:cs="宋体" w:hint="eastAsia"/>
          <w:sz w:val="24"/>
          <w:szCs w:val="24"/>
          <w:lang w:val="zh-CN"/>
        </w:rPr>
        <w:t>乙方：</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lang w:val="zh-CN"/>
        </w:rPr>
        <w:t>单位名称</w:t>
      </w:r>
      <w:r w:rsidRPr="006C5C1D">
        <w:rPr>
          <w:rFonts w:ascii="宋体" w:eastAsia="宋体" w:hAnsi="宋体" w:cs="宋体" w:hint="eastAsia"/>
          <w:sz w:val="24"/>
          <w:szCs w:val="24"/>
        </w:rPr>
        <w:t>(</w:t>
      </w:r>
      <w:r w:rsidRPr="006C5C1D">
        <w:rPr>
          <w:rFonts w:ascii="宋体" w:eastAsia="宋体" w:hAnsi="宋体" w:cs="宋体" w:hint="eastAsia"/>
          <w:sz w:val="24"/>
          <w:szCs w:val="24"/>
          <w:lang w:val="zh-CN"/>
        </w:rPr>
        <w:t>公章</w:t>
      </w:r>
      <w:r w:rsidRPr="006C5C1D">
        <w:rPr>
          <w:rFonts w:ascii="宋体" w:eastAsia="宋体" w:hAnsi="宋体" w:cs="宋体" w:hint="eastAsia"/>
          <w:sz w:val="24"/>
          <w:szCs w:val="24"/>
        </w:rPr>
        <w:t>)</w:t>
      </w:r>
      <w:r w:rsidRPr="006C5C1D">
        <w:rPr>
          <w:rFonts w:ascii="宋体" w:eastAsia="宋体" w:hAnsi="宋体" w:cs="宋体" w:hint="eastAsia"/>
          <w:sz w:val="24"/>
          <w:szCs w:val="24"/>
          <w:lang w:val="zh-CN"/>
        </w:rPr>
        <w:t>：</w:t>
      </w:r>
      <w:r w:rsidRPr="006C5C1D">
        <w:rPr>
          <w:rFonts w:ascii="宋体" w:eastAsia="宋体" w:hAnsi="宋体" w:cs="宋体" w:hint="eastAsia"/>
          <w:sz w:val="24"/>
          <w:szCs w:val="24"/>
        </w:rPr>
        <w:t xml:space="preserve">                       </w:t>
      </w:r>
      <w:r w:rsidRPr="006C5C1D">
        <w:rPr>
          <w:rFonts w:ascii="宋体" w:eastAsia="宋体" w:hAnsi="宋体" w:cs="宋体" w:hint="eastAsia"/>
          <w:sz w:val="24"/>
          <w:szCs w:val="24"/>
          <w:lang w:val="zh-CN"/>
        </w:rPr>
        <w:t>单位名称</w:t>
      </w:r>
      <w:r w:rsidRPr="006C5C1D">
        <w:rPr>
          <w:rFonts w:ascii="宋体" w:eastAsia="宋体" w:hAnsi="宋体" w:cs="宋体" w:hint="eastAsia"/>
          <w:sz w:val="24"/>
          <w:szCs w:val="24"/>
        </w:rPr>
        <w:t>(</w:t>
      </w:r>
      <w:r w:rsidRPr="006C5C1D">
        <w:rPr>
          <w:rFonts w:ascii="宋体" w:eastAsia="宋体" w:hAnsi="宋体" w:cs="宋体" w:hint="eastAsia"/>
          <w:sz w:val="24"/>
          <w:szCs w:val="24"/>
          <w:lang w:val="zh-CN"/>
        </w:rPr>
        <w:t>公章</w:t>
      </w:r>
      <w:r w:rsidRPr="006C5C1D">
        <w:rPr>
          <w:rFonts w:ascii="宋体" w:eastAsia="宋体" w:hAnsi="宋体" w:cs="宋体" w:hint="eastAsia"/>
          <w:sz w:val="24"/>
          <w:szCs w:val="24"/>
        </w:rPr>
        <w:t>)</w:t>
      </w:r>
      <w:r w:rsidRPr="006C5C1D">
        <w:rPr>
          <w:rFonts w:ascii="宋体" w:eastAsia="宋体" w:hAnsi="宋体" w:cs="宋体" w:hint="eastAsia"/>
          <w:sz w:val="24"/>
          <w:szCs w:val="24"/>
          <w:lang w:val="zh-CN"/>
        </w:rPr>
        <w:t>：</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lang w:val="zh-CN"/>
        </w:rPr>
        <w:t>法定代表人或其授权代表</w:t>
      </w:r>
      <w:r w:rsidRPr="006C5C1D">
        <w:rPr>
          <w:rFonts w:ascii="宋体" w:eastAsia="宋体" w:hAnsi="宋体" w:cs="宋体" w:hint="eastAsia"/>
          <w:sz w:val="24"/>
          <w:szCs w:val="24"/>
        </w:rPr>
        <w:t xml:space="preserve">                 </w:t>
      </w:r>
      <w:r w:rsidRPr="006C5C1D">
        <w:rPr>
          <w:rFonts w:ascii="宋体" w:eastAsia="宋体" w:hAnsi="宋体" w:cs="宋体" w:hint="eastAsia"/>
          <w:sz w:val="24"/>
          <w:szCs w:val="24"/>
          <w:lang w:val="zh-CN"/>
        </w:rPr>
        <w:t>法定代表人或其授权代表</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lang w:val="zh-CN"/>
        </w:rPr>
        <w:t>（签字</w:t>
      </w:r>
      <w:r w:rsidRPr="006C5C1D">
        <w:rPr>
          <w:rFonts w:ascii="宋体" w:eastAsia="宋体" w:hAnsi="宋体" w:cs="宋体" w:hint="eastAsia"/>
          <w:sz w:val="24"/>
          <w:szCs w:val="24"/>
        </w:rPr>
        <w:t>或盖章</w:t>
      </w:r>
      <w:r w:rsidRPr="006C5C1D">
        <w:rPr>
          <w:rFonts w:ascii="宋体" w:eastAsia="宋体" w:hAnsi="宋体" w:cs="宋体" w:hint="eastAsia"/>
          <w:sz w:val="24"/>
          <w:szCs w:val="24"/>
          <w:lang w:val="zh-CN"/>
        </w:rPr>
        <w:t>）：</w:t>
      </w:r>
      <w:r w:rsidRPr="006C5C1D">
        <w:rPr>
          <w:rFonts w:ascii="宋体" w:eastAsia="宋体" w:hAnsi="宋体" w:cs="宋体" w:hint="eastAsia"/>
          <w:sz w:val="24"/>
          <w:szCs w:val="24"/>
        </w:rPr>
        <w:t xml:space="preserve">                      </w:t>
      </w:r>
      <w:r w:rsidRPr="006C5C1D">
        <w:rPr>
          <w:rFonts w:ascii="宋体" w:eastAsia="宋体" w:hAnsi="宋体" w:cs="宋体" w:hint="eastAsia"/>
          <w:sz w:val="24"/>
          <w:szCs w:val="24"/>
          <w:lang w:val="zh-CN"/>
        </w:rPr>
        <w:t>（签字</w:t>
      </w:r>
      <w:r w:rsidRPr="006C5C1D">
        <w:rPr>
          <w:rFonts w:ascii="宋体" w:eastAsia="宋体" w:hAnsi="宋体" w:cs="宋体" w:hint="eastAsia"/>
          <w:sz w:val="24"/>
          <w:szCs w:val="24"/>
        </w:rPr>
        <w:t>或盖章</w:t>
      </w:r>
      <w:r w:rsidRPr="006C5C1D">
        <w:rPr>
          <w:rFonts w:ascii="宋体" w:eastAsia="宋体" w:hAnsi="宋体" w:cs="宋体" w:hint="eastAsia"/>
          <w:sz w:val="24"/>
          <w:szCs w:val="24"/>
          <w:lang w:val="zh-CN"/>
        </w:rPr>
        <w:t>）：</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lang w:val="zh-CN"/>
        </w:rPr>
        <w:lastRenderedPageBreak/>
        <w:t>联系电话：</w:t>
      </w:r>
      <w:r w:rsidRPr="006C5C1D">
        <w:rPr>
          <w:rFonts w:ascii="宋体" w:eastAsia="宋体" w:hAnsi="宋体" w:cs="宋体" w:hint="eastAsia"/>
          <w:sz w:val="24"/>
          <w:szCs w:val="24"/>
        </w:rPr>
        <w:t xml:space="preserve">                             联系</w:t>
      </w:r>
      <w:r w:rsidRPr="006C5C1D">
        <w:rPr>
          <w:rFonts w:ascii="宋体" w:eastAsia="宋体" w:hAnsi="宋体" w:cs="宋体" w:hint="eastAsia"/>
          <w:sz w:val="24"/>
          <w:szCs w:val="24"/>
          <w:lang w:val="zh-CN"/>
        </w:rPr>
        <w:t>电话：</w:t>
      </w:r>
    </w:p>
    <w:p w:rsidR="006C5C1D" w:rsidRPr="006C5C1D" w:rsidRDefault="006C5C1D" w:rsidP="006C5C1D">
      <w:pPr>
        <w:snapToGrid w:val="0"/>
        <w:spacing w:line="360" w:lineRule="auto"/>
        <w:ind w:firstLineChars="200" w:firstLine="480"/>
        <w:rPr>
          <w:rFonts w:ascii="宋体" w:eastAsia="宋体" w:hAnsi="宋体" w:cs="宋体"/>
          <w:sz w:val="24"/>
          <w:szCs w:val="24"/>
          <w:lang w:val="zh-CN"/>
        </w:rPr>
      </w:pPr>
      <w:r w:rsidRPr="006C5C1D">
        <w:rPr>
          <w:rFonts w:ascii="宋体" w:eastAsia="宋体" w:hAnsi="宋体" w:cs="宋体" w:hint="eastAsia"/>
          <w:sz w:val="24"/>
          <w:szCs w:val="24"/>
          <w:lang w:val="zh-CN"/>
        </w:rPr>
        <w:t>签订日期：                             签订日期：</w:t>
      </w:r>
    </w:p>
    <w:p w:rsidR="006C5C1D" w:rsidRPr="006C5C1D" w:rsidRDefault="006C5C1D" w:rsidP="006C5C1D">
      <w:pPr>
        <w:adjustRightInd w:val="0"/>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color w:val="000000"/>
          <w:sz w:val="24"/>
          <w:szCs w:val="24"/>
          <w:u w:val="single"/>
        </w:rPr>
        <w:t xml:space="preserve">  </w:t>
      </w:r>
    </w:p>
    <w:p w:rsidR="006C5C1D" w:rsidRPr="006C5C1D" w:rsidRDefault="006C5C1D" w:rsidP="006C5C1D">
      <w:pPr>
        <w:snapToGrid w:val="0"/>
        <w:spacing w:line="360" w:lineRule="auto"/>
        <w:jc w:val="center"/>
        <w:outlineLvl w:val="0"/>
        <w:rPr>
          <w:rFonts w:ascii="Times New Roman" w:eastAsia="宋体" w:hAnsi="Times New Roman" w:cs="Times New Roman"/>
          <w:bCs/>
          <w:sz w:val="36"/>
          <w:szCs w:val="36"/>
        </w:rPr>
      </w:pPr>
      <w:r w:rsidRPr="006C5C1D">
        <w:rPr>
          <w:rFonts w:ascii="宋体" w:eastAsia="宋体" w:hAnsi="宋体" w:cs="宋体" w:hint="eastAsia"/>
          <w:szCs w:val="24"/>
        </w:rPr>
        <w:br w:type="page"/>
      </w:r>
      <w:bookmarkStart w:id="90" w:name="_Toc359155641"/>
      <w:bookmarkStart w:id="91" w:name="_Toc25661"/>
      <w:bookmarkStart w:id="92" w:name="_Toc359157602"/>
      <w:bookmarkStart w:id="93" w:name="_Toc359157054"/>
      <w:bookmarkStart w:id="94" w:name="_Toc359157489"/>
      <w:bookmarkStart w:id="95" w:name="_Toc491688120"/>
      <w:bookmarkStart w:id="96" w:name="_Toc385857283"/>
      <w:bookmarkStart w:id="97" w:name="_Toc359049647"/>
      <w:bookmarkStart w:id="98" w:name="_Toc359048800"/>
      <w:bookmarkStart w:id="99" w:name="_Toc359054712"/>
      <w:bookmarkStart w:id="100" w:name="_Toc359158812"/>
      <w:bookmarkStart w:id="101" w:name="_Toc475624055"/>
      <w:bookmarkStart w:id="102" w:name="_Toc359158105"/>
      <w:bookmarkStart w:id="103" w:name="_Toc359159618"/>
      <w:bookmarkStart w:id="104" w:name="_Toc359158518"/>
      <w:bookmarkStart w:id="105" w:name="_Toc359156356"/>
      <w:r w:rsidRPr="006C5C1D">
        <w:rPr>
          <w:rFonts w:ascii="Times New Roman" w:eastAsia="宋体" w:hAnsi="Times New Roman" w:cs="Times New Roman" w:hint="eastAsia"/>
          <w:bCs/>
          <w:sz w:val="36"/>
          <w:szCs w:val="36"/>
        </w:rPr>
        <w:lastRenderedPageBreak/>
        <w:t>第五章</w:t>
      </w:r>
      <w:r w:rsidRPr="006C5C1D">
        <w:rPr>
          <w:rFonts w:ascii="Times New Roman" w:eastAsia="宋体" w:hAnsi="Times New Roman" w:cs="Times New Roman" w:hint="eastAsia"/>
          <w:bCs/>
          <w:sz w:val="36"/>
          <w:szCs w:val="36"/>
        </w:rPr>
        <w:t xml:space="preserve">  </w:t>
      </w:r>
      <w:r w:rsidRPr="006C5C1D">
        <w:rPr>
          <w:rFonts w:ascii="Times New Roman" w:eastAsia="宋体" w:hAnsi="Times New Roman" w:cs="Times New Roman" w:hint="eastAsia"/>
          <w:bCs/>
          <w:sz w:val="36"/>
          <w:szCs w:val="36"/>
        </w:rPr>
        <w:t>投标文件格式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6C5C1D" w:rsidRPr="006C5C1D" w:rsidRDefault="006C5C1D" w:rsidP="006C5C1D">
      <w:pPr>
        <w:autoSpaceDE w:val="0"/>
        <w:autoSpaceDN w:val="0"/>
        <w:adjustRightInd w:val="0"/>
        <w:snapToGrid w:val="0"/>
        <w:spacing w:line="360" w:lineRule="auto"/>
        <w:rPr>
          <w:rFonts w:ascii="宋体" w:eastAsia="宋体" w:hAnsi="宋体" w:cs="Times New Roman"/>
          <w:sz w:val="24"/>
          <w:szCs w:val="24"/>
        </w:rPr>
      </w:pPr>
      <w:bookmarkStart w:id="106" w:name="_Toc359157058"/>
      <w:bookmarkStart w:id="107" w:name="_Toc359158521"/>
      <w:bookmarkStart w:id="108" w:name="_Toc491688122"/>
      <w:bookmarkStart w:id="109" w:name="_Toc359054715"/>
      <w:bookmarkStart w:id="110" w:name="_Toc359156360"/>
      <w:bookmarkStart w:id="111" w:name="_Toc359159620"/>
      <w:bookmarkStart w:id="112" w:name="_Toc359158109"/>
      <w:bookmarkStart w:id="113" w:name="_Toc359047877"/>
      <w:bookmarkStart w:id="114" w:name="_Toc359158815"/>
      <w:bookmarkStart w:id="115" w:name="_Toc320630821"/>
      <w:bookmarkStart w:id="116" w:name="_Toc359157606"/>
      <w:bookmarkStart w:id="117" w:name="_Toc184635139"/>
      <w:bookmarkStart w:id="118" w:name="_Toc359047618"/>
      <w:bookmarkStart w:id="119" w:name="_Toc359157493"/>
      <w:bookmarkStart w:id="120" w:name="_Toc385857286"/>
      <w:bookmarkStart w:id="121" w:name="_Toc359047698"/>
      <w:bookmarkStart w:id="122" w:name="_Toc359047754"/>
      <w:bookmarkStart w:id="123" w:name="_Toc475624057"/>
      <w:bookmarkStart w:id="124" w:name="_Toc359048803"/>
      <w:bookmarkStart w:id="125" w:name="_Toc359155645"/>
      <w:bookmarkStart w:id="126" w:name="_Toc359049650"/>
      <w:r w:rsidRPr="006C5C1D">
        <w:rPr>
          <w:rFonts w:ascii="宋体" w:eastAsia="宋体" w:hAnsi="宋体" w:cs="Times New Roman" w:hint="eastAsia"/>
          <w:sz w:val="24"/>
          <w:szCs w:val="24"/>
        </w:rPr>
        <w:t>附件1：</w:t>
      </w:r>
    </w:p>
    <w:p w:rsidR="006C5C1D" w:rsidRPr="006C5C1D" w:rsidRDefault="006C5C1D" w:rsidP="006C5C1D">
      <w:pPr>
        <w:snapToGrid w:val="0"/>
        <w:spacing w:line="360" w:lineRule="auto"/>
        <w:jc w:val="center"/>
        <w:rPr>
          <w:rFonts w:ascii="宋体" w:eastAsia="宋体" w:hAnsi="宋体" w:cs="Times New Roman"/>
          <w:b/>
          <w:bCs/>
          <w:sz w:val="40"/>
          <w:szCs w:val="48"/>
        </w:rPr>
      </w:pPr>
      <w:r w:rsidRPr="006C5C1D">
        <w:rPr>
          <w:rFonts w:ascii="宋体" w:eastAsia="宋体" w:hAnsi="宋体" w:cs="Times New Roman" w:hint="eastAsia"/>
          <w:b/>
          <w:bCs/>
          <w:sz w:val="40"/>
          <w:szCs w:val="48"/>
        </w:rPr>
        <w:t>报价函</w:t>
      </w:r>
    </w:p>
    <w:p w:rsidR="006C5C1D" w:rsidRPr="006C5C1D" w:rsidRDefault="006C5C1D" w:rsidP="006C5C1D">
      <w:pPr>
        <w:snapToGrid w:val="0"/>
        <w:spacing w:line="360" w:lineRule="auto"/>
        <w:rPr>
          <w:rFonts w:ascii="仿宋_GB2312" w:eastAsia="仿宋_GB2312" w:hAnsi="宋体" w:cs="Times New Roman"/>
          <w:sz w:val="24"/>
          <w:szCs w:val="24"/>
        </w:rPr>
      </w:pPr>
      <w:r w:rsidRPr="006C5C1D">
        <w:rPr>
          <w:rFonts w:ascii="仿宋_GB2312" w:eastAsia="仿宋_GB2312" w:hAnsi="宋体" w:cs="Times New Roman" w:hint="eastAsia"/>
          <w:sz w:val="24"/>
          <w:szCs w:val="24"/>
          <w:u w:val="single"/>
        </w:rPr>
        <w:t xml:space="preserve">           （采购人名称）</w:t>
      </w:r>
      <w:r w:rsidRPr="006C5C1D">
        <w:rPr>
          <w:rFonts w:ascii="仿宋_GB2312" w:eastAsia="仿宋_GB2312" w:hAnsi="宋体" w:cs="Times New Roman" w:hint="eastAsia"/>
          <w:sz w:val="24"/>
          <w:szCs w:val="24"/>
        </w:rPr>
        <w:t>：</w:t>
      </w:r>
    </w:p>
    <w:p w:rsidR="006C5C1D" w:rsidRPr="006C5C1D" w:rsidRDefault="006C5C1D" w:rsidP="006C5C1D">
      <w:pPr>
        <w:snapToGrid w:val="0"/>
        <w:spacing w:line="360" w:lineRule="auto"/>
        <w:ind w:firstLineChars="200" w:firstLine="480"/>
        <w:rPr>
          <w:rFonts w:ascii="仿宋_GB2312" w:eastAsia="仿宋_GB2312" w:hAnsi="宋体" w:cs="Times New Roman"/>
          <w:sz w:val="24"/>
          <w:szCs w:val="24"/>
        </w:rPr>
      </w:pPr>
      <w:r w:rsidRPr="006C5C1D">
        <w:rPr>
          <w:rFonts w:ascii="仿宋_GB2312" w:eastAsia="仿宋_GB2312" w:hAnsi="宋体" w:cs="Times New Roman" w:hint="eastAsia"/>
          <w:sz w:val="24"/>
          <w:szCs w:val="24"/>
        </w:rPr>
        <w:t>1、我方已仔细研究了</w:t>
      </w:r>
      <w:r w:rsidRPr="006C5C1D">
        <w:rPr>
          <w:rFonts w:ascii="仿宋_GB2312" w:eastAsia="仿宋_GB2312" w:hAnsi="宋体" w:cs="Times New Roman" w:hint="eastAsia"/>
          <w:sz w:val="24"/>
          <w:szCs w:val="24"/>
          <w:u w:val="single"/>
        </w:rPr>
        <w:t xml:space="preserve">_               </w:t>
      </w:r>
      <w:r w:rsidRPr="006C5C1D">
        <w:rPr>
          <w:rFonts w:ascii="仿宋_GB2312" w:eastAsia="仿宋_GB2312" w:hAnsi="宋体" w:cs="Times New Roman" w:hint="eastAsia"/>
          <w:sz w:val="24"/>
          <w:szCs w:val="24"/>
        </w:rPr>
        <w:t>（项目名称）</w:t>
      </w:r>
      <w:r w:rsidRPr="006C5C1D">
        <w:rPr>
          <w:rFonts w:ascii="仿宋_GB2312" w:eastAsia="仿宋_GB2312" w:hAnsi="宋体" w:cs="Times New Roman" w:hint="eastAsia"/>
          <w:sz w:val="24"/>
          <w:szCs w:val="24"/>
          <w:u w:val="single"/>
        </w:rPr>
        <w:t xml:space="preserve">_               </w:t>
      </w:r>
      <w:r w:rsidRPr="006C5C1D">
        <w:rPr>
          <w:rFonts w:ascii="仿宋_GB2312" w:eastAsia="仿宋_GB2312" w:hAnsi="宋体" w:cs="Times New Roman" w:hint="eastAsia"/>
          <w:sz w:val="24"/>
          <w:szCs w:val="24"/>
        </w:rPr>
        <w:t>磋商文件的全部内容，愿意以人民币（大写）</w:t>
      </w:r>
      <w:r w:rsidRPr="006C5C1D">
        <w:rPr>
          <w:rFonts w:ascii="仿宋_GB2312" w:eastAsia="仿宋_GB2312" w:hAnsi="宋体" w:cs="Times New Roman" w:hint="eastAsia"/>
          <w:sz w:val="24"/>
          <w:szCs w:val="24"/>
          <w:u w:val="single"/>
        </w:rPr>
        <w:t xml:space="preserve">_               </w:t>
      </w:r>
      <w:r w:rsidRPr="006C5C1D">
        <w:rPr>
          <w:rFonts w:ascii="仿宋_GB2312" w:eastAsia="仿宋_GB2312" w:hAnsi="宋体" w:cs="Times New Roman" w:hint="eastAsia"/>
          <w:sz w:val="24"/>
          <w:szCs w:val="24"/>
        </w:rPr>
        <w:t>元（</w:t>
      </w:r>
      <w:r w:rsidRPr="006C5C1D">
        <w:rPr>
          <w:rFonts w:ascii="仿宋_GB2312" w:eastAsia="仿宋_GB2312" w:hAnsi="宋体" w:cs="Times New Roman" w:hint="eastAsia"/>
          <w:sz w:val="24"/>
          <w:szCs w:val="24"/>
        </w:rPr>
        <w:t>¥</w:t>
      </w:r>
      <w:r w:rsidRPr="006C5C1D">
        <w:rPr>
          <w:rFonts w:ascii="仿宋_GB2312" w:eastAsia="仿宋_GB2312" w:hAnsi="宋体" w:cs="Times New Roman" w:hint="eastAsia"/>
          <w:sz w:val="24"/>
          <w:szCs w:val="24"/>
          <w:u w:val="single"/>
        </w:rPr>
        <w:t xml:space="preserve">_               </w:t>
      </w:r>
      <w:r w:rsidRPr="006C5C1D">
        <w:rPr>
          <w:rFonts w:ascii="仿宋_GB2312" w:eastAsia="仿宋_GB2312" w:hAnsi="宋体" w:cs="Times New Roman" w:hint="eastAsia"/>
          <w:sz w:val="24"/>
          <w:szCs w:val="24"/>
        </w:rPr>
        <w:t>）的首轮投标总报价，工期</w:t>
      </w:r>
      <w:r w:rsidRPr="006C5C1D">
        <w:rPr>
          <w:rFonts w:ascii="仿宋_GB2312" w:eastAsia="仿宋_GB2312" w:hAnsi="宋体" w:cs="Times New Roman" w:hint="eastAsia"/>
          <w:sz w:val="24"/>
          <w:szCs w:val="24"/>
          <w:u w:val="single"/>
        </w:rPr>
        <w:t xml:space="preserve">_            </w:t>
      </w:r>
      <w:r w:rsidRPr="006C5C1D">
        <w:rPr>
          <w:rFonts w:ascii="仿宋_GB2312" w:eastAsia="仿宋_GB2312" w:hAnsi="宋体" w:cs="Times New Roman" w:hint="eastAsia"/>
          <w:sz w:val="24"/>
          <w:szCs w:val="24"/>
        </w:rPr>
        <w:t>日历天。按合同约定履行义务。</w:t>
      </w:r>
    </w:p>
    <w:p w:rsidR="006C5C1D" w:rsidRPr="006C5C1D" w:rsidRDefault="006C5C1D" w:rsidP="006C5C1D">
      <w:pPr>
        <w:snapToGrid w:val="0"/>
        <w:spacing w:line="360" w:lineRule="auto"/>
        <w:ind w:firstLineChars="200" w:firstLine="480"/>
        <w:rPr>
          <w:rFonts w:ascii="仿宋_GB2312" w:eastAsia="仿宋_GB2312" w:hAnsi="宋体" w:cs="Times New Roman"/>
          <w:sz w:val="24"/>
          <w:szCs w:val="24"/>
        </w:rPr>
      </w:pPr>
      <w:r w:rsidRPr="006C5C1D">
        <w:rPr>
          <w:rFonts w:ascii="仿宋_GB2312" w:eastAsia="仿宋_GB2312" w:hAnsi="宋体" w:cs="Times New Roman" w:hint="eastAsia"/>
          <w:sz w:val="24"/>
          <w:szCs w:val="24"/>
        </w:rPr>
        <w:t>2、我方承诺除商务部分和技术偏离表列出的偏差外，我方响应磋商文件的全部要求。</w:t>
      </w:r>
    </w:p>
    <w:p w:rsidR="006C5C1D" w:rsidRPr="006C5C1D" w:rsidRDefault="006C5C1D" w:rsidP="006C5C1D">
      <w:pPr>
        <w:snapToGrid w:val="0"/>
        <w:spacing w:line="360" w:lineRule="auto"/>
        <w:ind w:firstLineChars="200" w:firstLine="480"/>
        <w:rPr>
          <w:rFonts w:ascii="仿宋_GB2312" w:eastAsia="仿宋_GB2312" w:hAnsi="宋体" w:cs="Times New Roman"/>
          <w:sz w:val="24"/>
          <w:szCs w:val="24"/>
        </w:rPr>
      </w:pPr>
      <w:r w:rsidRPr="006C5C1D">
        <w:rPr>
          <w:rFonts w:ascii="仿宋_GB2312" w:eastAsia="仿宋_GB2312" w:hAnsi="宋体" w:cs="Times New Roman" w:hint="eastAsia"/>
          <w:sz w:val="24"/>
          <w:szCs w:val="24"/>
        </w:rPr>
        <w:t>3、我方承诺在磋商文件规定的投标有效期内不撤销响应文件。</w:t>
      </w:r>
    </w:p>
    <w:p w:rsidR="006C5C1D" w:rsidRPr="006C5C1D" w:rsidRDefault="006C5C1D" w:rsidP="006C5C1D">
      <w:pPr>
        <w:snapToGrid w:val="0"/>
        <w:spacing w:line="360" w:lineRule="auto"/>
        <w:ind w:firstLineChars="200" w:firstLine="480"/>
        <w:rPr>
          <w:rFonts w:ascii="仿宋_GB2312" w:eastAsia="仿宋_GB2312" w:hAnsi="宋体" w:cs="Times New Roman"/>
          <w:sz w:val="24"/>
          <w:szCs w:val="24"/>
        </w:rPr>
      </w:pPr>
      <w:r w:rsidRPr="006C5C1D">
        <w:rPr>
          <w:rFonts w:ascii="仿宋_GB2312" w:eastAsia="仿宋_GB2312" w:hAnsi="宋体" w:cs="Times New Roman" w:hint="eastAsia"/>
          <w:sz w:val="24"/>
          <w:szCs w:val="24"/>
        </w:rPr>
        <w:t>5、如我方成交:</w:t>
      </w:r>
    </w:p>
    <w:p w:rsidR="006C5C1D" w:rsidRPr="006C5C1D" w:rsidRDefault="006C5C1D" w:rsidP="006C5C1D">
      <w:pPr>
        <w:snapToGrid w:val="0"/>
        <w:spacing w:line="360" w:lineRule="auto"/>
        <w:ind w:firstLineChars="200" w:firstLine="480"/>
        <w:jc w:val="left"/>
        <w:rPr>
          <w:rFonts w:ascii="仿宋_GB2312" w:eastAsia="仿宋_GB2312" w:hAnsi="宋体" w:cs="Times New Roman"/>
          <w:sz w:val="24"/>
          <w:szCs w:val="24"/>
        </w:rPr>
      </w:pPr>
      <w:r w:rsidRPr="006C5C1D">
        <w:rPr>
          <w:rFonts w:ascii="仿宋_GB2312" w:eastAsia="仿宋_GB2312" w:hAnsi="宋体" w:cs="Times New Roman" w:hint="eastAsia"/>
          <w:sz w:val="24"/>
          <w:szCs w:val="24"/>
        </w:rPr>
        <w:t>（1）我方承诺在收到成交通知书后，在成交通知书规定的期限内与你方签订合同；</w:t>
      </w:r>
    </w:p>
    <w:p w:rsidR="006C5C1D" w:rsidRPr="006C5C1D" w:rsidRDefault="006C5C1D" w:rsidP="006C5C1D">
      <w:pPr>
        <w:snapToGrid w:val="0"/>
        <w:spacing w:line="360" w:lineRule="auto"/>
        <w:ind w:firstLineChars="200" w:firstLine="480"/>
        <w:jc w:val="left"/>
        <w:rPr>
          <w:rFonts w:ascii="仿宋_GB2312" w:eastAsia="仿宋_GB2312" w:hAnsi="宋体" w:cs="Times New Roman"/>
          <w:sz w:val="24"/>
          <w:szCs w:val="24"/>
        </w:rPr>
      </w:pPr>
      <w:r w:rsidRPr="006C5C1D">
        <w:rPr>
          <w:rFonts w:ascii="仿宋_GB2312" w:eastAsia="仿宋_GB2312" w:hAnsi="宋体" w:cs="Times New Roman" w:hint="eastAsia"/>
          <w:sz w:val="24"/>
          <w:szCs w:val="24"/>
        </w:rPr>
        <w:t>（2）在签订合同时不向你方提出附加条件；</w:t>
      </w:r>
    </w:p>
    <w:p w:rsidR="006C5C1D" w:rsidRPr="006C5C1D" w:rsidRDefault="006C5C1D" w:rsidP="006C5C1D">
      <w:pPr>
        <w:snapToGrid w:val="0"/>
        <w:spacing w:line="360" w:lineRule="auto"/>
        <w:ind w:firstLineChars="200" w:firstLine="480"/>
        <w:jc w:val="left"/>
        <w:rPr>
          <w:rFonts w:ascii="仿宋_GB2312" w:eastAsia="仿宋_GB2312" w:hAnsi="宋体" w:cs="Times New Roman"/>
          <w:sz w:val="24"/>
          <w:szCs w:val="24"/>
        </w:rPr>
      </w:pPr>
      <w:r w:rsidRPr="006C5C1D">
        <w:rPr>
          <w:rFonts w:ascii="仿宋_GB2312" w:eastAsia="仿宋_GB2312" w:hAnsi="宋体" w:cs="Times New Roman" w:hint="eastAsia"/>
          <w:sz w:val="24"/>
          <w:szCs w:val="24"/>
        </w:rPr>
        <w:t>（3）按照磋商文件要求提交履约保证金；</w:t>
      </w:r>
    </w:p>
    <w:p w:rsidR="006C5C1D" w:rsidRPr="006C5C1D" w:rsidRDefault="006C5C1D" w:rsidP="006C5C1D">
      <w:pPr>
        <w:snapToGrid w:val="0"/>
        <w:spacing w:line="360" w:lineRule="auto"/>
        <w:ind w:firstLineChars="200" w:firstLine="480"/>
        <w:jc w:val="left"/>
        <w:rPr>
          <w:rFonts w:ascii="仿宋_GB2312" w:eastAsia="仿宋_GB2312" w:hAnsi="宋体" w:cs="Times New Roman"/>
          <w:sz w:val="24"/>
          <w:szCs w:val="24"/>
        </w:rPr>
      </w:pPr>
      <w:r w:rsidRPr="006C5C1D">
        <w:rPr>
          <w:rFonts w:ascii="仿宋_GB2312" w:eastAsia="仿宋_GB2312" w:hAnsi="宋体" w:cs="Times New Roman" w:hint="eastAsia"/>
          <w:sz w:val="24"/>
          <w:szCs w:val="24"/>
        </w:rPr>
        <w:t>（4）在合同约定的期限内完成合同规定的全部义务。</w:t>
      </w:r>
    </w:p>
    <w:p w:rsidR="006C5C1D" w:rsidRPr="006C5C1D" w:rsidRDefault="006C5C1D" w:rsidP="006C5C1D">
      <w:pPr>
        <w:snapToGrid w:val="0"/>
        <w:spacing w:line="360" w:lineRule="auto"/>
        <w:ind w:firstLineChars="200" w:firstLine="480"/>
        <w:jc w:val="left"/>
        <w:rPr>
          <w:rFonts w:ascii="仿宋_GB2312" w:eastAsia="仿宋_GB2312" w:hAnsi="宋体" w:cs="Times New Roman"/>
          <w:sz w:val="24"/>
          <w:szCs w:val="24"/>
        </w:rPr>
      </w:pPr>
      <w:r w:rsidRPr="006C5C1D">
        <w:rPr>
          <w:rFonts w:ascii="仿宋_GB2312" w:eastAsia="仿宋_GB2312" w:hAnsi="宋体" w:cs="Times New Roman" w:hint="eastAsia"/>
          <w:sz w:val="24"/>
          <w:szCs w:val="24"/>
        </w:rPr>
        <w:t>6、我方在此声明，所递交的响应文件及有关资料内容完整、真实和准确。</w:t>
      </w:r>
    </w:p>
    <w:p w:rsidR="006C5C1D" w:rsidRPr="006C5C1D" w:rsidRDefault="006C5C1D" w:rsidP="006C5C1D">
      <w:pPr>
        <w:snapToGrid w:val="0"/>
        <w:spacing w:line="360" w:lineRule="auto"/>
        <w:ind w:firstLineChars="200" w:firstLine="480"/>
        <w:rPr>
          <w:rFonts w:ascii="仿宋_GB2312" w:eastAsia="仿宋_GB2312" w:hAnsi="宋体" w:cs="Times New Roman"/>
          <w:sz w:val="24"/>
          <w:szCs w:val="24"/>
        </w:rPr>
      </w:pPr>
      <w:r w:rsidRPr="006C5C1D">
        <w:rPr>
          <w:rFonts w:ascii="仿宋_GB2312" w:eastAsia="仿宋_GB2312" w:hAnsi="宋体" w:cs="Times New Roman" w:hint="eastAsia"/>
          <w:sz w:val="24"/>
          <w:szCs w:val="24"/>
        </w:rPr>
        <w:t>7、_</w:t>
      </w:r>
      <w:r w:rsidRPr="006C5C1D">
        <w:rPr>
          <w:rFonts w:ascii="仿宋_GB2312" w:eastAsia="仿宋_GB2312" w:hAnsi="宋体" w:cs="Times New Roman" w:hint="eastAsia"/>
          <w:sz w:val="24"/>
          <w:szCs w:val="24"/>
          <w:u w:val="single"/>
        </w:rPr>
        <w:t xml:space="preserve">                                            </w:t>
      </w:r>
      <w:r w:rsidRPr="006C5C1D">
        <w:rPr>
          <w:rFonts w:ascii="仿宋_GB2312" w:eastAsia="仿宋_GB2312" w:hAnsi="宋体" w:cs="Times New Roman" w:hint="eastAsia"/>
          <w:sz w:val="24"/>
          <w:szCs w:val="24"/>
        </w:rPr>
        <w:t>（其他补充说明）。</w:t>
      </w:r>
    </w:p>
    <w:p w:rsidR="006C5C1D" w:rsidRPr="006C5C1D" w:rsidRDefault="006C5C1D" w:rsidP="006C5C1D">
      <w:pPr>
        <w:snapToGrid w:val="0"/>
        <w:spacing w:line="360" w:lineRule="auto"/>
        <w:ind w:firstLineChars="1400" w:firstLine="3360"/>
        <w:rPr>
          <w:rFonts w:ascii="仿宋_GB2312" w:eastAsia="仿宋_GB2312" w:hAnsi="宋体" w:cs="Times New Roman"/>
          <w:sz w:val="24"/>
          <w:szCs w:val="24"/>
        </w:rPr>
      </w:pPr>
      <w:r w:rsidRPr="006C5C1D">
        <w:rPr>
          <w:rFonts w:ascii="仿宋_GB2312" w:eastAsia="仿宋_GB2312" w:hAnsi="宋体" w:cs="Times New Roman" w:hint="eastAsia"/>
          <w:sz w:val="24"/>
          <w:szCs w:val="24"/>
        </w:rPr>
        <w:t>供应商：</w:t>
      </w:r>
      <w:r w:rsidRPr="006C5C1D">
        <w:rPr>
          <w:rFonts w:ascii="仿宋_GB2312" w:eastAsia="仿宋_GB2312" w:hAnsi="宋体" w:cs="Times New Roman" w:hint="eastAsia"/>
          <w:sz w:val="24"/>
          <w:szCs w:val="24"/>
          <w:u w:val="single"/>
        </w:rPr>
        <w:t xml:space="preserve">                     </w:t>
      </w:r>
      <w:r w:rsidRPr="006C5C1D">
        <w:rPr>
          <w:rFonts w:ascii="仿宋_GB2312" w:eastAsia="仿宋_GB2312" w:hAnsi="宋体" w:cs="Times New Roman" w:hint="eastAsia"/>
          <w:sz w:val="24"/>
          <w:szCs w:val="24"/>
        </w:rPr>
        <w:t>（电子公章）</w:t>
      </w:r>
    </w:p>
    <w:p w:rsidR="006C5C1D" w:rsidRPr="006C5C1D" w:rsidRDefault="006C5C1D" w:rsidP="006C5C1D">
      <w:pPr>
        <w:snapToGrid w:val="0"/>
        <w:spacing w:line="360" w:lineRule="auto"/>
        <w:ind w:firstLineChars="1400" w:firstLine="3360"/>
        <w:rPr>
          <w:rFonts w:ascii="仿宋_GB2312" w:eastAsia="仿宋_GB2312" w:hAnsi="宋体" w:cs="Times New Roman"/>
          <w:sz w:val="24"/>
          <w:szCs w:val="24"/>
        </w:rPr>
      </w:pPr>
      <w:r w:rsidRPr="006C5C1D">
        <w:rPr>
          <w:rFonts w:ascii="仿宋_GB2312" w:eastAsia="仿宋_GB2312" w:hAnsi="宋体" w:cs="Times New Roman" w:hint="eastAsia"/>
          <w:sz w:val="24"/>
          <w:szCs w:val="24"/>
        </w:rPr>
        <w:t>法定代表人：</w:t>
      </w:r>
      <w:r w:rsidRPr="006C5C1D">
        <w:rPr>
          <w:rFonts w:ascii="仿宋_GB2312" w:eastAsia="仿宋_GB2312" w:hAnsi="宋体" w:cs="Times New Roman" w:hint="eastAsia"/>
          <w:sz w:val="24"/>
          <w:szCs w:val="24"/>
          <w:u w:val="single"/>
        </w:rPr>
        <w:t xml:space="preserve">                   </w:t>
      </w:r>
      <w:r w:rsidRPr="006C5C1D">
        <w:rPr>
          <w:rFonts w:ascii="仿宋_GB2312" w:eastAsia="仿宋_GB2312" w:hAnsi="宋体" w:cs="Times New Roman" w:hint="eastAsia"/>
          <w:sz w:val="24"/>
          <w:szCs w:val="24"/>
        </w:rPr>
        <w:t>（电子签章）</w:t>
      </w:r>
    </w:p>
    <w:p w:rsidR="006C5C1D" w:rsidRPr="006C5C1D" w:rsidRDefault="006C5C1D" w:rsidP="006C5C1D">
      <w:pPr>
        <w:snapToGrid w:val="0"/>
        <w:spacing w:line="360" w:lineRule="auto"/>
        <w:ind w:firstLineChars="1700" w:firstLine="4080"/>
        <w:rPr>
          <w:rFonts w:ascii="仿宋_GB2312" w:eastAsia="仿宋_GB2312" w:hAnsi="宋体" w:cs="Times New Roman"/>
          <w:sz w:val="24"/>
          <w:szCs w:val="24"/>
        </w:rPr>
      </w:pPr>
      <w:r w:rsidRPr="006C5C1D">
        <w:rPr>
          <w:rFonts w:ascii="仿宋_GB2312" w:eastAsia="仿宋_GB2312" w:hAnsi="宋体" w:cs="Times New Roman" w:hint="eastAsia"/>
          <w:sz w:val="24"/>
          <w:szCs w:val="24"/>
        </w:rPr>
        <w:t>地     址：_</w:t>
      </w:r>
      <w:r w:rsidRPr="006C5C1D">
        <w:rPr>
          <w:rFonts w:ascii="仿宋_GB2312" w:eastAsia="仿宋_GB2312" w:hAnsi="宋体" w:cs="Times New Roman" w:hint="eastAsia"/>
          <w:sz w:val="24"/>
          <w:szCs w:val="24"/>
          <w:u w:val="single"/>
        </w:rPr>
        <w:t xml:space="preserve">                             </w:t>
      </w:r>
    </w:p>
    <w:p w:rsidR="006C5C1D" w:rsidRPr="006C5C1D" w:rsidRDefault="006C5C1D" w:rsidP="006C5C1D">
      <w:pPr>
        <w:snapToGrid w:val="0"/>
        <w:spacing w:line="360" w:lineRule="auto"/>
        <w:ind w:firstLineChars="1700" w:firstLine="4080"/>
        <w:jc w:val="left"/>
        <w:rPr>
          <w:rFonts w:ascii="仿宋_GB2312" w:eastAsia="仿宋_GB2312" w:hAnsi="宋体" w:cs="Times New Roman"/>
          <w:sz w:val="24"/>
          <w:szCs w:val="24"/>
        </w:rPr>
      </w:pPr>
      <w:r w:rsidRPr="006C5C1D">
        <w:rPr>
          <w:rFonts w:ascii="仿宋_GB2312" w:eastAsia="仿宋_GB2312" w:hAnsi="宋体" w:cs="Times New Roman" w:hint="eastAsia"/>
          <w:sz w:val="24"/>
          <w:szCs w:val="24"/>
        </w:rPr>
        <w:t>网     址：_</w:t>
      </w:r>
      <w:r w:rsidRPr="006C5C1D">
        <w:rPr>
          <w:rFonts w:ascii="仿宋_GB2312" w:eastAsia="仿宋_GB2312" w:hAnsi="宋体" w:cs="Times New Roman" w:hint="eastAsia"/>
          <w:sz w:val="24"/>
          <w:szCs w:val="24"/>
          <w:u w:val="single"/>
        </w:rPr>
        <w:t xml:space="preserve">                             </w:t>
      </w:r>
    </w:p>
    <w:p w:rsidR="006C5C1D" w:rsidRPr="006C5C1D" w:rsidRDefault="006C5C1D" w:rsidP="006C5C1D">
      <w:pPr>
        <w:snapToGrid w:val="0"/>
        <w:spacing w:line="360" w:lineRule="auto"/>
        <w:ind w:firstLineChars="1700" w:firstLine="4080"/>
        <w:rPr>
          <w:rFonts w:ascii="仿宋_GB2312" w:eastAsia="仿宋_GB2312" w:hAnsi="宋体" w:cs="Times New Roman"/>
          <w:sz w:val="24"/>
          <w:szCs w:val="24"/>
          <w:u w:val="single"/>
        </w:rPr>
      </w:pPr>
      <w:r w:rsidRPr="006C5C1D">
        <w:rPr>
          <w:rFonts w:ascii="仿宋_GB2312" w:eastAsia="仿宋_GB2312" w:hAnsi="宋体" w:cs="Times New Roman" w:hint="eastAsia"/>
          <w:sz w:val="24"/>
          <w:szCs w:val="24"/>
        </w:rPr>
        <w:t>电     话：_</w:t>
      </w:r>
      <w:r w:rsidRPr="006C5C1D">
        <w:rPr>
          <w:rFonts w:ascii="仿宋_GB2312" w:eastAsia="仿宋_GB2312" w:hAnsi="宋体" w:cs="Times New Roman" w:hint="eastAsia"/>
          <w:sz w:val="24"/>
          <w:szCs w:val="24"/>
          <w:u w:val="single"/>
        </w:rPr>
        <w:t xml:space="preserve">                             </w:t>
      </w:r>
    </w:p>
    <w:p w:rsidR="006C5C1D" w:rsidRPr="006C5C1D" w:rsidRDefault="006C5C1D" w:rsidP="006C5C1D">
      <w:pPr>
        <w:snapToGrid w:val="0"/>
        <w:spacing w:line="360" w:lineRule="auto"/>
        <w:ind w:firstLineChars="1700" w:firstLine="4080"/>
        <w:jc w:val="left"/>
        <w:rPr>
          <w:rFonts w:ascii="仿宋_GB2312" w:eastAsia="仿宋_GB2312" w:hAnsi="宋体" w:cs="Times New Roman"/>
          <w:sz w:val="24"/>
          <w:szCs w:val="24"/>
        </w:rPr>
      </w:pPr>
      <w:r w:rsidRPr="006C5C1D">
        <w:rPr>
          <w:rFonts w:ascii="仿宋_GB2312" w:eastAsia="仿宋_GB2312" w:hAnsi="宋体" w:cs="Times New Roman" w:hint="eastAsia"/>
          <w:sz w:val="24"/>
          <w:szCs w:val="24"/>
        </w:rPr>
        <w:t>传     真：_</w:t>
      </w:r>
      <w:r w:rsidRPr="006C5C1D">
        <w:rPr>
          <w:rFonts w:ascii="仿宋_GB2312" w:eastAsia="仿宋_GB2312" w:hAnsi="宋体" w:cs="Times New Roman" w:hint="eastAsia"/>
          <w:sz w:val="24"/>
          <w:szCs w:val="24"/>
          <w:u w:val="single"/>
        </w:rPr>
        <w:t xml:space="preserve">                             </w:t>
      </w:r>
    </w:p>
    <w:p w:rsidR="006C5C1D" w:rsidRPr="006C5C1D" w:rsidRDefault="006C5C1D" w:rsidP="006C5C1D">
      <w:pPr>
        <w:snapToGrid w:val="0"/>
        <w:spacing w:line="360" w:lineRule="auto"/>
        <w:ind w:firstLineChars="1700" w:firstLine="4080"/>
        <w:rPr>
          <w:rFonts w:ascii="仿宋_GB2312" w:eastAsia="仿宋_GB2312" w:hAnsi="宋体" w:cs="Times New Roman"/>
          <w:sz w:val="24"/>
          <w:szCs w:val="24"/>
          <w:u w:val="single"/>
        </w:rPr>
      </w:pPr>
      <w:r w:rsidRPr="006C5C1D">
        <w:rPr>
          <w:rFonts w:ascii="仿宋_GB2312" w:eastAsia="仿宋_GB2312" w:hAnsi="宋体" w:cs="Times New Roman" w:hint="eastAsia"/>
          <w:sz w:val="24"/>
          <w:szCs w:val="24"/>
        </w:rPr>
        <w:t>邮政编码 ：_</w:t>
      </w:r>
      <w:r w:rsidRPr="006C5C1D">
        <w:rPr>
          <w:rFonts w:ascii="仿宋_GB2312" w:eastAsia="仿宋_GB2312" w:hAnsi="宋体" w:cs="Times New Roman" w:hint="eastAsia"/>
          <w:sz w:val="24"/>
          <w:szCs w:val="24"/>
          <w:u w:val="single"/>
        </w:rPr>
        <w:t xml:space="preserve">                             </w:t>
      </w:r>
    </w:p>
    <w:p w:rsidR="006C5C1D" w:rsidRPr="006C5C1D" w:rsidRDefault="006C5C1D" w:rsidP="006C5C1D">
      <w:pPr>
        <w:snapToGrid w:val="0"/>
        <w:spacing w:line="360" w:lineRule="auto"/>
        <w:ind w:firstLineChars="1700" w:firstLine="4080"/>
        <w:rPr>
          <w:rFonts w:ascii="仿宋_GB2312" w:eastAsia="仿宋_GB2312" w:hAnsi="宋体" w:cs="Times New Roman"/>
          <w:sz w:val="24"/>
          <w:szCs w:val="24"/>
          <w:u w:val="single"/>
        </w:rPr>
      </w:pPr>
    </w:p>
    <w:p w:rsidR="006C5C1D" w:rsidRPr="006C5C1D" w:rsidRDefault="006C5C1D" w:rsidP="006C5C1D">
      <w:pPr>
        <w:snapToGrid w:val="0"/>
        <w:spacing w:line="360" w:lineRule="auto"/>
        <w:ind w:firstLineChars="2400" w:firstLine="5760"/>
        <w:rPr>
          <w:rFonts w:ascii="仿宋_GB2312" w:eastAsia="仿宋_GB2312" w:hAnsi="宋体" w:cs="Times New Roman"/>
          <w:sz w:val="24"/>
          <w:szCs w:val="24"/>
        </w:rPr>
      </w:pPr>
      <w:r w:rsidRPr="006C5C1D">
        <w:rPr>
          <w:rFonts w:ascii="仿宋_GB2312" w:eastAsia="仿宋_GB2312" w:hAnsi="宋体" w:cs="Times New Roman" w:hint="eastAsia"/>
          <w:sz w:val="24"/>
          <w:szCs w:val="24"/>
          <w:u w:val="single"/>
        </w:rPr>
        <w:t xml:space="preserve">      年     月    日</w:t>
      </w: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br w:type="page"/>
      </w:r>
      <w:r w:rsidRPr="006C5C1D">
        <w:rPr>
          <w:rFonts w:ascii="宋体" w:eastAsia="宋体" w:hAnsi="宋体" w:cs="Times New Roman" w:hint="eastAsia"/>
          <w:sz w:val="24"/>
          <w:szCs w:val="24"/>
        </w:rPr>
        <w:lastRenderedPageBreak/>
        <w:t>附件二：</w:t>
      </w:r>
    </w:p>
    <w:p w:rsidR="006C5C1D" w:rsidRPr="006C5C1D" w:rsidRDefault="006C5C1D" w:rsidP="006C5C1D">
      <w:pPr>
        <w:tabs>
          <w:tab w:val="left" w:pos="720"/>
        </w:tabs>
        <w:snapToGrid w:val="0"/>
        <w:spacing w:line="360" w:lineRule="auto"/>
        <w:jc w:val="center"/>
        <w:rPr>
          <w:rFonts w:ascii="宋体" w:eastAsia="宋体" w:hAnsi="宋体" w:cs="Times New Roman"/>
          <w:szCs w:val="24"/>
        </w:rPr>
      </w:pPr>
      <w:r w:rsidRPr="006C5C1D">
        <w:rPr>
          <w:rFonts w:ascii="宋体" w:eastAsia="宋体" w:hAnsi="宋体" w:cs="Times New Roman" w:hint="eastAsia"/>
          <w:szCs w:val="24"/>
        </w:rPr>
        <w:t>法定代表人身份证明</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供应商名称：</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 xml:space="preserve"> </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单位性质：</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 xml:space="preserve"> </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地址：</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 xml:space="preserve"> </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成立时间：</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年</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月</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日</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经营期限：</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 xml:space="preserve"> </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姓名：</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性别：</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年龄：</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职务：</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_</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系</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（供应商名称）的法定代表人。</w:t>
      </w:r>
    </w:p>
    <w:p w:rsidR="006C5C1D" w:rsidRPr="006C5C1D" w:rsidRDefault="006C5C1D" w:rsidP="006C5C1D">
      <w:pPr>
        <w:snapToGrid w:val="0"/>
        <w:spacing w:line="360" w:lineRule="auto"/>
        <w:ind w:firstLineChars="400" w:firstLine="960"/>
        <w:rPr>
          <w:rFonts w:ascii="宋体" w:eastAsia="宋体" w:hAnsi="宋体" w:cs="Times New Roman"/>
          <w:sz w:val="24"/>
          <w:szCs w:val="24"/>
        </w:rPr>
      </w:pPr>
      <w:r w:rsidRPr="006C5C1D">
        <w:rPr>
          <w:rFonts w:ascii="宋体" w:eastAsia="宋体" w:hAnsi="宋体" w:cs="Times New Roman" w:hint="eastAsia"/>
          <w:sz w:val="24"/>
          <w:szCs w:val="24"/>
        </w:rPr>
        <w:t>特此证明。</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附：法定代表人身份证复印件</w:t>
      </w: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200" w:firstLine="420"/>
        <w:rPr>
          <w:rFonts w:ascii="宋体" w:eastAsia="宋体" w:hAnsi="宋体" w:cs="Times New Roman"/>
          <w:szCs w:val="21"/>
        </w:rPr>
      </w:pPr>
    </w:p>
    <w:p w:rsidR="006C5C1D" w:rsidRPr="006C5C1D" w:rsidRDefault="006C5C1D" w:rsidP="006C5C1D">
      <w:pPr>
        <w:snapToGrid w:val="0"/>
        <w:spacing w:line="360" w:lineRule="auto"/>
        <w:ind w:firstLineChars="1500" w:firstLine="3600"/>
        <w:rPr>
          <w:rFonts w:ascii="宋体" w:eastAsia="宋体" w:hAnsi="宋体" w:cs="Times New Roman"/>
          <w:sz w:val="24"/>
          <w:szCs w:val="24"/>
        </w:rPr>
      </w:pPr>
      <w:r w:rsidRPr="006C5C1D">
        <w:rPr>
          <w:rFonts w:ascii="宋体" w:eastAsia="宋体" w:hAnsi="宋体" w:cs="Times New Roman" w:hint="eastAsia"/>
          <w:sz w:val="24"/>
          <w:szCs w:val="24"/>
        </w:rPr>
        <w:t>供应商：</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（盖单位章）</w:t>
      </w:r>
    </w:p>
    <w:p w:rsidR="006C5C1D" w:rsidRPr="006C5C1D" w:rsidRDefault="006C5C1D" w:rsidP="006C5C1D">
      <w:pPr>
        <w:snapToGrid w:val="0"/>
        <w:spacing w:line="360" w:lineRule="auto"/>
        <w:ind w:firstLineChars="2150" w:firstLine="5160"/>
        <w:rPr>
          <w:rFonts w:ascii="宋体" w:eastAsia="宋体" w:hAnsi="宋体" w:cs="Times New Roman"/>
          <w:sz w:val="24"/>
          <w:szCs w:val="24"/>
          <w:u w:val="single"/>
        </w:rPr>
      </w:pPr>
    </w:p>
    <w:p w:rsidR="006C5C1D" w:rsidRPr="006C5C1D" w:rsidRDefault="006C5C1D" w:rsidP="006C5C1D">
      <w:pPr>
        <w:snapToGrid w:val="0"/>
        <w:spacing w:line="360" w:lineRule="auto"/>
        <w:ind w:firstLineChars="2150" w:firstLine="5160"/>
        <w:jc w:val="right"/>
        <w:rPr>
          <w:rFonts w:ascii="宋体" w:eastAsia="宋体" w:hAnsi="宋体" w:cs="Times New Roman"/>
          <w:sz w:val="24"/>
          <w:szCs w:val="24"/>
        </w:rPr>
      </w:pP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年</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月</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日</w:t>
      </w:r>
    </w:p>
    <w:p w:rsidR="006C5C1D" w:rsidRPr="006C5C1D" w:rsidRDefault="006C5C1D" w:rsidP="006C5C1D">
      <w:pPr>
        <w:snapToGrid w:val="0"/>
        <w:spacing w:line="360" w:lineRule="auto"/>
        <w:ind w:firstLineChars="200" w:firstLine="480"/>
        <w:rPr>
          <w:rFonts w:ascii="宋体" w:eastAsia="宋体" w:hAnsi="宋体" w:cs="Times New Roman"/>
          <w:sz w:val="24"/>
          <w:szCs w:val="24"/>
        </w:rPr>
        <w:sectPr w:rsidR="006C5C1D" w:rsidRPr="006C5C1D">
          <w:headerReference w:type="default" r:id="rId11"/>
          <w:footerReference w:type="default" r:id="rId12"/>
          <w:pgSz w:w="11906" w:h="16838"/>
          <w:pgMar w:top="1440" w:right="1080" w:bottom="1440" w:left="1080" w:header="851" w:footer="992" w:gutter="0"/>
          <w:pgNumType w:start="0"/>
          <w:cols w:space="720"/>
          <w:titlePg/>
          <w:docGrid w:linePitch="312"/>
        </w:sectPr>
      </w:pPr>
    </w:p>
    <w:p w:rsidR="006C5C1D" w:rsidRPr="006C5C1D" w:rsidRDefault="006C5C1D" w:rsidP="006C5C1D">
      <w:pPr>
        <w:snapToGrid w:val="0"/>
        <w:spacing w:line="360" w:lineRule="auto"/>
        <w:jc w:val="center"/>
        <w:rPr>
          <w:rFonts w:ascii="宋体" w:eastAsia="宋体" w:hAnsi="宋体" w:cs="Times New Roman"/>
          <w:b/>
          <w:bCs/>
          <w:sz w:val="32"/>
          <w:szCs w:val="32"/>
        </w:rPr>
      </w:pPr>
      <w:r w:rsidRPr="006C5C1D">
        <w:rPr>
          <w:rFonts w:ascii="宋体" w:eastAsia="宋体" w:hAnsi="宋体" w:cs="Times New Roman" w:hint="eastAsia"/>
          <w:b/>
          <w:bCs/>
          <w:sz w:val="32"/>
          <w:szCs w:val="32"/>
        </w:rPr>
        <w:lastRenderedPageBreak/>
        <w:t>法定代表人授权委托书</w:t>
      </w:r>
    </w:p>
    <w:p w:rsidR="006C5C1D" w:rsidRPr="006C5C1D" w:rsidRDefault="006C5C1D" w:rsidP="006C5C1D">
      <w:pPr>
        <w:snapToGrid w:val="0"/>
        <w:spacing w:line="360" w:lineRule="auto"/>
        <w:jc w:val="center"/>
        <w:rPr>
          <w:rFonts w:ascii="宋体" w:eastAsia="宋体" w:hAnsi="宋体" w:cs="Times New Roman"/>
          <w:b/>
          <w:bCs/>
          <w:sz w:val="44"/>
          <w:szCs w:val="44"/>
        </w:rPr>
      </w:pP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本授权委托书声明：我</w:t>
      </w:r>
      <w:r w:rsidRPr="006C5C1D">
        <w:rPr>
          <w:rFonts w:ascii="宋体" w:eastAsia="宋体" w:hAnsi="宋体" w:cs="Times New Roman" w:hint="eastAsia"/>
          <w:sz w:val="24"/>
          <w:szCs w:val="24"/>
          <w:u w:val="single"/>
        </w:rPr>
        <w:t xml:space="preserve">   （姓名）  </w:t>
      </w:r>
      <w:r w:rsidRPr="006C5C1D">
        <w:rPr>
          <w:rFonts w:ascii="宋体" w:eastAsia="宋体" w:hAnsi="宋体" w:cs="Times New Roman" w:hint="eastAsia"/>
          <w:sz w:val="24"/>
          <w:szCs w:val="24"/>
        </w:rPr>
        <w:t>系</w:t>
      </w:r>
      <w:r w:rsidRPr="006C5C1D">
        <w:rPr>
          <w:rFonts w:ascii="宋体" w:eastAsia="宋体" w:hAnsi="宋体" w:cs="Times New Roman" w:hint="eastAsia"/>
          <w:sz w:val="24"/>
          <w:szCs w:val="24"/>
          <w:u w:val="single"/>
        </w:rPr>
        <w:t xml:space="preserve">  （供应商名称）  </w:t>
      </w:r>
      <w:r w:rsidRPr="006C5C1D">
        <w:rPr>
          <w:rFonts w:ascii="宋体" w:eastAsia="宋体" w:hAnsi="宋体" w:cs="Times New Roman" w:hint="eastAsia"/>
          <w:sz w:val="24"/>
          <w:szCs w:val="24"/>
        </w:rPr>
        <w:t>法定代表人，现授权委托</w:t>
      </w:r>
      <w:r w:rsidRPr="006C5C1D">
        <w:rPr>
          <w:rFonts w:ascii="宋体" w:eastAsia="宋体" w:hAnsi="宋体" w:cs="Times New Roman" w:hint="eastAsia"/>
          <w:sz w:val="24"/>
          <w:szCs w:val="24"/>
          <w:u w:val="single"/>
        </w:rPr>
        <w:t xml:space="preserve">     （姓名、职务或职称）</w:t>
      </w:r>
      <w:r w:rsidRPr="006C5C1D">
        <w:rPr>
          <w:rFonts w:ascii="宋体" w:eastAsia="宋体" w:hAnsi="宋体" w:cs="Times New Roman" w:hint="eastAsia"/>
          <w:sz w:val="24"/>
          <w:szCs w:val="24"/>
        </w:rPr>
        <w:t>为我单位本次项目的全权代表，以本单位的名义参加山东同信建设项目管理有限公司组织的招标活动，全权代表在参加</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项目（项目编号：</w:t>
      </w:r>
      <w:r w:rsidRPr="006C5C1D">
        <w:rPr>
          <w:rFonts w:ascii="宋体" w:eastAsia="宋体" w:hAnsi="宋体" w:cs="Times New Roman" w:hint="eastAsia"/>
          <w:sz w:val="24"/>
          <w:szCs w:val="24"/>
          <w:u w:val="single"/>
        </w:rPr>
        <w:t xml:space="preserve">            </w:t>
      </w:r>
      <w:r w:rsidRPr="006C5C1D">
        <w:rPr>
          <w:rFonts w:ascii="宋体" w:eastAsia="宋体" w:hAnsi="宋体" w:cs="Times New Roman" w:hint="eastAsia"/>
          <w:sz w:val="24"/>
          <w:szCs w:val="24"/>
        </w:rPr>
        <w:t>）过程中所签署的一切文件和处理与之有关的一切事务，我均予以承认。</w:t>
      </w:r>
    </w:p>
    <w:p w:rsidR="006C5C1D" w:rsidRPr="006C5C1D" w:rsidRDefault="006C5C1D" w:rsidP="006C5C1D">
      <w:pPr>
        <w:snapToGrid w:val="0"/>
        <w:spacing w:line="360" w:lineRule="auto"/>
        <w:ind w:firstLine="525"/>
        <w:rPr>
          <w:rFonts w:ascii="宋体" w:eastAsia="宋体" w:hAnsi="宋体" w:cs="Times New Roman"/>
          <w:sz w:val="24"/>
          <w:szCs w:val="24"/>
        </w:rPr>
      </w:pPr>
      <w:r w:rsidRPr="006C5C1D">
        <w:rPr>
          <w:rFonts w:ascii="宋体" w:eastAsia="宋体" w:hAnsi="宋体" w:cs="Times New Roman" w:hint="eastAsia"/>
          <w:sz w:val="24"/>
          <w:szCs w:val="24"/>
        </w:rPr>
        <w:t>全权代表无权转让委托权。特此委托。</w:t>
      </w:r>
    </w:p>
    <w:p w:rsidR="006C5C1D" w:rsidRPr="006C5C1D" w:rsidRDefault="006C5C1D" w:rsidP="006C5C1D">
      <w:pPr>
        <w:snapToGrid w:val="0"/>
        <w:spacing w:line="360" w:lineRule="auto"/>
        <w:ind w:left="480" w:firstLine="480"/>
        <w:rPr>
          <w:rFonts w:ascii="宋体" w:eastAsia="宋体" w:hAnsi="宋体" w:cs="Times New Roman"/>
          <w:sz w:val="24"/>
          <w:szCs w:val="24"/>
        </w:rPr>
      </w:pPr>
    </w:p>
    <w:p w:rsidR="006C5C1D" w:rsidRPr="006C5C1D" w:rsidRDefault="006C5C1D" w:rsidP="006C5C1D">
      <w:pPr>
        <w:snapToGrid w:val="0"/>
        <w:spacing w:line="360" w:lineRule="auto"/>
        <w:ind w:left="480" w:firstLine="480"/>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jc w:val="center"/>
        <w:rPr>
          <w:rFonts w:ascii="宋体" w:eastAsia="宋体" w:hAnsi="宋体" w:cs="Times New Roman"/>
          <w:sz w:val="24"/>
          <w:szCs w:val="24"/>
        </w:rPr>
      </w:pPr>
      <w:r w:rsidRPr="006C5C1D">
        <w:rPr>
          <w:rFonts w:ascii="宋体" w:eastAsia="宋体" w:hAnsi="宋体" w:cs="Times New Roman" w:hint="eastAsia"/>
          <w:sz w:val="24"/>
          <w:szCs w:val="24"/>
        </w:rPr>
        <w:t>(附贴全权代表人身份证复印件)</w:t>
      </w:r>
    </w:p>
    <w:p w:rsidR="006C5C1D" w:rsidRPr="006C5C1D" w:rsidRDefault="006C5C1D" w:rsidP="006C5C1D">
      <w:pPr>
        <w:snapToGrid w:val="0"/>
        <w:spacing w:line="360" w:lineRule="auto"/>
        <w:jc w:val="center"/>
        <w:rPr>
          <w:rFonts w:ascii="宋体" w:eastAsia="宋体" w:hAnsi="宋体" w:cs="Times New Roman"/>
          <w:sz w:val="24"/>
          <w:szCs w:val="24"/>
        </w:rPr>
      </w:pPr>
    </w:p>
    <w:p w:rsidR="006C5C1D" w:rsidRPr="006C5C1D" w:rsidRDefault="006C5C1D" w:rsidP="006C5C1D">
      <w:pPr>
        <w:snapToGrid w:val="0"/>
        <w:spacing w:line="360" w:lineRule="auto"/>
        <w:jc w:val="center"/>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jc w:val="center"/>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t>全权代表姓名：            性 别：           年 龄：</w:t>
      </w:r>
    </w:p>
    <w:p w:rsidR="006C5C1D" w:rsidRPr="006C5C1D" w:rsidRDefault="006C5C1D" w:rsidP="006C5C1D">
      <w:pPr>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t xml:space="preserve">单  位：                  部 门：           职 </w:t>
      </w:r>
      <w:proofErr w:type="gramStart"/>
      <w:r w:rsidRPr="006C5C1D">
        <w:rPr>
          <w:rFonts w:ascii="宋体" w:eastAsia="宋体" w:hAnsi="宋体" w:cs="Times New Roman" w:hint="eastAsia"/>
          <w:sz w:val="24"/>
          <w:szCs w:val="24"/>
        </w:rPr>
        <w:t>务</w:t>
      </w:r>
      <w:proofErr w:type="gramEnd"/>
      <w:r w:rsidRPr="006C5C1D">
        <w:rPr>
          <w:rFonts w:ascii="宋体" w:eastAsia="宋体" w:hAnsi="宋体" w:cs="Times New Roman" w:hint="eastAsia"/>
          <w:sz w:val="24"/>
          <w:szCs w:val="24"/>
        </w:rPr>
        <w:t>：</w:t>
      </w: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t>供应商（公章）：</w:t>
      </w:r>
    </w:p>
    <w:p w:rsidR="006C5C1D" w:rsidRPr="006C5C1D" w:rsidRDefault="006C5C1D" w:rsidP="006C5C1D">
      <w:pPr>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t>法定代表人</w:t>
      </w:r>
      <w:r w:rsidRPr="006C5C1D">
        <w:rPr>
          <w:rFonts w:ascii="宋体" w:eastAsia="宋体" w:hAnsi="宋体" w:cs="Times New Roman"/>
          <w:sz w:val="24"/>
          <w:szCs w:val="24"/>
        </w:rPr>
        <w:t>签字或盖章</w:t>
      </w:r>
      <w:r w:rsidRPr="006C5C1D">
        <w:rPr>
          <w:rFonts w:ascii="宋体" w:eastAsia="宋体" w:hAnsi="宋体" w:cs="Times New Roman" w:hint="eastAsia"/>
          <w:sz w:val="24"/>
          <w:szCs w:val="24"/>
        </w:rPr>
        <w:t>：</w:t>
      </w:r>
    </w:p>
    <w:p w:rsidR="006C5C1D" w:rsidRPr="006C5C1D" w:rsidRDefault="006C5C1D" w:rsidP="006C5C1D">
      <w:pPr>
        <w:snapToGrid w:val="0"/>
        <w:spacing w:line="360" w:lineRule="auto"/>
        <w:rPr>
          <w:rFonts w:ascii="宋体" w:eastAsia="宋体" w:hAnsi="宋体" w:cs="Times New Roman"/>
          <w:sz w:val="24"/>
          <w:szCs w:val="24"/>
        </w:rPr>
      </w:pPr>
    </w:p>
    <w:p w:rsidR="006C5C1D" w:rsidRPr="006C5C1D" w:rsidRDefault="006C5C1D" w:rsidP="006C5C1D">
      <w:pPr>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t xml:space="preserve">      </w:t>
      </w:r>
    </w:p>
    <w:p w:rsidR="006C5C1D" w:rsidRPr="006C5C1D" w:rsidRDefault="006C5C1D" w:rsidP="006C5C1D">
      <w:pPr>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t xml:space="preserve">                                                        年   月   日</w:t>
      </w:r>
    </w:p>
    <w:p w:rsidR="006C5C1D" w:rsidRPr="006C5C1D" w:rsidRDefault="006C5C1D" w:rsidP="006C5C1D">
      <w:pPr>
        <w:snapToGrid w:val="0"/>
        <w:spacing w:line="360" w:lineRule="auto"/>
        <w:ind w:firstLineChars="1100" w:firstLine="3534"/>
        <w:rPr>
          <w:rFonts w:ascii="宋体" w:eastAsia="宋体" w:hAnsi="宋体" w:cs="Times New Roman"/>
          <w:b/>
          <w:sz w:val="32"/>
          <w:szCs w:val="32"/>
        </w:rPr>
      </w:pPr>
    </w:p>
    <w:p w:rsidR="006C5C1D" w:rsidRPr="006C5C1D" w:rsidRDefault="006C5C1D" w:rsidP="006C5C1D">
      <w:pPr>
        <w:snapToGrid w:val="0"/>
        <w:spacing w:line="360" w:lineRule="auto"/>
        <w:ind w:firstLineChars="1100" w:firstLine="3534"/>
        <w:rPr>
          <w:rFonts w:ascii="宋体" w:eastAsia="宋体" w:hAnsi="宋体" w:cs="Times New Roman"/>
          <w:b/>
          <w:sz w:val="32"/>
          <w:szCs w:val="32"/>
        </w:rPr>
      </w:pPr>
    </w:p>
    <w:p w:rsidR="006C5C1D" w:rsidRPr="006C5C1D" w:rsidRDefault="006C5C1D" w:rsidP="006C5C1D">
      <w:pPr>
        <w:snapToGrid w:val="0"/>
        <w:spacing w:line="360" w:lineRule="auto"/>
        <w:ind w:firstLineChars="1100" w:firstLine="3534"/>
        <w:rPr>
          <w:rFonts w:ascii="宋体" w:eastAsia="宋体" w:hAnsi="宋体" w:cs="Times New Roman"/>
          <w:b/>
          <w:sz w:val="32"/>
          <w:szCs w:val="32"/>
        </w:rPr>
      </w:pPr>
      <w:r w:rsidRPr="006C5C1D">
        <w:rPr>
          <w:rFonts w:ascii="宋体" w:eastAsia="宋体" w:hAnsi="宋体" w:cs="Times New Roman" w:hint="eastAsia"/>
          <w:b/>
          <w:sz w:val="32"/>
          <w:szCs w:val="32"/>
        </w:rPr>
        <w:lastRenderedPageBreak/>
        <w:t>报价一览表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2463"/>
        <w:gridCol w:w="5913"/>
      </w:tblGrid>
      <w:tr w:rsidR="006C5C1D" w:rsidRPr="006C5C1D" w:rsidTr="00C872E3">
        <w:trPr>
          <w:trHeight w:val="836"/>
        </w:trPr>
        <w:tc>
          <w:tcPr>
            <w:tcW w:w="3282" w:type="dxa"/>
            <w:gridSpan w:val="2"/>
            <w:vAlign w:val="center"/>
          </w:tcPr>
          <w:p w:rsidR="006C5C1D" w:rsidRPr="006C5C1D" w:rsidRDefault="006C5C1D" w:rsidP="006C5C1D">
            <w:pPr>
              <w:tabs>
                <w:tab w:val="left" w:pos="475"/>
              </w:tabs>
              <w:adjustRightInd w:val="0"/>
              <w:snapToGrid w:val="0"/>
              <w:spacing w:line="360" w:lineRule="auto"/>
              <w:jc w:val="center"/>
              <w:rPr>
                <w:rFonts w:ascii="宋体" w:eastAsia="宋体" w:hAnsi="Times New Roman" w:cs="Times New Roman"/>
                <w:color w:val="0D0D0D"/>
                <w:sz w:val="28"/>
                <w:szCs w:val="28"/>
              </w:rPr>
            </w:pPr>
            <w:r w:rsidRPr="006C5C1D">
              <w:rPr>
                <w:rFonts w:ascii="宋体" w:eastAsia="宋体" w:hAnsi="宋体" w:cs="Times New Roman" w:hint="eastAsia"/>
                <w:color w:val="0D0D0D"/>
                <w:sz w:val="28"/>
                <w:szCs w:val="28"/>
              </w:rPr>
              <w:t>项目名称</w:t>
            </w:r>
          </w:p>
        </w:tc>
        <w:tc>
          <w:tcPr>
            <w:tcW w:w="5913" w:type="dxa"/>
            <w:vAlign w:val="center"/>
          </w:tcPr>
          <w:p w:rsidR="006C5C1D" w:rsidRPr="006C5C1D" w:rsidRDefault="006C5C1D" w:rsidP="006C5C1D">
            <w:pPr>
              <w:tabs>
                <w:tab w:val="left" w:pos="475"/>
              </w:tabs>
              <w:adjustRightInd w:val="0"/>
              <w:snapToGrid w:val="0"/>
              <w:spacing w:line="360" w:lineRule="auto"/>
              <w:rPr>
                <w:rFonts w:ascii="宋体" w:eastAsia="宋体" w:hAnsi="Times New Roman" w:cs="Times New Roman"/>
                <w:color w:val="0D0D0D"/>
                <w:sz w:val="28"/>
                <w:szCs w:val="28"/>
                <w:u w:val="single"/>
              </w:rPr>
            </w:pPr>
          </w:p>
        </w:tc>
      </w:tr>
      <w:tr w:rsidR="006C5C1D" w:rsidRPr="006C5C1D" w:rsidTr="00C872E3">
        <w:trPr>
          <w:trHeight w:val="836"/>
        </w:trPr>
        <w:tc>
          <w:tcPr>
            <w:tcW w:w="3282" w:type="dxa"/>
            <w:gridSpan w:val="2"/>
            <w:vAlign w:val="center"/>
          </w:tcPr>
          <w:p w:rsidR="006C5C1D" w:rsidRPr="006C5C1D" w:rsidRDefault="006C5C1D" w:rsidP="006C5C1D">
            <w:pPr>
              <w:tabs>
                <w:tab w:val="left" w:pos="475"/>
              </w:tabs>
              <w:adjustRightInd w:val="0"/>
              <w:snapToGrid w:val="0"/>
              <w:spacing w:line="360" w:lineRule="auto"/>
              <w:jc w:val="center"/>
              <w:rPr>
                <w:rFonts w:ascii="宋体" w:eastAsia="宋体" w:hAnsi="Times New Roman" w:cs="Times New Roman"/>
                <w:color w:val="0D0D0D"/>
                <w:sz w:val="28"/>
                <w:szCs w:val="28"/>
              </w:rPr>
            </w:pPr>
            <w:r w:rsidRPr="006C5C1D">
              <w:rPr>
                <w:rFonts w:ascii="宋体" w:eastAsia="宋体" w:hAnsi="宋体" w:cs="Times New Roman" w:hint="eastAsia"/>
                <w:color w:val="0D0D0D"/>
                <w:sz w:val="28"/>
                <w:szCs w:val="28"/>
              </w:rPr>
              <w:t>项目编号</w:t>
            </w:r>
          </w:p>
        </w:tc>
        <w:tc>
          <w:tcPr>
            <w:tcW w:w="5913" w:type="dxa"/>
            <w:vAlign w:val="center"/>
          </w:tcPr>
          <w:p w:rsidR="006C5C1D" w:rsidRPr="006C5C1D" w:rsidRDefault="006C5C1D" w:rsidP="006C5C1D">
            <w:pPr>
              <w:tabs>
                <w:tab w:val="left" w:pos="475"/>
              </w:tabs>
              <w:adjustRightInd w:val="0"/>
              <w:snapToGrid w:val="0"/>
              <w:spacing w:line="360" w:lineRule="auto"/>
              <w:rPr>
                <w:rFonts w:ascii="宋体" w:eastAsia="宋体" w:hAnsi="Times New Roman" w:cs="Times New Roman"/>
                <w:color w:val="0D0D0D"/>
                <w:sz w:val="28"/>
                <w:szCs w:val="28"/>
              </w:rPr>
            </w:pPr>
          </w:p>
        </w:tc>
      </w:tr>
      <w:tr w:rsidR="006C5C1D" w:rsidRPr="006C5C1D" w:rsidTr="00C872E3">
        <w:trPr>
          <w:trHeight w:val="836"/>
        </w:trPr>
        <w:tc>
          <w:tcPr>
            <w:tcW w:w="819" w:type="dxa"/>
            <w:vMerge w:val="restart"/>
            <w:vAlign w:val="center"/>
          </w:tcPr>
          <w:p w:rsidR="006C5C1D" w:rsidRPr="006C5C1D" w:rsidRDefault="006C5C1D" w:rsidP="006C5C1D">
            <w:pPr>
              <w:tabs>
                <w:tab w:val="left" w:pos="475"/>
              </w:tabs>
              <w:adjustRightInd w:val="0"/>
              <w:snapToGrid w:val="0"/>
              <w:spacing w:line="360" w:lineRule="auto"/>
              <w:jc w:val="center"/>
              <w:rPr>
                <w:rFonts w:ascii="宋体" w:eastAsia="宋体" w:hAnsi="Calibri" w:cs="Times New Roman"/>
                <w:color w:val="0D0D0D"/>
                <w:sz w:val="28"/>
                <w:szCs w:val="28"/>
              </w:rPr>
            </w:pPr>
            <w:r w:rsidRPr="006C5C1D">
              <w:rPr>
                <w:rFonts w:ascii="宋体" w:eastAsia="宋体" w:hAnsi="宋体" w:cs="Times New Roman"/>
                <w:color w:val="0D0D0D"/>
                <w:sz w:val="28"/>
                <w:szCs w:val="28"/>
              </w:rPr>
              <w:t>1</w:t>
            </w:r>
          </w:p>
        </w:tc>
        <w:tc>
          <w:tcPr>
            <w:tcW w:w="2463" w:type="dxa"/>
            <w:vMerge w:val="restart"/>
            <w:vAlign w:val="center"/>
          </w:tcPr>
          <w:p w:rsidR="006C5C1D" w:rsidRPr="006C5C1D" w:rsidRDefault="006C5C1D" w:rsidP="006C5C1D">
            <w:pPr>
              <w:tabs>
                <w:tab w:val="left" w:pos="475"/>
              </w:tabs>
              <w:adjustRightInd w:val="0"/>
              <w:snapToGrid w:val="0"/>
              <w:spacing w:line="360" w:lineRule="auto"/>
              <w:jc w:val="center"/>
              <w:rPr>
                <w:rFonts w:ascii="宋体" w:eastAsia="宋体" w:hAnsi="Calibri" w:cs="Times New Roman"/>
                <w:color w:val="0D0D0D"/>
                <w:sz w:val="28"/>
                <w:szCs w:val="28"/>
              </w:rPr>
            </w:pPr>
            <w:r w:rsidRPr="006C5C1D">
              <w:rPr>
                <w:rFonts w:ascii="宋体" w:eastAsia="宋体" w:hAnsi="宋体" w:cs="Times New Roman" w:hint="eastAsia"/>
                <w:color w:val="0D0D0D"/>
                <w:sz w:val="28"/>
                <w:szCs w:val="28"/>
              </w:rPr>
              <w:t>投标报价（元）</w:t>
            </w:r>
          </w:p>
        </w:tc>
        <w:tc>
          <w:tcPr>
            <w:tcW w:w="5913" w:type="dxa"/>
            <w:vAlign w:val="center"/>
          </w:tcPr>
          <w:p w:rsidR="006C5C1D" w:rsidRPr="006C5C1D" w:rsidRDefault="006C5C1D" w:rsidP="006C5C1D">
            <w:pPr>
              <w:tabs>
                <w:tab w:val="left" w:pos="475"/>
              </w:tabs>
              <w:adjustRightInd w:val="0"/>
              <w:snapToGrid w:val="0"/>
              <w:spacing w:line="360" w:lineRule="auto"/>
              <w:rPr>
                <w:rFonts w:ascii="宋体" w:eastAsia="宋体" w:hAnsi="Calibri" w:cs="Times New Roman"/>
                <w:color w:val="0D0D0D"/>
                <w:sz w:val="28"/>
                <w:szCs w:val="28"/>
              </w:rPr>
            </w:pPr>
            <w:r w:rsidRPr="006C5C1D">
              <w:rPr>
                <w:rFonts w:ascii="宋体" w:eastAsia="宋体" w:hAnsi="Calibri" w:cs="Times New Roman" w:hint="eastAsia"/>
                <w:color w:val="0D0D0D"/>
                <w:sz w:val="28"/>
                <w:szCs w:val="28"/>
              </w:rPr>
              <w:t>小写:</w:t>
            </w:r>
          </w:p>
        </w:tc>
      </w:tr>
      <w:tr w:rsidR="006C5C1D" w:rsidRPr="006C5C1D" w:rsidTr="00C872E3">
        <w:trPr>
          <w:trHeight w:val="836"/>
        </w:trPr>
        <w:tc>
          <w:tcPr>
            <w:tcW w:w="819" w:type="dxa"/>
            <w:vMerge/>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D0D0D"/>
                <w:sz w:val="28"/>
                <w:szCs w:val="28"/>
              </w:rPr>
            </w:pPr>
          </w:p>
        </w:tc>
        <w:tc>
          <w:tcPr>
            <w:tcW w:w="2463" w:type="dxa"/>
            <w:vMerge/>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D0D0D"/>
                <w:sz w:val="28"/>
                <w:szCs w:val="28"/>
              </w:rPr>
            </w:pPr>
          </w:p>
        </w:tc>
        <w:tc>
          <w:tcPr>
            <w:tcW w:w="5913" w:type="dxa"/>
            <w:vAlign w:val="center"/>
          </w:tcPr>
          <w:p w:rsidR="006C5C1D" w:rsidRPr="006C5C1D" w:rsidRDefault="006C5C1D" w:rsidP="006C5C1D">
            <w:pPr>
              <w:tabs>
                <w:tab w:val="left" w:pos="475"/>
              </w:tabs>
              <w:adjustRightInd w:val="0"/>
              <w:snapToGrid w:val="0"/>
              <w:spacing w:line="360" w:lineRule="auto"/>
              <w:rPr>
                <w:rFonts w:ascii="Times New Roman" w:eastAsia="宋体" w:hAnsi="Times New Roman" w:cs="Times New Roman"/>
                <w:color w:val="31849B"/>
                <w:szCs w:val="24"/>
              </w:rPr>
            </w:pPr>
            <w:r w:rsidRPr="006C5C1D">
              <w:rPr>
                <w:rFonts w:ascii="宋体" w:eastAsia="宋体" w:hAnsi="Calibri" w:cs="Times New Roman" w:hint="eastAsia"/>
                <w:color w:val="0D0D0D"/>
                <w:sz w:val="28"/>
                <w:szCs w:val="28"/>
              </w:rPr>
              <w:t>大写：</w:t>
            </w:r>
          </w:p>
        </w:tc>
      </w:tr>
      <w:tr w:rsidR="006C5C1D" w:rsidRPr="006C5C1D" w:rsidTr="00C872E3">
        <w:trPr>
          <w:trHeight w:val="836"/>
        </w:trPr>
        <w:tc>
          <w:tcPr>
            <w:tcW w:w="819"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Calibri" w:cs="Times New Roman"/>
                <w:color w:val="0D0D0D"/>
                <w:sz w:val="28"/>
                <w:szCs w:val="28"/>
              </w:rPr>
            </w:pPr>
            <w:r w:rsidRPr="006C5C1D">
              <w:rPr>
                <w:rFonts w:ascii="宋体" w:eastAsia="宋体" w:hAnsi="宋体" w:cs="Times New Roman" w:hint="eastAsia"/>
                <w:color w:val="0D0D0D"/>
                <w:sz w:val="28"/>
                <w:szCs w:val="28"/>
              </w:rPr>
              <w:t>2</w:t>
            </w:r>
          </w:p>
        </w:tc>
        <w:tc>
          <w:tcPr>
            <w:tcW w:w="246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Calibri" w:cs="Times New Roman"/>
                <w:color w:val="0D0D0D"/>
                <w:sz w:val="28"/>
                <w:szCs w:val="28"/>
              </w:rPr>
            </w:pPr>
            <w:r w:rsidRPr="006C5C1D">
              <w:rPr>
                <w:rFonts w:ascii="宋体" w:eastAsia="宋体" w:hAnsi="宋体" w:cs="Times New Roman" w:hint="eastAsia"/>
                <w:color w:val="000000"/>
                <w:sz w:val="28"/>
                <w:szCs w:val="28"/>
              </w:rPr>
              <w:t>工期</w:t>
            </w:r>
          </w:p>
        </w:tc>
        <w:tc>
          <w:tcPr>
            <w:tcW w:w="591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Times New Roman" w:cs="Times New Roman"/>
                <w:color w:val="0D0D0D"/>
                <w:kern w:val="0"/>
                <w:sz w:val="28"/>
                <w:szCs w:val="28"/>
              </w:rPr>
            </w:pPr>
          </w:p>
        </w:tc>
      </w:tr>
      <w:tr w:rsidR="006C5C1D" w:rsidRPr="006C5C1D" w:rsidTr="00C872E3">
        <w:trPr>
          <w:trHeight w:val="836"/>
        </w:trPr>
        <w:tc>
          <w:tcPr>
            <w:tcW w:w="819"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D0D0D"/>
                <w:sz w:val="28"/>
                <w:szCs w:val="28"/>
              </w:rPr>
            </w:pPr>
            <w:r w:rsidRPr="006C5C1D">
              <w:rPr>
                <w:rFonts w:ascii="宋体" w:eastAsia="宋体" w:hAnsi="宋体" w:cs="Times New Roman" w:hint="eastAsia"/>
                <w:color w:val="0D0D0D"/>
                <w:sz w:val="28"/>
                <w:szCs w:val="28"/>
              </w:rPr>
              <w:t>3</w:t>
            </w:r>
          </w:p>
        </w:tc>
        <w:tc>
          <w:tcPr>
            <w:tcW w:w="246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00000"/>
                <w:sz w:val="28"/>
                <w:szCs w:val="28"/>
              </w:rPr>
            </w:pPr>
            <w:r w:rsidRPr="006C5C1D">
              <w:rPr>
                <w:rFonts w:ascii="宋体" w:eastAsia="宋体" w:hAnsi="宋体" w:cs="Times New Roman" w:hint="eastAsia"/>
                <w:color w:val="000000"/>
                <w:sz w:val="28"/>
                <w:szCs w:val="28"/>
              </w:rPr>
              <w:t>项目经理</w:t>
            </w:r>
          </w:p>
        </w:tc>
        <w:tc>
          <w:tcPr>
            <w:tcW w:w="591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Times New Roman" w:cs="Times New Roman"/>
                <w:color w:val="0D0D0D"/>
                <w:kern w:val="0"/>
                <w:sz w:val="28"/>
                <w:szCs w:val="28"/>
              </w:rPr>
            </w:pPr>
          </w:p>
        </w:tc>
      </w:tr>
      <w:tr w:rsidR="006C5C1D" w:rsidRPr="006C5C1D" w:rsidTr="00C872E3">
        <w:trPr>
          <w:trHeight w:val="836"/>
        </w:trPr>
        <w:tc>
          <w:tcPr>
            <w:tcW w:w="819"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D0D0D"/>
                <w:sz w:val="28"/>
                <w:szCs w:val="28"/>
              </w:rPr>
            </w:pPr>
            <w:r w:rsidRPr="006C5C1D">
              <w:rPr>
                <w:rFonts w:ascii="宋体" w:eastAsia="宋体" w:hAnsi="宋体" w:cs="Times New Roman" w:hint="eastAsia"/>
                <w:color w:val="0D0D0D"/>
                <w:sz w:val="28"/>
                <w:szCs w:val="28"/>
              </w:rPr>
              <w:t>4</w:t>
            </w:r>
          </w:p>
        </w:tc>
        <w:tc>
          <w:tcPr>
            <w:tcW w:w="246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00000"/>
                <w:sz w:val="28"/>
                <w:szCs w:val="28"/>
              </w:rPr>
            </w:pPr>
            <w:r w:rsidRPr="006C5C1D">
              <w:rPr>
                <w:rFonts w:ascii="宋体" w:eastAsia="宋体" w:hAnsi="宋体" w:cs="Times New Roman" w:hint="eastAsia"/>
                <w:color w:val="000000"/>
                <w:sz w:val="28"/>
                <w:szCs w:val="28"/>
              </w:rPr>
              <w:t>质量标准</w:t>
            </w:r>
          </w:p>
        </w:tc>
        <w:tc>
          <w:tcPr>
            <w:tcW w:w="591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Times New Roman" w:cs="Times New Roman"/>
                <w:color w:val="0D0D0D"/>
                <w:kern w:val="0"/>
                <w:sz w:val="28"/>
                <w:szCs w:val="28"/>
              </w:rPr>
            </w:pPr>
          </w:p>
        </w:tc>
      </w:tr>
      <w:tr w:rsidR="006C5C1D" w:rsidRPr="006C5C1D" w:rsidTr="00C872E3">
        <w:trPr>
          <w:trHeight w:val="836"/>
        </w:trPr>
        <w:tc>
          <w:tcPr>
            <w:tcW w:w="819"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D0D0D"/>
                <w:sz w:val="28"/>
                <w:szCs w:val="28"/>
              </w:rPr>
            </w:pPr>
            <w:r w:rsidRPr="006C5C1D">
              <w:rPr>
                <w:rFonts w:ascii="宋体" w:eastAsia="宋体" w:hAnsi="宋体" w:cs="Times New Roman" w:hint="eastAsia"/>
                <w:color w:val="0D0D0D"/>
                <w:sz w:val="28"/>
                <w:szCs w:val="28"/>
              </w:rPr>
              <w:t>5</w:t>
            </w:r>
          </w:p>
        </w:tc>
        <w:tc>
          <w:tcPr>
            <w:tcW w:w="246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宋体" w:cs="Times New Roman"/>
                <w:color w:val="0D0D0D"/>
                <w:sz w:val="28"/>
                <w:szCs w:val="28"/>
              </w:rPr>
            </w:pPr>
            <w:r w:rsidRPr="006C5C1D">
              <w:rPr>
                <w:rFonts w:ascii="宋体" w:eastAsia="宋体" w:hAnsi="宋体" w:cs="Times New Roman" w:hint="eastAsia"/>
                <w:color w:val="0D0D0D"/>
                <w:sz w:val="28"/>
                <w:szCs w:val="28"/>
              </w:rPr>
              <w:t>备注</w:t>
            </w:r>
          </w:p>
        </w:tc>
        <w:tc>
          <w:tcPr>
            <w:tcW w:w="5913" w:type="dxa"/>
            <w:vAlign w:val="center"/>
          </w:tcPr>
          <w:p w:rsidR="006C5C1D" w:rsidRPr="006C5C1D" w:rsidRDefault="006C5C1D" w:rsidP="006C5C1D">
            <w:pPr>
              <w:tabs>
                <w:tab w:val="left" w:pos="475"/>
              </w:tabs>
              <w:adjustRightInd w:val="0"/>
              <w:snapToGrid w:val="0"/>
              <w:spacing w:line="360" w:lineRule="auto"/>
              <w:jc w:val="center"/>
              <w:rPr>
                <w:rFonts w:ascii="宋体" w:eastAsia="宋体" w:hAnsi="Times New Roman" w:cs="Times New Roman"/>
                <w:color w:val="0D0D0D"/>
                <w:kern w:val="0"/>
                <w:sz w:val="28"/>
                <w:szCs w:val="28"/>
              </w:rPr>
            </w:pPr>
          </w:p>
        </w:tc>
      </w:tr>
    </w:tbl>
    <w:p w:rsidR="006C5C1D" w:rsidRPr="006C5C1D" w:rsidRDefault="006C5C1D" w:rsidP="006C5C1D">
      <w:pPr>
        <w:snapToGrid w:val="0"/>
        <w:spacing w:line="360" w:lineRule="auto"/>
        <w:ind w:left="241" w:hangingChars="100" w:hanging="241"/>
        <w:rPr>
          <w:rFonts w:ascii="宋体" w:eastAsia="宋体" w:hAnsi="Times New Roman" w:cs="Times New Roman"/>
          <w:b/>
          <w:bCs/>
          <w:sz w:val="24"/>
          <w:szCs w:val="24"/>
        </w:rPr>
      </w:pPr>
      <w:r w:rsidRPr="006C5C1D">
        <w:rPr>
          <w:rFonts w:ascii="宋体" w:eastAsia="宋体" w:hAnsi="Times New Roman" w:cs="Times New Roman" w:hint="eastAsia"/>
          <w:b/>
          <w:bCs/>
          <w:sz w:val="24"/>
          <w:szCs w:val="24"/>
        </w:rPr>
        <w:t>注：</w:t>
      </w:r>
    </w:p>
    <w:p w:rsidR="006C5C1D" w:rsidRPr="006C5C1D" w:rsidRDefault="006C5C1D" w:rsidP="006C5C1D">
      <w:pPr>
        <w:snapToGrid w:val="0"/>
        <w:spacing w:line="360" w:lineRule="auto"/>
        <w:ind w:firstLineChars="200" w:firstLine="482"/>
        <w:rPr>
          <w:rFonts w:ascii="宋体" w:eastAsia="宋体" w:hAnsi="Times New Roman" w:cs="Times New Roman"/>
          <w:b/>
          <w:bCs/>
          <w:sz w:val="24"/>
          <w:szCs w:val="24"/>
        </w:rPr>
      </w:pPr>
      <w:r w:rsidRPr="006C5C1D">
        <w:rPr>
          <w:rFonts w:ascii="宋体" w:eastAsia="宋体" w:hAnsi="Times New Roman" w:cs="Times New Roman" w:hint="eastAsia"/>
          <w:b/>
          <w:bCs/>
          <w:sz w:val="24"/>
          <w:szCs w:val="24"/>
        </w:rPr>
        <w:t>1、表格</w:t>
      </w:r>
      <w:proofErr w:type="gramStart"/>
      <w:r w:rsidRPr="006C5C1D">
        <w:rPr>
          <w:rFonts w:ascii="宋体" w:eastAsia="宋体" w:hAnsi="Times New Roman" w:cs="Times New Roman" w:hint="eastAsia"/>
          <w:b/>
          <w:bCs/>
          <w:sz w:val="24"/>
          <w:szCs w:val="24"/>
        </w:rPr>
        <w:t>不够可</w:t>
      </w:r>
      <w:proofErr w:type="gramEnd"/>
      <w:r w:rsidRPr="006C5C1D">
        <w:rPr>
          <w:rFonts w:ascii="宋体" w:eastAsia="宋体" w:hAnsi="Times New Roman" w:cs="Times New Roman" w:hint="eastAsia"/>
          <w:b/>
          <w:bCs/>
          <w:sz w:val="24"/>
          <w:szCs w:val="24"/>
        </w:rPr>
        <w:t>按相同格式加以扩展。</w:t>
      </w:r>
    </w:p>
    <w:p w:rsidR="006C5C1D" w:rsidRPr="006C5C1D" w:rsidRDefault="006C5C1D" w:rsidP="006C5C1D">
      <w:pPr>
        <w:snapToGrid w:val="0"/>
        <w:spacing w:line="360" w:lineRule="auto"/>
        <w:rPr>
          <w:rFonts w:ascii="宋体" w:eastAsia="宋体" w:hAnsi="Times New Roman" w:cs="Times New Roman"/>
          <w:b/>
          <w:bCs/>
          <w:sz w:val="24"/>
          <w:szCs w:val="24"/>
        </w:rPr>
      </w:pPr>
    </w:p>
    <w:p w:rsidR="006C5C1D" w:rsidRPr="006C5C1D" w:rsidRDefault="006C5C1D" w:rsidP="006C5C1D">
      <w:pPr>
        <w:snapToGrid w:val="0"/>
        <w:spacing w:line="360" w:lineRule="auto"/>
        <w:rPr>
          <w:rFonts w:ascii="宋体" w:eastAsia="宋体" w:hAnsi="Times New Roman" w:cs="Times New Roman"/>
          <w:b/>
          <w:bCs/>
          <w:sz w:val="24"/>
          <w:szCs w:val="24"/>
        </w:rPr>
      </w:pPr>
    </w:p>
    <w:p w:rsidR="006C5C1D" w:rsidRPr="006C5C1D" w:rsidRDefault="006C5C1D" w:rsidP="006C5C1D">
      <w:pPr>
        <w:snapToGrid w:val="0"/>
        <w:spacing w:line="360" w:lineRule="auto"/>
        <w:rPr>
          <w:rFonts w:ascii="宋体" w:eastAsia="宋体" w:hAnsi="Times New Roman" w:cs="Times New Roman"/>
          <w:sz w:val="24"/>
          <w:szCs w:val="24"/>
        </w:rPr>
      </w:pPr>
      <w:r w:rsidRPr="006C5C1D">
        <w:rPr>
          <w:rFonts w:ascii="宋体" w:eastAsia="宋体" w:hAnsi="Times New Roman" w:cs="Times New Roman" w:hint="eastAsia"/>
          <w:sz w:val="24"/>
          <w:szCs w:val="24"/>
        </w:rPr>
        <w:t>投标人名称：（加盖公章）</w:t>
      </w:r>
    </w:p>
    <w:p w:rsidR="006C5C1D" w:rsidRPr="006C5C1D" w:rsidRDefault="006C5C1D" w:rsidP="006C5C1D">
      <w:pPr>
        <w:snapToGrid w:val="0"/>
        <w:spacing w:line="360" w:lineRule="auto"/>
        <w:rPr>
          <w:rFonts w:ascii="宋体" w:eastAsia="宋体" w:hAnsi="Times New Roman" w:cs="Times New Roman"/>
          <w:sz w:val="24"/>
          <w:szCs w:val="24"/>
        </w:rPr>
      </w:pPr>
      <w:r w:rsidRPr="006C5C1D">
        <w:rPr>
          <w:rFonts w:ascii="宋体" w:eastAsia="宋体" w:hAnsi="Times New Roman" w:cs="Times New Roman" w:hint="eastAsia"/>
          <w:sz w:val="24"/>
          <w:szCs w:val="24"/>
        </w:rPr>
        <w:t>法定代表人或其授权代理人：（签字或印章）</w:t>
      </w:r>
    </w:p>
    <w:p w:rsidR="006C5C1D" w:rsidRPr="006C5C1D" w:rsidRDefault="006C5C1D" w:rsidP="006C5C1D">
      <w:pPr>
        <w:snapToGrid w:val="0"/>
        <w:spacing w:line="360" w:lineRule="auto"/>
        <w:ind w:firstLineChars="2500" w:firstLine="6023"/>
        <w:rPr>
          <w:rFonts w:ascii="Times New Roman" w:eastAsia="宋体" w:hAnsi="Times New Roman" w:cs="Times New Roman"/>
          <w:szCs w:val="24"/>
        </w:rPr>
      </w:pPr>
      <w:r w:rsidRPr="006C5C1D">
        <w:rPr>
          <w:rFonts w:ascii="宋体" w:eastAsia="宋体" w:hAnsi="Times New Roman" w:cs="Times New Roman" w:hint="eastAsia"/>
          <w:b/>
          <w:bCs/>
          <w:sz w:val="24"/>
          <w:szCs w:val="24"/>
        </w:rPr>
        <w:t>日 期： 年 月 日</w:t>
      </w:r>
    </w:p>
    <w:p w:rsidR="006C5C1D" w:rsidRPr="006C5C1D" w:rsidRDefault="006C5C1D" w:rsidP="006C5C1D">
      <w:pPr>
        <w:snapToGrid w:val="0"/>
        <w:spacing w:line="360" w:lineRule="auto"/>
        <w:ind w:left="5"/>
        <w:rPr>
          <w:rFonts w:ascii="宋体" w:eastAsia="宋体" w:hAnsi="宋体" w:cs="Times New Roman"/>
          <w:sz w:val="24"/>
          <w:szCs w:val="24"/>
        </w:rPr>
      </w:pPr>
    </w:p>
    <w:p w:rsidR="006C5C1D" w:rsidRPr="006C5C1D" w:rsidRDefault="006C5C1D" w:rsidP="006C5C1D">
      <w:pPr>
        <w:tabs>
          <w:tab w:val="left" w:pos="720"/>
        </w:tabs>
        <w:snapToGrid w:val="0"/>
        <w:spacing w:line="360" w:lineRule="auto"/>
        <w:jc w:val="left"/>
        <w:rPr>
          <w:rFonts w:ascii="宋体" w:eastAsia="宋体" w:hAnsi="宋体" w:cs="Times New Roman"/>
          <w:b/>
          <w:bCs/>
          <w:sz w:val="24"/>
          <w:szCs w:val="24"/>
        </w:rPr>
      </w:pPr>
    </w:p>
    <w:p w:rsidR="006C5C1D" w:rsidRPr="006C5C1D" w:rsidRDefault="006C5C1D" w:rsidP="006C5C1D">
      <w:pPr>
        <w:tabs>
          <w:tab w:val="left" w:pos="720"/>
        </w:tabs>
        <w:snapToGrid w:val="0"/>
        <w:spacing w:line="360" w:lineRule="auto"/>
        <w:jc w:val="left"/>
        <w:rPr>
          <w:rFonts w:ascii="宋体" w:eastAsia="宋体" w:hAnsi="宋体" w:cs="Times New Roman"/>
          <w:b/>
          <w:bCs/>
          <w:sz w:val="24"/>
          <w:szCs w:val="24"/>
        </w:rPr>
      </w:pPr>
    </w:p>
    <w:p w:rsidR="006C5C1D" w:rsidRPr="006C5C1D" w:rsidRDefault="006C5C1D" w:rsidP="006C5C1D">
      <w:pPr>
        <w:tabs>
          <w:tab w:val="left" w:pos="720"/>
        </w:tabs>
        <w:snapToGrid w:val="0"/>
        <w:spacing w:line="360" w:lineRule="auto"/>
        <w:jc w:val="left"/>
        <w:rPr>
          <w:rFonts w:ascii="宋体" w:eastAsia="宋体" w:hAnsi="宋体" w:cs="Times New Roman"/>
          <w:b/>
          <w:bCs/>
          <w:sz w:val="24"/>
          <w:szCs w:val="24"/>
        </w:rPr>
      </w:pPr>
      <w:r w:rsidRPr="006C5C1D">
        <w:rPr>
          <w:rFonts w:ascii="宋体" w:eastAsia="宋体" w:hAnsi="宋体" w:cs="Times New Roman" w:hint="eastAsia"/>
          <w:b/>
          <w:bCs/>
          <w:sz w:val="24"/>
          <w:szCs w:val="24"/>
        </w:rPr>
        <w:br w:type="page"/>
      </w:r>
      <w:r w:rsidRPr="006C5C1D">
        <w:rPr>
          <w:rFonts w:ascii="宋体" w:eastAsia="宋体" w:hAnsi="宋体" w:cs="Times New Roman" w:hint="eastAsia"/>
          <w:b/>
          <w:bCs/>
          <w:sz w:val="24"/>
          <w:szCs w:val="24"/>
        </w:rPr>
        <w:lastRenderedPageBreak/>
        <w:t>附件三：</w:t>
      </w:r>
    </w:p>
    <w:p w:rsidR="006C5C1D" w:rsidRPr="006C5C1D" w:rsidRDefault="006C5C1D" w:rsidP="006C5C1D">
      <w:pPr>
        <w:snapToGrid w:val="0"/>
        <w:spacing w:line="360" w:lineRule="auto"/>
        <w:jc w:val="center"/>
        <w:rPr>
          <w:rFonts w:ascii="宋体" w:eastAsia="宋体" w:hAnsi="宋体" w:cs="宋体"/>
          <w:b/>
          <w:sz w:val="24"/>
          <w:szCs w:val="24"/>
        </w:rPr>
      </w:pPr>
      <w:r w:rsidRPr="006C5C1D">
        <w:rPr>
          <w:rFonts w:ascii="宋体" w:eastAsia="宋体" w:hAnsi="宋体" w:cs="宋体" w:hint="eastAsia"/>
          <w:b/>
          <w:sz w:val="24"/>
          <w:szCs w:val="24"/>
        </w:rPr>
        <w:t>单位工程费汇总表、工程量清单报价表、工程量清单综合单价分析表、</w:t>
      </w:r>
      <w:proofErr w:type="gramStart"/>
      <w:r w:rsidRPr="006C5C1D">
        <w:rPr>
          <w:rFonts w:ascii="宋体" w:eastAsia="宋体" w:hAnsi="宋体" w:cs="宋体" w:hint="eastAsia"/>
          <w:b/>
          <w:sz w:val="24"/>
          <w:szCs w:val="24"/>
        </w:rPr>
        <w:t>工料机</w:t>
      </w:r>
      <w:proofErr w:type="gramEnd"/>
      <w:r w:rsidRPr="006C5C1D">
        <w:rPr>
          <w:rFonts w:ascii="宋体" w:eastAsia="宋体" w:hAnsi="宋体" w:cs="宋体" w:hint="eastAsia"/>
          <w:b/>
          <w:sz w:val="24"/>
          <w:szCs w:val="24"/>
        </w:rPr>
        <w:t>汇总表、主要材料价格表。</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p>
    <w:p w:rsidR="006C5C1D" w:rsidRPr="006C5C1D" w:rsidRDefault="006C5C1D" w:rsidP="006C5C1D">
      <w:pPr>
        <w:snapToGrid w:val="0"/>
        <w:spacing w:line="360" w:lineRule="auto"/>
        <w:ind w:firstLineChars="200" w:firstLine="480"/>
        <w:rPr>
          <w:rFonts w:ascii="宋体" w:eastAsia="宋体" w:hAnsi="宋体" w:cs="Times New Roman"/>
          <w:sz w:val="24"/>
          <w:szCs w:val="24"/>
        </w:rPr>
      </w:pPr>
    </w:p>
    <w:p w:rsidR="006C5C1D" w:rsidRPr="006C5C1D" w:rsidRDefault="006C5C1D" w:rsidP="006C5C1D">
      <w:pPr>
        <w:snapToGrid w:val="0"/>
        <w:spacing w:line="360" w:lineRule="auto"/>
        <w:ind w:firstLineChars="200" w:firstLine="480"/>
        <w:jc w:val="right"/>
        <w:rPr>
          <w:rFonts w:ascii="宋体" w:eastAsia="宋体" w:hAnsi="宋体" w:cs="Times New Roman"/>
          <w:sz w:val="24"/>
          <w:szCs w:val="24"/>
        </w:rPr>
      </w:pPr>
    </w:p>
    <w:p w:rsidR="006C5C1D" w:rsidRPr="006C5C1D" w:rsidRDefault="006C5C1D" w:rsidP="006C5C1D">
      <w:pPr>
        <w:snapToGrid w:val="0"/>
        <w:spacing w:line="360" w:lineRule="auto"/>
        <w:ind w:firstLineChars="200" w:firstLine="480"/>
        <w:jc w:val="right"/>
        <w:rPr>
          <w:rFonts w:ascii="宋体" w:eastAsia="宋体" w:hAnsi="宋体" w:cs="Times New Roman"/>
          <w:sz w:val="24"/>
          <w:szCs w:val="24"/>
        </w:rPr>
      </w:pPr>
    </w:p>
    <w:p w:rsidR="006C5C1D" w:rsidRPr="006C5C1D" w:rsidRDefault="006C5C1D" w:rsidP="006C5C1D">
      <w:pPr>
        <w:snapToGrid w:val="0"/>
        <w:spacing w:line="360" w:lineRule="auto"/>
        <w:jc w:val="right"/>
        <w:rPr>
          <w:rFonts w:ascii="宋体" w:eastAsia="宋体" w:hAnsi="宋体" w:cs="Times New Roman"/>
          <w:szCs w:val="21"/>
        </w:rPr>
      </w:pPr>
    </w:p>
    <w:p w:rsidR="006C5C1D" w:rsidRPr="006C5C1D" w:rsidRDefault="006C5C1D" w:rsidP="006C5C1D">
      <w:pPr>
        <w:snapToGrid w:val="0"/>
        <w:spacing w:line="360" w:lineRule="auto"/>
        <w:rPr>
          <w:rFonts w:ascii="宋体" w:eastAsia="宋体" w:hAnsi="宋体" w:cs="Times New Roman"/>
          <w:szCs w:val="21"/>
        </w:rPr>
      </w:pPr>
    </w:p>
    <w:p w:rsidR="006C5C1D" w:rsidRPr="006C5C1D" w:rsidRDefault="006C5C1D" w:rsidP="006C5C1D">
      <w:pPr>
        <w:snapToGrid w:val="0"/>
        <w:spacing w:line="360" w:lineRule="auto"/>
        <w:rPr>
          <w:rFonts w:ascii="宋体" w:eastAsia="宋体" w:hAnsi="宋体" w:cs="Times New Roman"/>
          <w:szCs w:val="21"/>
        </w:rPr>
      </w:pPr>
    </w:p>
    <w:p w:rsidR="006C5C1D" w:rsidRPr="006C5C1D" w:rsidRDefault="006C5C1D" w:rsidP="006C5C1D">
      <w:pPr>
        <w:snapToGrid w:val="0"/>
        <w:spacing w:line="360" w:lineRule="auto"/>
        <w:rPr>
          <w:rFonts w:ascii="宋体" w:eastAsia="宋体" w:hAnsi="宋体" w:cs="Times New Roman"/>
          <w:szCs w:val="21"/>
        </w:rPr>
      </w:pPr>
    </w:p>
    <w:p w:rsidR="006C5C1D" w:rsidRPr="006C5C1D" w:rsidRDefault="006C5C1D" w:rsidP="006C5C1D">
      <w:pPr>
        <w:snapToGrid w:val="0"/>
        <w:spacing w:line="360" w:lineRule="auto"/>
        <w:rPr>
          <w:rFonts w:ascii="宋体" w:eastAsia="宋体" w:hAnsi="宋体" w:cs="Times New Roman"/>
          <w:szCs w:val="21"/>
        </w:rPr>
      </w:pPr>
    </w:p>
    <w:p w:rsidR="006C5C1D" w:rsidRPr="006C5C1D" w:rsidRDefault="006C5C1D" w:rsidP="006C5C1D">
      <w:pPr>
        <w:snapToGrid w:val="0"/>
        <w:spacing w:line="360" w:lineRule="auto"/>
        <w:rPr>
          <w:rFonts w:ascii="宋体" w:eastAsia="宋体" w:hAnsi="宋体" w:cs="Times New Roman"/>
          <w:szCs w:val="21"/>
        </w:rPr>
        <w:sectPr w:rsidR="006C5C1D" w:rsidRPr="006C5C1D">
          <w:pgSz w:w="11906" w:h="16838"/>
          <w:pgMar w:top="1418" w:right="1701" w:bottom="1588" w:left="1701" w:header="851" w:footer="992" w:gutter="0"/>
          <w:cols w:space="720"/>
          <w:docGrid w:linePitch="312"/>
        </w:sectPr>
      </w:pPr>
    </w:p>
    <w:p w:rsidR="006C5C1D" w:rsidRPr="006C5C1D" w:rsidRDefault="006C5C1D" w:rsidP="006C5C1D">
      <w:pPr>
        <w:autoSpaceDE w:val="0"/>
        <w:autoSpaceDN w:val="0"/>
        <w:adjustRightInd w:val="0"/>
        <w:snapToGrid w:val="0"/>
        <w:spacing w:line="360" w:lineRule="auto"/>
        <w:rPr>
          <w:rFonts w:ascii="宋体" w:eastAsia="宋体" w:hAnsi="宋体" w:cs="Times New Roman"/>
          <w:sz w:val="24"/>
          <w:szCs w:val="24"/>
        </w:rPr>
      </w:pPr>
      <w:r w:rsidRPr="006C5C1D">
        <w:rPr>
          <w:rFonts w:ascii="宋体" w:eastAsia="宋体" w:hAnsi="宋体" w:cs="Times New Roman" w:hint="eastAsia"/>
          <w:sz w:val="24"/>
          <w:szCs w:val="24"/>
        </w:rPr>
        <w:lastRenderedPageBreak/>
        <w:t>附件四：</w:t>
      </w:r>
    </w:p>
    <w:p w:rsidR="006C5C1D" w:rsidRPr="006C5C1D" w:rsidRDefault="006C5C1D" w:rsidP="006C5C1D">
      <w:pPr>
        <w:snapToGrid w:val="0"/>
        <w:spacing w:line="360" w:lineRule="auto"/>
        <w:jc w:val="center"/>
        <w:rPr>
          <w:rFonts w:ascii="宋体" w:eastAsia="宋体" w:hAnsi="宋体" w:cs="Times New Roman"/>
          <w:b/>
          <w:sz w:val="32"/>
          <w:szCs w:val="32"/>
        </w:rPr>
      </w:pPr>
      <w:bookmarkStart w:id="127" w:name="_Toc491688128"/>
      <w:bookmarkStart w:id="128" w:name="_Toc475624063"/>
      <w:r w:rsidRPr="006C5C1D">
        <w:rPr>
          <w:rFonts w:ascii="宋体" w:eastAsia="宋体" w:hAnsi="宋体" w:cs="Times New Roman" w:hint="eastAsia"/>
          <w:b/>
          <w:sz w:val="32"/>
          <w:szCs w:val="32"/>
        </w:rPr>
        <w:t>投标人基本情况表</w:t>
      </w:r>
    </w:p>
    <w:tbl>
      <w:tblPr>
        <w:tblW w:w="0" w:type="auto"/>
        <w:jc w:val="center"/>
        <w:tblLayout w:type="fixed"/>
        <w:tblLook w:val="0000" w:firstRow="0" w:lastRow="0" w:firstColumn="0" w:lastColumn="0" w:noHBand="0" w:noVBand="0"/>
      </w:tblPr>
      <w:tblGrid>
        <w:gridCol w:w="2011"/>
        <w:gridCol w:w="1404"/>
        <w:gridCol w:w="36"/>
        <w:gridCol w:w="1421"/>
        <w:gridCol w:w="1243"/>
        <w:gridCol w:w="36"/>
        <w:gridCol w:w="1224"/>
        <w:gridCol w:w="36"/>
        <w:gridCol w:w="2236"/>
      </w:tblGrid>
      <w:tr w:rsidR="006C5C1D" w:rsidRPr="006C5C1D" w:rsidTr="00C872E3">
        <w:trPr>
          <w:trHeight w:val="771"/>
          <w:jc w:val="center"/>
        </w:trPr>
        <w:tc>
          <w:tcPr>
            <w:tcW w:w="2011" w:type="dxa"/>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名称</w:t>
            </w:r>
          </w:p>
        </w:tc>
        <w:tc>
          <w:tcPr>
            <w:tcW w:w="1404" w:type="dxa"/>
            <w:tcBorders>
              <w:top w:val="single" w:sz="4" w:space="0" w:color="auto"/>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457" w:type="dxa"/>
            <w:gridSpan w:val="2"/>
            <w:tcBorders>
              <w:top w:val="single" w:sz="4" w:space="0" w:color="auto"/>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法定代表人</w:t>
            </w:r>
          </w:p>
        </w:tc>
        <w:tc>
          <w:tcPr>
            <w:tcW w:w="1243" w:type="dxa"/>
            <w:tcBorders>
              <w:top w:val="single" w:sz="4" w:space="0" w:color="auto"/>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注册资金</w:t>
            </w:r>
          </w:p>
        </w:tc>
        <w:tc>
          <w:tcPr>
            <w:tcW w:w="2272" w:type="dxa"/>
            <w:gridSpan w:val="2"/>
            <w:tcBorders>
              <w:top w:val="single" w:sz="4" w:space="0" w:color="auto"/>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767"/>
          <w:jc w:val="center"/>
        </w:trPr>
        <w:tc>
          <w:tcPr>
            <w:tcW w:w="2011" w:type="dxa"/>
            <w:tcBorders>
              <w:top w:val="nil"/>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注册地址</w:t>
            </w:r>
          </w:p>
        </w:tc>
        <w:tc>
          <w:tcPr>
            <w:tcW w:w="1404"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457"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经营地点</w:t>
            </w:r>
          </w:p>
        </w:tc>
        <w:tc>
          <w:tcPr>
            <w:tcW w:w="1243"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260"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注册或成立时间</w:t>
            </w:r>
          </w:p>
        </w:tc>
        <w:tc>
          <w:tcPr>
            <w:tcW w:w="2272"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762"/>
          <w:jc w:val="center"/>
        </w:trPr>
        <w:tc>
          <w:tcPr>
            <w:tcW w:w="2011" w:type="dxa"/>
            <w:tcBorders>
              <w:top w:val="nil"/>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项目联系人</w:t>
            </w:r>
          </w:p>
        </w:tc>
        <w:tc>
          <w:tcPr>
            <w:tcW w:w="1404"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457"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职务</w:t>
            </w:r>
          </w:p>
        </w:tc>
        <w:tc>
          <w:tcPr>
            <w:tcW w:w="1243"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260"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电话</w:t>
            </w:r>
          </w:p>
        </w:tc>
        <w:tc>
          <w:tcPr>
            <w:tcW w:w="2272"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772"/>
          <w:jc w:val="center"/>
        </w:trPr>
        <w:tc>
          <w:tcPr>
            <w:tcW w:w="2011" w:type="dxa"/>
            <w:tcBorders>
              <w:top w:val="nil"/>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职工人数</w:t>
            </w:r>
          </w:p>
        </w:tc>
        <w:tc>
          <w:tcPr>
            <w:tcW w:w="1404"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457"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工程技术人员</w:t>
            </w:r>
          </w:p>
        </w:tc>
        <w:tc>
          <w:tcPr>
            <w:tcW w:w="1243"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260"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项目经理</w:t>
            </w:r>
          </w:p>
        </w:tc>
        <w:tc>
          <w:tcPr>
            <w:tcW w:w="2272"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613"/>
          <w:jc w:val="center"/>
        </w:trPr>
        <w:tc>
          <w:tcPr>
            <w:tcW w:w="2011" w:type="dxa"/>
            <w:tcBorders>
              <w:top w:val="nil"/>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开户银行</w:t>
            </w:r>
          </w:p>
        </w:tc>
        <w:tc>
          <w:tcPr>
            <w:tcW w:w="1404"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457"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开户名称</w:t>
            </w:r>
          </w:p>
        </w:tc>
        <w:tc>
          <w:tcPr>
            <w:tcW w:w="1243"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260"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账号</w:t>
            </w:r>
          </w:p>
        </w:tc>
        <w:tc>
          <w:tcPr>
            <w:tcW w:w="2272"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834"/>
          <w:jc w:val="center"/>
        </w:trPr>
        <w:tc>
          <w:tcPr>
            <w:tcW w:w="2011" w:type="dxa"/>
            <w:tcBorders>
              <w:top w:val="nil"/>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单位主要资质</w:t>
            </w:r>
          </w:p>
        </w:tc>
        <w:tc>
          <w:tcPr>
            <w:tcW w:w="7636" w:type="dxa"/>
            <w:gridSpan w:val="8"/>
            <w:tcBorders>
              <w:top w:val="single" w:sz="4" w:space="0" w:color="auto"/>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588"/>
          <w:jc w:val="center"/>
        </w:trPr>
        <w:tc>
          <w:tcPr>
            <w:tcW w:w="9647" w:type="dxa"/>
            <w:gridSpan w:val="9"/>
            <w:tcBorders>
              <w:top w:val="single" w:sz="4" w:space="0" w:color="auto"/>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870"/>
          <w:jc w:val="center"/>
        </w:trPr>
        <w:tc>
          <w:tcPr>
            <w:tcW w:w="2011" w:type="dxa"/>
            <w:tcBorders>
              <w:top w:val="nil"/>
              <w:left w:val="single" w:sz="4" w:space="0" w:color="auto"/>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机构名称</w:t>
            </w:r>
          </w:p>
        </w:tc>
        <w:tc>
          <w:tcPr>
            <w:tcW w:w="1440"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421"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地址</w:t>
            </w:r>
          </w:p>
        </w:tc>
        <w:tc>
          <w:tcPr>
            <w:tcW w:w="1279"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260" w:type="dxa"/>
            <w:gridSpan w:val="2"/>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联系人及联系方式</w:t>
            </w:r>
          </w:p>
        </w:tc>
        <w:tc>
          <w:tcPr>
            <w:tcW w:w="2236" w:type="dxa"/>
            <w:tcBorders>
              <w:top w:val="nil"/>
              <w:left w:val="nil"/>
              <w:bottom w:val="single" w:sz="4"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bl>
    <w:p w:rsidR="006C5C1D" w:rsidRPr="006C5C1D" w:rsidRDefault="006C5C1D" w:rsidP="006C5C1D">
      <w:pPr>
        <w:snapToGrid w:val="0"/>
        <w:spacing w:line="360" w:lineRule="auto"/>
        <w:ind w:firstLineChars="300" w:firstLine="720"/>
        <w:rPr>
          <w:rFonts w:ascii="宋体" w:eastAsia="宋体" w:hAnsi="宋体" w:cs="宋体"/>
          <w:sz w:val="24"/>
          <w:szCs w:val="24"/>
        </w:rPr>
      </w:pPr>
      <w:r w:rsidRPr="006C5C1D">
        <w:rPr>
          <w:rFonts w:ascii="宋体" w:eastAsia="宋体" w:hAnsi="宋体" w:cs="宋体" w:hint="eastAsia"/>
          <w:sz w:val="24"/>
          <w:szCs w:val="24"/>
        </w:rPr>
        <w:t>说明：1、该表填写必须清楚，准确无误，真实有效；2、对本表中任何内容的修改，必须加盖公章予以确认；3、该表后</w:t>
      </w:r>
      <w:proofErr w:type="gramStart"/>
      <w:r w:rsidRPr="006C5C1D">
        <w:rPr>
          <w:rFonts w:ascii="宋体" w:eastAsia="宋体" w:hAnsi="宋体" w:cs="宋体" w:hint="eastAsia"/>
          <w:sz w:val="24"/>
          <w:szCs w:val="24"/>
        </w:rPr>
        <w:t>附有效</w:t>
      </w:r>
      <w:proofErr w:type="gramEnd"/>
      <w:r w:rsidRPr="006C5C1D">
        <w:rPr>
          <w:rFonts w:ascii="宋体" w:eastAsia="宋体" w:hAnsi="宋体" w:cs="宋体" w:hint="eastAsia"/>
          <w:sz w:val="24"/>
          <w:szCs w:val="24"/>
        </w:rPr>
        <w:t>的法人企业法人营业执照副本复印件、相关行业资质证明、安全生产许可证等。</w:t>
      </w:r>
    </w:p>
    <w:p w:rsidR="006C5C1D" w:rsidRPr="006C5C1D" w:rsidRDefault="006C5C1D" w:rsidP="006C5C1D">
      <w:pPr>
        <w:snapToGrid w:val="0"/>
        <w:spacing w:line="360" w:lineRule="auto"/>
        <w:ind w:firstLineChars="200" w:firstLine="480"/>
        <w:rPr>
          <w:rFonts w:ascii="宋体" w:eastAsia="宋体" w:hAnsi="宋体" w:cs="宋体"/>
          <w:sz w:val="24"/>
          <w:szCs w:val="24"/>
        </w:rPr>
      </w:pP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投标人（盖章）：</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法定代表人或全权代表（签字或盖章）：</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日期：    年    月    日</w:t>
      </w:r>
    </w:p>
    <w:p w:rsidR="006C5C1D" w:rsidRPr="006C5C1D" w:rsidRDefault="006C5C1D" w:rsidP="006C5C1D">
      <w:pPr>
        <w:snapToGrid w:val="0"/>
        <w:spacing w:line="360" w:lineRule="auto"/>
        <w:ind w:firstLineChars="200" w:firstLine="480"/>
        <w:rPr>
          <w:rFonts w:ascii="宋体" w:eastAsia="宋体" w:hAnsi="宋体" w:cs="宋体"/>
          <w:sz w:val="24"/>
          <w:szCs w:val="24"/>
        </w:rPr>
      </w:pPr>
    </w:p>
    <w:p w:rsidR="006C5C1D" w:rsidRPr="006C5C1D" w:rsidRDefault="006C5C1D" w:rsidP="006C5C1D">
      <w:pPr>
        <w:snapToGrid w:val="0"/>
        <w:spacing w:line="360" w:lineRule="auto"/>
        <w:ind w:firstLineChars="200" w:firstLine="480"/>
        <w:rPr>
          <w:rFonts w:ascii="宋体" w:eastAsia="宋体" w:hAnsi="宋体" w:cs="宋体"/>
          <w:sz w:val="24"/>
          <w:szCs w:val="24"/>
        </w:rPr>
      </w:pPr>
    </w:p>
    <w:p w:rsidR="006C5C1D" w:rsidRPr="006C5C1D" w:rsidRDefault="006C5C1D" w:rsidP="006C5C1D">
      <w:pPr>
        <w:snapToGrid w:val="0"/>
        <w:spacing w:line="360" w:lineRule="auto"/>
        <w:ind w:firstLineChars="200" w:firstLine="480"/>
        <w:rPr>
          <w:rFonts w:ascii="宋体" w:eastAsia="宋体" w:hAnsi="宋体" w:cs="宋体"/>
          <w:sz w:val="24"/>
          <w:szCs w:val="24"/>
        </w:rPr>
      </w:pPr>
    </w:p>
    <w:p w:rsidR="006C5C1D" w:rsidRPr="006C5C1D" w:rsidRDefault="006C5C1D" w:rsidP="006C5C1D">
      <w:pPr>
        <w:snapToGrid w:val="0"/>
        <w:spacing w:line="360" w:lineRule="auto"/>
        <w:ind w:firstLineChars="200" w:firstLine="480"/>
        <w:rPr>
          <w:rFonts w:ascii="宋体" w:eastAsia="宋体" w:hAnsi="宋体" w:cs="宋体"/>
          <w:sz w:val="24"/>
          <w:szCs w:val="24"/>
        </w:rPr>
      </w:pPr>
    </w:p>
    <w:p w:rsidR="006C5C1D" w:rsidRPr="006C5C1D" w:rsidRDefault="006C5C1D" w:rsidP="006C5C1D">
      <w:pPr>
        <w:snapToGrid w:val="0"/>
        <w:spacing w:line="360" w:lineRule="auto"/>
        <w:jc w:val="left"/>
        <w:rPr>
          <w:rFonts w:ascii="宋体" w:eastAsia="宋体" w:hAnsi="宋体" w:cs="Times New Roman"/>
          <w:b/>
          <w:sz w:val="32"/>
          <w:szCs w:val="32"/>
        </w:rPr>
      </w:pPr>
      <w:r w:rsidRPr="006C5C1D">
        <w:rPr>
          <w:rFonts w:ascii="宋体" w:eastAsia="宋体" w:hAnsi="宋体" w:cs="Times New Roman" w:hint="eastAsia"/>
          <w:sz w:val="24"/>
          <w:szCs w:val="24"/>
        </w:rPr>
        <w:br w:type="page"/>
      </w:r>
      <w:r w:rsidRPr="006C5C1D">
        <w:rPr>
          <w:rFonts w:ascii="宋体" w:eastAsia="宋体" w:hAnsi="宋体" w:cs="Times New Roman" w:hint="eastAsia"/>
          <w:sz w:val="24"/>
          <w:szCs w:val="24"/>
        </w:rPr>
        <w:lastRenderedPageBreak/>
        <w:t xml:space="preserve">附件五： </w:t>
      </w:r>
    </w:p>
    <w:p w:rsidR="006C5C1D" w:rsidRPr="006C5C1D" w:rsidRDefault="006C5C1D" w:rsidP="006C5C1D">
      <w:pPr>
        <w:snapToGrid w:val="0"/>
        <w:spacing w:line="360" w:lineRule="auto"/>
        <w:ind w:firstLine="405"/>
        <w:jc w:val="center"/>
        <w:rPr>
          <w:rFonts w:ascii="宋体" w:eastAsia="宋体" w:hAnsi="宋体" w:cs="宋体"/>
          <w:sz w:val="24"/>
          <w:szCs w:val="24"/>
        </w:rPr>
      </w:pPr>
      <w:r w:rsidRPr="006C5C1D">
        <w:rPr>
          <w:rFonts w:ascii="宋体" w:eastAsia="宋体" w:hAnsi="宋体" w:cs="宋体" w:hint="eastAsia"/>
          <w:sz w:val="24"/>
          <w:szCs w:val="24"/>
        </w:rPr>
        <w:t>本合同工</w:t>
      </w:r>
      <w:proofErr w:type="gramStart"/>
      <w:r w:rsidRPr="006C5C1D">
        <w:rPr>
          <w:rFonts w:ascii="宋体" w:eastAsia="宋体" w:hAnsi="宋体" w:cs="宋体" w:hint="eastAsia"/>
          <w:sz w:val="24"/>
          <w:szCs w:val="24"/>
        </w:rPr>
        <w:t>程组织</w:t>
      </w:r>
      <w:proofErr w:type="gramEnd"/>
      <w:r w:rsidRPr="006C5C1D">
        <w:rPr>
          <w:rFonts w:ascii="宋体" w:eastAsia="宋体" w:hAnsi="宋体" w:cs="宋体" w:hint="eastAsia"/>
          <w:sz w:val="24"/>
          <w:szCs w:val="24"/>
        </w:rPr>
        <w:t>机构</w:t>
      </w:r>
    </w:p>
    <w:p w:rsidR="006C5C1D" w:rsidRPr="006C5C1D" w:rsidRDefault="006C5C1D" w:rsidP="006C5C1D">
      <w:pPr>
        <w:snapToGrid w:val="0"/>
        <w:spacing w:line="360" w:lineRule="auto"/>
        <w:jc w:val="center"/>
        <w:rPr>
          <w:rFonts w:ascii="宋体" w:eastAsia="宋体" w:hAnsi="宋体" w:cs="Times New Roman"/>
          <w:b/>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6C5C1D" w:rsidRPr="006C5C1D" w:rsidTr="00C872E3">
        <w:trPr>
          <w:trHeight w:val="12139"/>
        </w:trPr>
        <w:tc>
          <w:tcPr>
            <w:tcW w:w="7920"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(投标人应画出其拟为指导和管理合同履行</w:t>
            </w:r>
          </w:p>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而设立的机构框图及质量保证体系框图)</w:t>
            </w:r>
          </w:p>
        </w:tc>
      </w:tr>
    </w:tbl>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br w:type="page"/>
      </w:r>
      <w:r w:rsidRPr="006C5C1D">
        <w:rPr>
          <w:rFonts w:ascii="宋体" w:eastAsia="宋体" w:hAnsi="宋体" w:cs="宋体" w:hint="eastAsia"/>
          <w:sz w:val="24"/>
          <w:szCs w:val="24"/>
        </w:rPr>
        <w:lastRenderedPageBreak/>
        <w:t>拟投入本工程的主要施工人员表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29"/>
        <w:gridCol w:w="1031"/>
        <w:gridCol w:w="1440"/>
        <w:gridCol w:w="1236"/>
        <w:gridCol w:w="1116"/>
        <w:gridCol w:w="1788"/>
      </w:tblGrid>
      <w:tr w:rsidR="006C5C1D" w:rsidRPr="006C5C1D" w:rsidTr="00C872E3">
        <w:tc>
          <w:tcPr>
            <w:tcW w:w="1908"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名称</w:t>
            </w:r>
          </w:p>
        </w:tc>
        <w:tc>
          <w:tcPr>
            <w:tcW w:w="1129"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姓名</w:t>
            </w:r>
          </w:p>
        </w:tc>
        <w:tc>
          <w:tcPr>
            <w:tcW w:w="1031"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职务</w:t>
            </w:r>
          </w:p>
        </w:tc>
        <w:tc>
          <w:tcPr>
            <w:tcW w:w="1440"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拟在项目</w:t>
            </w:r>
          </w:p>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中任职</w:t>
            </w:r>
          </w:p>
        </w:tc>
        <w:tc>
          <w:tcPr>
            <w:tcW w:w="1236"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拟到职</w:t>
            </w:r>
          </w:p>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时  间</w:t>
            </w:r>
          </w:p>
        </w:tc>
        <w:tc>
          <w:tcPr>
            <w:tcW w:w="1116"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拟离职</w:t>
            </w:r>
          </w:p>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时  间</w:t>
            </w:r>
          </w:p>
        </w:tc>
        <w:tc>
          <w:tcPr>
            <w:tcW w:w="1788"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主要经历、经验及承担过的项目</w:t>
            </w:r>
          </w:p>
        </w:tc>
      </w:tr>
      <w:tr w:rsidR="006C5C1D" w:rsidRPr="006C5C1D" w:rsidTr="00C872E3">
        <w:trPr>
          <w:trHeight w:val="9323"/>
        </w:trPr>
        <w:tc>
          <w:tcPr>
            <w:tcW w:w="1908" w:type="dxa"/>
            <w:vAlign w:val="center"/>
          </w:tcPr>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一、总部</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1、项目主管</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2、其他人员</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二、现场</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1、项目经理</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2、项目副经理</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3、质量管理</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4、材料管理</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5、计划管理</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6、安全管理</w:t>
            </w:r>
          </w:p>
        </w:tc>
        <w:tc>
          <w:tcPr>
            <w:tcW w:w="1129"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031"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440"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236"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116"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788"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bl>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注：1、“员”级以上者填写；</w:t>
      </w:r>
    </w:p>
    <w:p w:rsidR="006C5C1D" w:rsidRPr="006C5C1D" w:rsidRDefault="006C5C1D" w:rsidP="006C5C1D">
      <w:pPr>
        <w:snapToGrid w:val="0"/>
        <w:spacing w:line="360" w:lineRule="auto"/>
        <w:ind w:firstLineChars="200" w:firstLine="480"/>
        <w:rPr>
          <w:rFonts w:ascii="宋体" w:eastAsia="宋体" w:hAnsi="宋体" w:cs="宋体"/>
          <w:sz w:val="24"/>
          <w:szCs w:val="24"/>
        </w:rPr>
      </w:pPr>
      <w:bookmarkStart w:id="129" w:name="_Toc25128"/>
      <w:r w:rsidRPr="006C5C1D">
        <w:rPr>
          <w:rFonts w:ascii="宋体" w:eastAsia="宋体" w:hAnsi="宋体" w:cs="宋体" w:hint="eastAsia"/>
          <w:sz w:val="24"/>
          <w:szCs w:val="24"/>
        </w:rPr>
        <w:t>2、按职称从高到低填写；</w:t>
      </w:r>
      <w:bookmarkEnd w:id="129"/>
    </w:p>
    <w:p w:rsidR="006C5C1D" w:rsidRPr="006C5C1D" w:rsidRDefault="006C5C1D" w:rsidP="006C5C1D">
      <w:pPr>
        <w:snapToGrid w:val="0"/>
        <w:spacing w:line="360" w:lineRule="auto"/>
        <w:ind w:firstLineChars="200" w:firstLine="480"/>
        <w:rPr>
          <w:rFonts w:ascii="宋体" w:eastAsia="宋体" w:hAnsi="宋体" w:cs="宋体"/>
          <w:sz w:val="24"/>
          <w:szCs w:val="24"/>
        </w:rPr>
      </w:pPr>
      <w:bookmarkStart w:id="130" w:name="_Toc3364"/>
      <w:r w:rsidRPr="006C5C1D">
        <w:rPr>
          <w:rFonts w:ascii="宋体" w:eastAsia="宋体" w:hAnsi="宋体" w:cs="宋体" w:hint="eastAsia"/>
          <w:sz w:val="24"/>
          <w:szCs w:val="24"/>
        </w:rPr>
        <w:t>3、此表不够时，可自行续表。</w:t>
      </w:r>
      <w:bookmarkEnd w:id="130"/>
    </w:p>
    <w:p w:rsidR="006C5C1D" w:rsidRPr="006C5C1D" w:rsidRDefault="006C5C1D" w:rsidP="006C5C1D">
      <w:pPr>
        <w:snapToGrid w:val="0"/>
        <w:spacing w:line="360" w:lineRule="auto"/>
        <w:jc w:val="center"/>
        <w:rPr>
          <w:rFonts w:ascii="宋体" w:eastAsia="宋体" w:hAnsi="宋体" w:cs="宋体"/>
          <w:sz w:val="24"/>
          <w:szCs w:val="24"/>
        </w:rPr>
      </w:pPr>
    </w:p>
    <w:p w:rsidR="006C5C1D" w:rsidRPr="006C5C1D" w:rsidRDefault="006C5C1D" w:rsidP="006C5C1D">
      <w:pPr>
        <w:snapToGrid w:val="0"/>
        <w:spacing w:line="360" w:lineRule="auto"/>
        <w:rPr>
          <w:rFonts w:ascii="宋体" w:eastAsia="宋体" w:hAnsi="宋体" w:cs="宋体"/>
          <w:sz w:val="24"/>
          <w:szCs w:val="24"/>
        </w:rPr>
      </w:pPr>
    </w:p>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br w:type="page"/>
      </w:r>
      <w:r w:rsidRPr="006C5C1D">
        <w:rPr>
          <w:rFonts w:ascii="宋体" w:eastAsia="宋体" w:hAnsi="宋体" w:cs="宋体" w:hint="eastAsia"/>
          <w:sz w:val="24"/>
          <w:szCs w:val="24"/>
        </w:rPr>
        <w:lastRenderedPageBreak/>
        <w:t>项目经理简历表</w:t>
      </w:r>
    </w:p>
    <w:tbl>
      <w:tblPr>
        <w:tblpPr w:leftFromText="180" w:rightFromText="180" w:vertAnchor="text" w:horzAnchor="margin"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278"/>
        <w:gridCol w:w="1164"/>
        <w:gridCol w:w="536"/>
        <w:gridCol w:w="856"/>
        <w:gridCol w:w="751"/>
        <w:gridCol w:w="1547"/>
        <w:gridCol w:w="596"/>
        <w:gridCol w:w="799"/>
        <w:gridCol w:w="1395"/>
      </w:tblGrid>
      <w:tr w:rsidR="006C5C1D" w:rsidRPr="006C5C1D" w:rsidTr="00C872E3">
        <w:trPr>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姓名</w:t>
            </w:r>
          </w:p>
        </w:tc>
        <w:tc>
          <w:tcPr>
            <w:tcW w:w="1442"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392"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性别</w:t>
            </w:r>
          </w:p>
        </w:tc>
        <w:tc>
          <w:tcPr>
            <w:tcW w:w="2298"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395"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年龄</w:t>
            </w:r>
          </w:p>
        </w:tc>
        <w:tc>
          <w:tcPr>
            <w:tcW w:w="1395"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trHeight w:val="752"/>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职务</w:t>
            </w:r>
          </w:p>
        </w:tc>
        <w:tc>
          <w:tcPr>
            <w:tcW w:w="1442"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392"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职称</w:t>
            </w:r>
          </w:p>
        </w:tc>
        <w:tc>
          <w:tcPr>
            <w:tcW w:w="2298"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395"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学历</w:t>
            </w:r>
          </w:p>
        </w:tc>
        <w:tc>
          <w:tcPr>
            <w:tcW w:w="1395"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1715"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参加工作时间</w:t>
            </w:r>
          </w:p>
        </w:tc>
        <w:tc>
          <w:tcPr>
            <w:tcW w:w="2556"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298"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从事项目经理年限</w:t>
            </w:r>
          </w:p>
        </w:tc>
        <w:tc>
          <w:tcPr>
            <w:tcW w:w="1395"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395"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9359" w:type="dxa"/>
            <w:gridSpan w:val="10"/>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已完工程项目情况</w:t>
            </w:r>
          </w:p>
        </w:tc>
      </w:tr>
      <w:tr w:rsidR="006C5C1D" w:rsidRPr="006C5C1D" w:rsidTr="00C872E3">
        <w:trPr>
          <w:cantSplit/>
          <w:trHeight w:val="752"/>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发包方名称</w:t>
            </w: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项目名称</w:t>
            </w: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建设规模</w:t>
            </w: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开、竣工日期</w:t>
            </w: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r w:rsidRPr="006C5C1D">
              <w:rPr>
                <w:rFonts w:ascii="宋体" w:eastAsia="宋体" w:hAnsi="宋体" w:cs="宋体" w:hint="eastAsia"/>
                <w:sz w:val="24"/>
                <w:szCs w:val="24"/>
              </w:rPr>
              <w:t>工程质量</w:t>
            </w:r>
          </w:p>
        </w:tc>
      </w:tr>
      <w:tr w:rsidR="006C5C1D" w:rsidRPr="006C5C1D" w:rsidTr="00C872E3">
        <w:trPr>
          <w:cantSplit/>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52"/>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52"/>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35"/>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r w:rsidR="006C5C1D" w:rsidRPr="006C5C1D" w:rsidTr="00C872E3">
        <w:trPr>
          <w:cantSplit/>
          <w:trHeight w:val="752"/>
        </w:trPr>
        <w:tc>
          <w:tcPr>
            <w:tcW w:w="1437" w:type="dxa"/>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978" w:type="dxa"/>
            <w:gridSpan w:val="3"/>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1607"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43"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c>
          <w:tcPr>
            <w:tcW w:w="2194" w:type="dxa"/>
            <w:gridSpan w:val="2"/>
            <w:vAlign w:val="center"/>
          </w:tcPr>
          <w:p w:rsidR="006C5C1D" w:rsidRPr="006C5C1D" w:rsidRDefault="006C5C1D" w:rsidP="006C5C1D">
            <w:pPr>
              <w:snapToGrid w:val="0"/>
              <w:spacing w:line="360" w:lineRule="auto"/>
              <w:jc w:val="center"/>
              <w:rPr>
                <w:rFonts w:ascii="宋体" w:eastAsia="宋体" w:hAnsi="宋体" w:cs="宋体"/>
                <w:sz w:val="24"/>
                <w:szCs w:val="24"/>
              </w:rPr>
            </w:pPr>
          </w:p>
        </w:tc>
      </w:tr>
    </w:tbl>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注：项目负责人注册建造师证书及安全考核合格证B证附后。</w:t>
      </w:r>
    </w:p>
    <w:p w:rsidR="006C5C1D" w:rsidRPr="006C5C1D" w:rsidRDefault="006C5C1D" w:rsidP="006C5C1D">
      <w:pPr>
        <w:snapToGrid w:val="0"/>
        <w:spacing w:line="360" w:lineRule="auto"/>
        <w:jc w:val="center"/>
        <w:rPr>
          <w:rFonts w:ascii="宋体" w:eastAsia="宋体" w:hAnsi="宋体" w:cs="宋体"/>
          <w:b/>
          <w:bCs/>
          <w:sz w:val="24"/>
          <w:szCs w:val="24"/>
        </w:rPr>
      </w:pPr>
      <w:r w:rsidRPr="006C5C1D">
        <w:rPr>
          <w:rFonts w:ascii="宋体" w:eastAsia="宋体" w:hAnsi="宋体" w:cs="宋体" w:hint="eastAsia"/>
          <w:sz w:val="24"/>
          <w:szCs w:val="24"/>
        </w:rPr>
        <w:br w:type="page"/>
      </w:r>
      <w:r w:rsidRPr="006C5C1D">
        <w:rPr>
          <w:rFonts w:ascii="宋体" w:eastAsia="宋体" w:hAnsi="宋体" w:cs="宋体" w:hint="eastAsia"/>
          <w:b/>
          <w:bCs/>
          <w:sz w:val="24"/>
          <w:szCs w:val="24"/>
        </w:rPr>
        <w:lastRenderedPageBreak/>
        <w:t>项目经理无在建工程承诺书</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致(采购人或采购代理机构):</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我方在此声明，我方拟派往，</w:t>
      </w:r>
      <w:r w:rsidRPr="006C5C1D">
        <w:rPr>
          <w:rFonts w:ascii="宋体" w:eastAsia="宋体" w:hAnsi="宋体" w:cs="宋体" w:hint="eastAsia"/>
          <w:sz w:val="24"/>
          <w:szCs w:val="24"/>
          <w:u w:val="single"/>
        </w:rPr>
        <w:t>(项目名称     )(编号:        )</w:t>
      </w:r>
      <w:r w:rsidRPr="006C5C1D">
        <w:rPr>
          <w:rFonts w:ascii="宋体" w:eastAsia="宋体" w:hAnsi="宋体" w:cs="宋体" w:hint="eastAsia"/>
          <w:sz w:val="24"/>
          <w:szCs w:val="24"/>
        </w:rPr>
        <w:t>(以下简称“本工程”)的项目经理</w:t>
      </w:r>
      <w:r w:rsidRPr="006C5C1D">
        <w:rPr>
          <w:rFonts w:ascii="宋体" w:eastAsia="宋体" w:hAnsi="宋体" w:cs="宋体" w:hint="eastAsia"/>
          <w:sz w:val="24"/>
          <w:szCs w:val="24"/>
          <w:u w:val="single"/>
        </w:rPr>
        <w:t>(项目经理姓名)</w:t>
      </w:r>
      <w:r w:rsidRPr="006C5C1D">
        <w:rPr>
          <w:rFonts w:ascii="宋体" w:eastAsia="宋体" w:hAnsi="宋体" w:cs="宋体" w:hint="eastAsia"/>
          <w:sz w:val="24"/>
          <w:szCs w:val="24"/>
        </w:rPr>
        <w:t>现阶段没有担任任何在施建设工程项目的项目经理。</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我方保证上述信息的真实和准确，并愿意承担因我方就此弄虚作假所引起的一切法律后果。</w:t>
      </w: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特此承诺!</w:t>
      </w: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供应商</w:t>
      </w:r>
      <w:r w:rsidRPr="006C5C1D">
        <w:rPr>
          <w:rFonts w:ascii="Times New Roman" w:eastAsia="宋体" w:hAnsi="Times New Roman" w:cs="Times New Roman" w:hint="eastAsia"/>
          <w:sz w:val="24"/>
          <w:szCs w:val="24"/>
        </w:rPr>
        <w:t xml:space="preserve"> </w:t>
      </w:r>
      <w:r w:rsidRPr="006C5C1D">
        <w:rPr>
          <w:rFonts w:ascii="Times New Roman" w:eastAsia="宋体" w:hAnsi="Times New Roman" w:cs="Times New Roman" w:hint="eastAsia"/>
          <w:sz w:val="24"/>
          <w:szCs w:val="24"/>
        </w:rPr>
        <w:t>（公章）：</w:t>
      </w:r>
      <w:r w:rsidRPr="006C5C1D">
        <w:rPr>
          <w:rFonts w:ascii="Times New Roman" w:eastAsia="宋体" w:hAnsi="Times New Roman" w:cs="Times New Roman" w:hint="eastAsia"/>
          <w:sz w:val="24"/>
          <w:szCs w:val="24"/>
        </w:rPr>
        <w:t xml:space="preserve"> </w:t>
      </w: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法定代表人签字或盖章：</w:t>
      </w:r>
    </w:p>
    <w:p w:rsidR="006C5C1D" w:rsidRPr="006C5C1D" w:rsidRDefault="006C5C1D" w:rsidP="006C5C1D">
      <w:pPr>
        <w:autoSpaceDE w:val="0"/>
        <w:autoSpaceDN w:val="0"/>
        <w:snapToGrid w:val="0"/>
        <w:spacing w:line="360" w:lineRule="auto"/>
        <w:ind w:firstLineChars="200" w:firstLine="480"/>
        <w:jc w:val="left"/>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年</w:t>
      </w:r>
      <w:r w:rsidRPr="006C5C1D">
        <w:rPr>
          <w:rFonts w:ascii="Times New Roman" w:eastAsia="宋体" w:hAnsi="Times New Roman" w:cs="Times New Roman" w:hint="eastAsia"/>
          <w:sz w:val="24"/>
          <w:szCs w:val="24"/>
        </w:rPr>
        <w:t xml:space="preserve">   </w:t>
      </w:r>
      <w:r w:rsidRPr="006C5C1D">
        <w:rPr>
          <w:rFonts w:ascii="Times New Roman" w:eastAsia="宋体" w:hAnsi="Times New Roman" w:cs="Times New Roman" w:hint="eastAsia"/>
          <w:sz w:val="24"/>
          <w:szCs w:val="24"/>
        </w:rPr>
        <w:t>月</w:t>
      </w:r>
      <w:r w:rsidRPr="006C5C1D">
        <w:rPr>
          <w:rFonts w:ascii="Times New Roman" w:eastAsia="宋体" w:hAnsi="Times New Roman" w:cs="Times New Roman" w:hint="eastAsia"/>
          <w:sz w:val="24"/>
          <w:szCs w:val="24"/>
        </w:rPr>
        <w:t xml:space="preserve">   </w:t>
      </w:r>
      <w:r w:rsidRPr="006C5C1D">
        <w:rPr>
          <w:rFonts w:ascii="Times New Roman" w:eastAsia="宋体" w:hAnsi="Times New Roman" w:cs="Times New Roman" w:hint="eastAsia"/>
          <w:sz w:val="24"/>
          <w:szCs w:val="24"/>
        </w:rPr>
        <w:t>日</w:t>
      </w:r>
    </w:p>
    <w:p w:rsidR="006C5C1D" w:rsidRPr="006C5C1D" w:rsidRDefault="006C5C1D" w:rsidP="006C5C1D">
      <w:pPr>
        <w:snapToGrid w:val="0"/>
        <w:spacing w:line="360" w:lineRule="auto"/>
        <w:jc w:val="center"/>
        <w:rPr>
          <w:rFonts w:ascii="宋体" w:eastAsia="宋体" w:hAnsi="宋体" w:cs="宋体"/>
          <w:sz w:val="24"/>
          <w:szCs w:val="24"/>
        </w:rPr>
      </w:pPr>
    </w:p>
    <w:p w:rsidR="006C5C1D" w:rsidRPr="006C5C1D" w:rsidRDefault="006C5C1D" w:rsidP="006C5C1D">
      <w:pPr>
        <w:snapToGrid w:val="0"/>
        <w:spacing w:line="360" w:lineRule="auto"/>
        <w:rPr>
          <w:rFonts w:ascii="宋体" w:eastAsia="宋体" w:hAnsi="宋体" w:cs="宋体"/>
          <w:sz w:val="24"/>
          <w:szCs w:val="24"/>
        </w:rPr>
      </w:pPr>
    </w:p>
    <w:p w:rsidR="006C5C1D" w:rsidRPr="006C5C1D" w:rsidRDefault="006C5C1D" w:rsidP="006C5C1D">
      <w:pPr>
        <w:autoSpaceDE w:val="0"/>
        <w:autoSpaceDN w:val="0"/>
        <w:adjustRightInd w:val="0"/>
        <w:snapToGrid w:val="0"/>
        <w:spacing w:line="360" w:lineRule="auto"/>
        <w:jc w:val="left"/>
        <w:rPr>
          <w:rFonts w:ascii="仿宋_GB2312" w:eastAsia="仿宋_GB2312" w:hAnsi="宋体" w:cs="宋体"/>
          <w:b/>
          <w:kern w:val="0"/>
          <w:sz w:val="24"/>
          <w:szCs w:val="24"/>
        </w:rPr>
      </w:pPr>
    </w:p>
    <w:p w:rsidR="006C5C1D" w:rsidRPr="006C5C1D" w:rsidRDefault="006C5C1D" w:rsidP="006C5C1D">
      <w:pPr>
        <w:snapToGrid w:val="0"/>
        <w:spacing w:line="360" w:lineRule="auto"/>
        <w:jc w:val="left"/>
        <w:rPr>
          <w:rFonts w:ascii="宋体" w:eastAsia="宋体" w:hAnsi="宋体" w:cs="Times New Roman"/>
          <w:sz w:val="24"/>
          <w:szCs w:val="24"/>
        </w:rPr>
      </w:pPr>
      <w:r w:rsidRPr="006C5C1D">
        <w:rPr>
          <w:rFonts w:ascii="宋体" w:eastAsia="宋体" w:hAnsi="宋体" w:cs="Times New Roman" w:hint="eastAsia"/>
          <w:sz w:val="24"/>
          <w:szCs w:val="24"/>
        </w:rPr>
        <w:br w:type="page"/>
      </w:r>
      <w:r w:rsidRPr="006C5C1D">
        <w:rPr>
          <w:rFonts w:ascii="宋体" w:eastAsia="宋体" w:hAnsi="宋体" w:cs="Times New Roman" w:hint="eastAsia"/>
          <w:sz w:val="24"/>
          <w:szCs w:val="24"/>
        </w:rPr>
        <w:lastRenderedPageBreak/>
        <w:t>附件六：</w:t>
      </w:r>
    </w:p>
    <w:p w:rsidR="006C5C1D" w:rsidRPr="006C5C1D" w:rsidRDefault="006C5C1D" w:rsidP="006C5C1D">
      <w:pPr>
        <w:snapToGrid w:val="0"/>
        <w:spacing w:line="360" w:lineRule="auto"/>
        <w:jc w:val="center"/>
        <w:rPr>
          <w:rFonts w:ascii="宋体" w:eastAsia="宋体" w:hAnsi="宋体" w:cs="宋体"/>
          <w:b/>
          <w:sz w:val="28"/>
          <w:szCs w:val="28"/>
        </w:rPr>
      </w:pPr>
      <w:r w:rsidRPr="006C5C1D">
        <w:rPr>
          <w:rFonts w:ascii="宋体" w:eastAsia="宋体" w:hAnsi="宋体" w:cs="宋体" w:hint="eastAsia"/>
          <w:b/>
          <w:bCs/>
          <w:sz w:val="32"/>
          <w:szCs w:val="32"/>
        </w:rPr>
        <w:t>同类项目业绩一览表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
        <w:gridCol w:w="2091"/>
        <w:gridCol w:w="1252"/>
        <w:gridCol w:w="1252"/>
        <w:gridCol w:w="1681"/>
        <w:gridCol w:w="969"/>
        <w:gridCol w:w="1217"/>
      </w:tblGrid>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bCs/>
                <w:sz w:val="24"/>
                <w:szCs w:val="24"/>
              </w:rPr>
            </w:pPr>
            <w:r w:rsidRPr="006C5C1D">
              <w:rPr>
                <w:rFonts w:ascii="宋体" w:eastAsia="宋体" w:hAnsi="宋体" w:cs="宋体" w:hint="eastAsia"/>
                <w:bCs/>
                <w:sz w:val="24"/>
                <w:szCs w:val="24"/>
              </w:rPr>
              <w:t>序号</w:t>
            </w: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bCs/>
                <w:sz w:val="24"/>
                <w:szCs w:val="24"/>
              </w:rPr>
            </w:pPr>
            <w:r w:rsidRPr="006C5C1D">
              <w:rPr>
                <w:rFonts w:ascii="宋体" w:eastAsia="宋体" w:hAnsi="宋体" w:cs="宋体" w:hint="eastAsia"/>
                <w:bCs/>
                <w:sz w:val="24"/>
                <w:szCs w:val="24"/>
              </w:rPr>
              <w:t>采购单位名称</w:t>
            </w: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bCs/>
                <w:sz w:val="24"/>
                <w:szCs w:val="24"/>
              </w:rPr>
            </w:pPr>
            <w:r w:rsidRPr="006C5C1D">
              <w:rPr>
                <w:rFonts w:ascii="宋体" w:eastAsia="宋体" w:hAnsi="宋体" w:cs="宋体" w:hint="eastAsia"/>
                <w:bCs/>
                <w:sz w:val="24"/>
                <w:szCs w:val="24"/>
              </w:rPr>
              <w:t>采购内容</w:t>
            </w: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bCs/>
                <w:sz w:val="24"/>
                <w:szCs w:val="24"/>
              </w:rPr>
            </w:pPr>
            <w:r w:rsidRPr="006C5C1D">
              <w:rPr>
                <w:rFonts w:ascii="宋体" w:eastAsia="宋体" w:hAnsi="宋体" w:cs="宋体" w:hint="eastAsia"/>
                <w:bCs/>
                <w:sz w:val="24"/>
                <w:szCs w:val="24"/>
              </w:rPr>
              <w:t>合同总价</w:t>
            </w: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bCs/>
                <w:sz w:val="24"/>
                <w:szCs w:val="24"/>
              </w:rPr>
            </w:pPr>
            <w:r w:rsidRPr="006C5C1D">
              <w:rPr>
                <w:rFonts w:ascii="宋体" w:eastAsia="宋体" w:hAnsi="宋体" w:cs="宋体" w:hint="eastAsia"/>
                <w:bCs/>
                <w:sz w:val="24"/>
                <w:szCs w:val="24"/>
              </w:rPr>
              <w:t>签订合同时间</w:t>
            </w: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bCs/>
                <w:sz w:val="24"/>
                <w:szCs w:val="24"/>
              </w:rPr>
            </w:pPr>
            <w:r w:rsidRPr="006C5C1D">
              <w:rPr>
                <w:rFonts w:ascii="宋体" w:eastAsia="宋体" w:hAnsi="宋体" w:cs="宋体" w:hint="eastAsia"/>
                <w:bCs/>
                <w:sz w:val="24"/>
                <w:szCs w:val="24"/>
              </w:rPr>
              <w:t>联系人</w:t>
            </w: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bCs/>
                <w:sz w:val="24"/>
                <w:szCs w:val="24"/>
              </w:rPr>
            </w:pPr>
            <w:r w:rsidRPr="006C5C1D">
              <w:rPr>
                <w:rFonts w:ascii="宋体" w:eastAsia="宋体" w:hAnsi="宋体" w:cs="宋体" w:hint="eastAsia"/>
                <w:bCs/>
                <w:sz w:val="24"/>
                <w:szCs w:val="24"/>
              </w:rPr>
              <w:t>联系电话</w:t>
            </w: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r w:rsidR="006C5C1D" w:rsidRPr="006C5C1D" w:rsidTr="00C872E3">
        <w:trPr>
          <w:trHeight w:val="567"/>
        </w:trPr>
        <w:tc>
          <w:tcPr>
            <w:tcW w:w="716"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52" w:type="dxa"/>
            <w:tcBorders>
              <w:top w:val="single" w:sz="6" w:space="0" w:color="auto"/>
              <w:left w:val="single" w:sz="6"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681" w:type="dxa"/>
            <w:tcBorders>
              <w:top w:val="single" w:sz="6" w:space="0" w:color="auto"/>
              <w:left w:val="single" w:sz="6"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969" w:type="dxa"/>
            <w:tcBorders>
              <w:top w:val="single" w:sz="6" w:space="0" w:color="auto"/>
              <w:left w:val="single" w:sz="4" w:space="0" w:color="auto"/>
              <w:bottom w:val="single" w:sz="6" w:space="0" w:color="auto"/>
              <w:right w:val="single" w:sz="4"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c>
          <w:tcPr>
            <w:tcW w:w="1217" w:type="dxa"/>
            <w:tcBorders>
              <w:top w:val="single" w:sz="6" w:space="0" w:color="auto"/>
              <w:left w:val="single" w:sz="4" w:space="0" w:color="auto"/>
              <w:bottom w:val="single" w:sz="6" w:space="0" w:color="auto"/>
              <w:right w:val="single" w:sz="6" w:space="0" w:color="auto"/>
            </w:tcBorders>
            <w:vAlign w:val="center"/>
          </w:tcPr>
          <w:p w:rsidR="006C5C1D" w:rsidRPr="006C5C1D" w:rsidRDefault="006C5C1D" w:rsidP="006C5C1D">
            <w:pPr>
              <w:snapToGrid w:val="0"/>
              <w:spacing w:line="360" w:lineRule="auto"/>
              <w:jc w:val="center"/>
              <w:rPr>
                <w:rFonts w:ascii="宋体" w:eastAsia="宋体" w:hAnsi="宋体" w:cs="宋体"/>
                <w:szCs w:val="21"/>
              </w:rPr>
            </w:pPr>
          </w:p>
        </w:tc>
      </w:tr>
    </w:tbl>
    <w:p w:rsidR="006C5C1D" w:rsidRPr="006C5C1D" w:rsidRDefault="006C5C1D" w:rsidP="006C5C1D">
      <w:pPr>
        <w:snapToGrid w:val="0"/>
        <w:spacing w:line="360" w:lineRule="auto"/>
        <w:ind w:firstLineChars="50" w:firstLine="120"/>
        <w:rPr>
          <w:rFonts w:ascii="宋体" w:eastAsia="宋体" w:hAnsi="宋体" w:cs="宋体"/>
          <w:sz w:val="24"/>
          <w:szCs w:val="24"/>
        </w:rPr>
      </w:pPr>
      <w:r w:rsidRPr="006C5C1D">
        <w:rPr>
          <w:rFonts w:ascii="宋体" w:eastAsia="宋体" w:hAnsi="宋体" w:cs="宋体" w:hint="eastAsia"/>
          <w:sz w:val="24"/>
          <w:szCs w:val="24"/>
        </w:rPr>
        <w:t>注：投标人应在本表之后附合同、中标通知书等相关证明材料。</w:t>
      </w:r>
    </w:p>
    <w:p w:rsidR="006C5C1D" w:rsidRPr="006C5C1D" w:rsidRDefault="006C5C1D" w:rsidP="006C5C1D">
      <w:pPr>
        <w:snapToGrid w:val="0"/>
        <w:spacing w:line="360" w:lineRule="auto"/>
        <w:rPr>
          <w:rFonts w:ascii="宋体" w:eastAsia="宋体" w:hAnsi="宋体" w:cs="宋体"/>
          <w:sz w:val="24"/>
          <w:szCs w:val="24"/>
        </w:rPr>
      </w:pPr>
    </w:p>
    <w:p w:rsidR="006C5C1D" w:rsidRPr="006C5C1D" w:rsidRDefault="006C5C1D" w:rsidP="006C5C1D">
      <w:pPr>
        <w:snapToGrid w:val="0"/>
        <w:spacing w:line="360" w:lineRule="auto"/>
        <w:rPr>
          <w:rFonts w:ascii="宋体" w:eastAsia="宋体" w:hAnsi="宋体" w:cs="宋体"/>
          <w:sz w:val="24"/>
          <w:szCs w:val="24"/>
        </w:rPr>
      </w:pP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投标人：（公章）</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法定代表人或投标人全权代表：（签字或盖章）</w:t>
      </w:r>
    </w:p>
    <w:p w:rsidR="006C5C1D" w:rsidRPr="006C5C1D" w:rsidRDefault="006C5C1D" w:rsidP="006C5C1D">
      <w:pPr>
        <w:snapToGrid w:val="0"/>
        <w:spacing w:line="360" w:lineRule="auto"/>
        <w:rPr>
          <w:rFonts w:ascii="宋体" w:eastAsia="宋体" w:hAnsi="宋体" w:cs="宋体"/>
          <w:sz w:val="24"/>
          <w:szCs w:val="24"/>
        </w:rPr>
      </w:pPr>
    </w:p>
    <w:p w:rsidR="006C5C1D" w:rsidRPr="006C5C1D" w:rsidRDefault="006C5C1D" w:rsidP="006C5C1D">
      <w:pPr>
        <w:snapToGrid w:val="0"/>
        <w:spacing w:line="360" w:lineRule="auto"/>
        <w:ind w:firstLineChars="100" w:firstLine="240"/>
        <w:rPr>
          <w:rFonts w:ascii="宋体" w:eastAsia="宋体" w:hAnsi="宋体" w:cs="Times New Roman"/>
          <w:sz w:val="24"/>
          <w:szCs w:val="24"/>
        </w:rPr>
      </w:pPr>
      <w:r w:rsidRPr="006C5C1D">
        <w:rPr>
          <w:rFonts w:ascii="宋体" w:eastAsia="宋体" w:hAnsi="宋体" w:cs="宋体" w:hint="eastAsia"/>
          <w:bCs/>
          <w:sz w:val="24"/>
          <w:szCs w:val="24"/>
        </w:rPr>
        <w:br w:type="page"/>
      </w:r>
      <w:r w:rsidRPr="006C5C1D">
        <w:rPr>
          <w:rFonts w:ascii="宋体" w:eastAsia="宋体" w:hAnsi="宋体" w:cs="Times New Roman" w:hint="eastAsia"/>
          <w:sz w:val="24"/>
          <w:szCs w:val="24"/>
        </w:rPr>
        <w:lastRenderedPageBreak/>
        <w:t>附件七：</w:t>
      </w:r>
    </w:p>
    <w:p w:rsidR="006C5C1D" w:rsidRPr="006C5C1D" w:rsidRDefault="006C5C1D" w:rsidP="006C5C1D">
      <w:pPr>
        <w:snapToGrid w:val="0"/>
        <w:spacing w:line="360" w:lineRule="auto"/>
        <w:jc w:val="center"/>
        <w:rPr>
          <w:rFonts w:ascii="Times New Roman" w:eastAsia="宋体" w:hAnsi="Times New Roman" w:cs="Times New Roman"/>
          <w:sz w:val="32"/>
          <w:szCs w:val="32"/>
        </w:rPr>
      </w:pPr>
      <w:r w:rsidRPr="006C5C1D">
        <w:rPr>
          <w:rFonts w:ascii="Times New Roman" w:eastAsia="宋体" w:hAnsi="Times New Roman" w:cs="Times New Roman" w:hint="eastAsia"/>
          <w:sz w:val="32"/>
          <w:szCs w:val="32"/>
        </w:rPr>
        <w:t>中小企业声明函</w:t>
      </w:r>
    </w:p>
    <w:p w:rsidR="006C5C1D" w:rsidRPr="006C5C1D" w:rsidRDefault="006C5C1D" w:rsidP="006C5C1D">
      <w:pPr>
        <w:snapToGrid w:val="0"/>
        <w:spacing w:line="360" w:lineRule="auto"/>
        <w:rPr>
          <w:rFonts w:ascii="Times New Roman" w:eastAsia="宋体" w:hAnsi="Times New Roman" w:cs="Times New Roman"/>
          <w:szCs w:val="24"/>
        </w:rPr>
      </w:pPr>
    </w:p>
    <w:p w:rsidR="006C5C1D" w:rsidRPr="006C5C1D" w:rsidRDefault="006C5C1D" w:rsidP="006C5C1D">
      <w:pPr>
        <w:snapToGrid w:val="0"/>
        <w:spacing w:line="360" w:lineRule="auto"/>
        <w:rPr>
          <w:rFonts w:ascii="Times New Roman" w:eastAsia="宋体" w:hAnsi="Times New Roman" w:cs="Times New Roman"/>
          <w:szCs w:val="24"/>
        </w:rPr>
      </w:pPr>
    </w:p>
    <w:p w:rsidR="006C5C1D" w:rsidRPr="006C5C1D" w:rsidRDefault="006C5C1D" w:rsidP="006C5C1D">
      <w:pPr>
        <w:snapToGrid w:val="0"/>
        <w:spacing w:line="360" w:lineRule="auto"/>
        <w:rPr>
          <w:rFonts w:ascii="Times New Roman" w:eastAsia="宋体" w:hAnsi="Times New Roman" w:cs="Times New Roman"/>
          <w:szCs w:val="24"/>
        </w:rPr>
      </w:pP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本公司</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郑重声明，根据《政府采购促进中小企业发展管理办法》（财库﹝</w:t>
      </w:r>
      <w:r w:rsidRPr="006C5C1D">
        <w:rPr>
          <w:rFonts w:ascii="Times New Roman" w:eastAsia="宋体" w:hAnsi="Times New Roman" w:cs="Times New Roman" w:hint="eastAsia"/>
          <w:sz w:val="24"/>
          <w:szCs w:val="24"/>
        </w:rPr>
        <w:t>2020</w:t>
      </w:r>
      <w:r w:rsidRPr="006C5C1D">
        <w:rPr>
          <w:rFonts w:ascii="Times New Roman" w:eastAsia="宋体" w:hAnsi="Times New Roman" w:cs="Times New Roman" w:hint="eastAsia"/>
          <w:sz w:val="24"/>
          <w:szCs w:val="24"/>
        </w:rPr>
        <w:t>﹞</w:t>
      </w:r>
      <w:r w:rsidRPr="006C5C1D">
        <w:rPr>
          <w:rFonts w:ascii="Times New Roman" w:eastAsia="宋体" w:hAnsi="Times New Roman" w:cs="Times New Roman" w:hint="eastAsia"/>
          <w:sz w:val="24"/>
          <w:szCs w:val="24"/>
        </w:rPr>
        <w:t xml:space="preserve">46 </w:t>
      </w:r>
      <w:r w:rsidRPr="006C5C1D">
        <w:rPr>
          <w:rFonts w:ascii="Times New Roman" w:eastAsia="宋体" w:hAnsi="Times New Roman" w:cs="Times New Roman" w:hint="eastAsia"/>
          <w:sz w:val="24"/>
          <w:szCs w:val="24"/>
        </w:rPr>
        <w:t>号）的规定，本公司</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u w:val="single"/>
        </w:rPr>
        <w:tab/>
        <w:t xml:space="preserve">  </w:t>
      </w:r>
      <w:r w:rsidRPr="006C5C1D">
        <w:rPr>
          <w:rFonts w:ascii="Times New Roman" w:eastAsia="宋体" w:hAnsi="Times New Roman" w:cs="Times New Roman" w:hint="eastAsia"/>
          <w:sz w:val="24"/>
          <w:szCs w:val="24"/>
        </w:rPr>
        <w:t>参加</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（单位名称）的</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（项目名称）采购活动，工程的施工单位全部为符合政策要求的中小企业。相关企业（含联合体中的中小企业、签订分包意向协议的中小企业）的具体情况如下：</w:t>
      </w: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1.</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u w:val="single"/>
        </w:rPr>
        <w:tab/>
        <w:t xml:space="preserve">          </w:t>
      </w:r>
      <w:r w:rsidRPr="006C5C1D">
        <w:rPr>
          <w:rFonts w:ascii="Times New Roman" w:eastAsia="宋体" w:hAnsi="Times New Roman" w:cs="Times New Roman" w:hint="eastAsia"/>
          <w:sz w:val="24"/>
          <w:szCs w:val="24"/>
        </w:rPr>
        <w:t>（标的名称），属于</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u w:val="single"/>
        </w:rPr>
        <w:t>建筑业</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（采购文件中明确的所属行业）；承建（承接）企业为</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（企业名称），从业人员</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人，营业收入为</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万元，资产总额为</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万元，属于</w:t>
      </w:r>
      <w:r w:rsidRPr="006C5C1D">
        <w:rPr>
          <w:rFonts w:ascii="Times New Roman" w:eastAsia="宋体" w:hAnsi="Times New Roman" w:cs="Times New Roman" w:hint="eastAsia"/>
          <w:sz w:val="24"/>
          <w:szCs w:val="24"/>
          <w:u w:val="single"/>
        </w:rPr>
        <w:t xml:space="preserve">                  </w:t>
      </w:r>
      <w:r w:rsidRPr="006C5C1D">
        <w:rPr>
          <w:rFonts w:ascii="Times New Roman" w:eastAsia="宋体" w:hAnsi="Times New Roman" w:cs="Times New Roman" w:hint="eastAsia"/>
          <w:sz w:val="24"/>
          <w:szCs w:val="24"/>
        </w:rPr>
        <w:t>（中型企业、小型企业、微型企业）；</w:t>
      </w:r>
    </w:p>
    <w:p w:rsidR="006C5C1D" w:rsidRPr="006C5C1D" w:rsidRDefault="006C5C1D" w:rsidP="006C5C1D">
      <w:pPr>
        <w:autoSpaceDE w:val="0"/>
        <w:autoSpaceDN w:val="0"/>
        <w:snapToGrid w:val="0"/>
        <w:spacing w:line="360" w:lineRule="auto"/>
        <w:rPr>
          <w:rFonts w:ascii="Times New Roman" w:eastAsia="宋体" w:hAnsi="Times New Roman" w:cs="Times New Roman"/>
          <w:sz w:val="24"/>
          <w:szCs w:val="24"/>
        </w:rPr>
      </w:pP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以上企业，不属于大企业的分支机构，不存在控股股东为大企业的情形，也不存在与大企业的负责人为同一人的情形。</w:t>
      </w: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本企业对上述声明内容的真实性负责。如有虚假，将依法承担相应责任。</w:t>
      </w:r>
    </w:p>
    <w:p w:rsidR="006C5C1D" w:rsidRPr="006C5C1D" w:rsidRDefault="006C5C1D" w:rsidP="006C5C1D">
      <w:pPr>
        <w:autoSpaceDE w:val="0"/>
        <w:autoSpaceDN w:val="0"/>
        <w:snapToGrid w:val="0"/>
        <w:spacing w:line="360" w:lineRule="auto"/>
        <w:rPr>
          <w:rFonts w:ascii="Times New Roman" w:eastAsia="宋体" w:hAnsi="Times New Roman" w:cs="Times New Roman"/>
          <w:sz w:val="24"/>
          <w:szCs w:val="24"/>
        </w:rPr>
      </w:pPr>
    </w:p>
    <w:p w:rsidR="006C5C1D" w:rsidRPr="006C5C1D" w:rsidRDefault="006C5C1D" w:rsidP="006C5C1D">
      <w:pPr>
        <w:autoSpaceDE w:val="0"/>
        <w:autoSpaceDN w:val="0"/>
        <w:snapToGrid w:val="0"/>
        <w:spacing w:line="360" w:lineRule="auto"/>
        <w:rPr>
          <w:rFonts w:ascii="Times New Roman" w:eastAsia="宋体" w:hAnsi="Times New Roman" w:cs="Times New Roman"/>
          <w:sz w:val="24"/>
          <w:szCs w:val="24"/>
        </w:rPr>
      </w:pP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供应商</w:t>
      </w:r>
      <w:r w:rsidRPr="006C5C1D">
        <w:rPr>
          <w:rFonts w:ascii="Times New Roman" w:eastAsia="宋体" w:hAnsi="Times New Roman" w:cs="Times New Roman" w:hint="eastAsia"/>
          <w:sz w:val="24"/>
          <w:szCs w:val="24"/>
        </w:rPr>
        <w:t xml:space="preserve"> </w:t>
      </w:r>
      <w:r w:rsidRPr="006C5C1D">
        <w:rPr>
          <w:rFonts w:ascii="Times New Roman" w:eastAsia="宋体" w:hAnsi="Times New Roman" w:cs="Times New Roman" w:hint="eastAsia"/>
          <w:sz w:val="24"/>
          <w:szCs w:val="24"/>
        </w:rPr>
        <w:t>（公章）：</w:t>
      </w:r>
      <w:r w:rsidRPr="006C5C1D">
        <w:rPr>
          <w:rFonts w:ascii="Times New Roman" w:eastAsia="宋体" w:hAnsi="Times New Roman" w:cs="Times New Roman" w:hint="eastAsia"/>
          <w:sz w:val="24"/>
          <w:szCs w:val="24"/>
        </w:rPr>
        <w:t xml:space="preserve"> </w:t>
      </w:r>
    </w:p>
    <w:p w:rsidR="006C5C1D" w:rsidRPr="006C5C1D" w:rsidRDefault="006C5C1D" w:rsidP="006C5C1D">
      <w:pPr>
        <w:autoSpaceDE w:val="0"/>
        <w:autoSpaceDN w:val="0"/>
        <w:snapToGrid w:val="0"/>
        <w:spacing w:line="360" w:lineRule="auto"/>
        <w:ind w:firstLineChars="200" w:firstLine="480"/>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法定代表人签字或盖章：</w:t>
      </w:r>
    </w:p>
    <w:p w:rsidR="006C5C1D" w:rsidRPr="006C5C1D" w:rsidRDefault="006C5C1D" w:rsidP="006C5C1D">
      <w:pPr>
        <w:autoSpaceDE w:val="0"/>
        <w:autoSpaceDN w:val="0"/>
        <w:snapToGrid w:val="0"/>
        <w:spacing w:line="360" w:lineRule="auto"/>
        <w:ind w:firstLineChars="200" w:firstLine="480"/>
        <w:jc w:val="left"/>
        <w:rPr>
          <w:rFonts w:ascii="Times New Roman" w:eastAsia="宋体" w:hAnsi="Times New Roman" w:cs="Times New Roman"/>
          <w:sz w:val="24"/>
          <w:szCs w:val="24"/>
        </w:rPr>
      </w:pPr>
      <w:r w:rsidRPr="006C5C1D">
        <w:rPr>
          <w:rFonts w:ascii="Times New Roman" w:eastAsia="宋体" w:hAnsi="Times New Roman" w:cs="Times New Roman" w:hint="eastAsia"/>
          <w:sz w:val="24"/>
          <w:szCs w:val="24"/>
        </w:rPr>
        <w:t>年</w:t>
      </w:r>
      <w:r w:rsidRPr="006C5C1D">
        <w:rPr>
          <w:rFonts w:ascii="Times New Roman" w:eastAsia="宋体" w:hAnsi="Times New Roman" w:cs="Times New Roman" w:hint="eastAsia"/>
          <w:sz w:val="24"/>
          <w:szCs w:val="24"/>
        </w:rPr>
        <w:t xml:space="preserve">   </w:t>
      </w:r>
      <w:r w:rsidRPr="006C5C1D">
        <w:rPr>
          <w:rFonts w:ascii="Times New Roman" w:eastAsia="宋体" w:hAnsi="Times New Roman" w:cs="Times New Roman" w:hint="eastAsia"/>
          <w:sz w:val="24"/>
          <w:szCs w:val="24"/>
        </w:rPr>
        <w:t>月</w:t>
      </w:r>
      <w:r w:rsidRPr="006C5C1D">
        <w:rPr>
          <w:rFonts w:ascii="Times New Roman" w:eastAsia="宋体" w:hAnsi="Times New Roman" w:cs="Times New Roman" w:hint="eastAsia"/>
          <w:sz w:val="24"/>
          <w:szCs w:val="24"/>
        </w:rPr>
        <w:t xml:space="preserve">   </w:t>
      </w:r>
      <w:r w:rsidRPr="006C5C1D">
        <w:rPr>
          <w:rFonts w:ascii="Times New Roman" w:eastAsia="宋体" w:hAnsi="Times New Roman" w:cs="Times New Roman" w:hint="eastAsia"/>
          <w:sz w:val="24"/>
          <w:szCs w:val="24"/>
        </w:rPr>
        <w:t>日</w:t>
      </w:r>
    </w:p>
    <w:p w:rsidR="006C5C1D" w:rsidRPr="006C5C1D" w:rsidRDefault="006C5C1D" w:rsidP="006C5C1D">
      <w:pPr>
        <w:snapToGrid w:val="0"/>
        <w:spacing w:line="360" w:lineRule="auto"/>
        <w:jc w:val="center"/>
        <w:rPr>
          <w:rFonts w:ascii="仿宋" w:eastAsia="仿宋" w:hAnsi="仿宋" w:cs="仿宋"/>
          <w:b/>
          <w:spacing w:val="6"/>
          <w:sz w:val="24"/>
          <w:szCs w:val="24"/>
        </w:rPr>
      </w:pPr>
      <w:r w:rsidRPr="006C5C1D">
        <w:rPr>
          <w:rFonts w:ascii="宋体" w:eastAsia="宋体" w:hAnsi="宋体" w:cs="宋体" w:hint="eastAsia"/>
          <w:bCs/>
          <w:sz w:val="24"/>
          <w:szCs w:val="24"/>
        </w:rPr>
        <w:br w:type="page"/>
      </w:r>
      <w:r w:rsidRPr="006C5C1D">
        <w:rPr>
          <w:rFonts w:ascii="仿宋" w:eastAsia="仿宋" w:hAnsi="仿宋" w:cs="仿宋" w:hint="eastAsia"/>
          <w:b/>
          <w:spacing w:val="6"/>
          <w:sz w:val="24"/>
          <w:szCs w:val="24"/>
        </w:rPr>
        <w:lastRenderedPageBreak/>
        <w:t>残疾人福利性单位声明函</w:t>
      </w:r>
    </w:p>
    <w:p w:rsidR="006C5C1D" w:rsidRPr="006C5C1D" w:rsidRDefault="006C5C1D" w:rsidP="006C5C1D">
      <w:pPr>
        <w:snapToGrid w:val="0"/>
        <w:spacing w:line="360" w:lineRule="auto"/>
        <w:rPr>
          <w:rFonts w:ascii="仿宋" w:eastAsia="仿宋" w:hAnsi="仿宋" w:cs="仿宋"/>
          <w:b/>
          <w:spacing w:val="6"/>
          <w:sz w:val="24"/>
          <w:szCs w:val="24"/>
        </w:rPr>
      </w:pP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本单位郑重声明，根据《财政部、民政部、中国残疾人联合会关于促进残疾人就业政府采购政策的通知》（财库〔2017〕 141号）的规定，本单位为符合条件的残疾人福利性单位，且本单位参加              单位的             项目采购活动提供本单位制造的货物（由本单位承担工程/提供服务），或者提供其他残疾人福利性单位制造的货物（不包括使用非残疾人福利性单位注册商标的货物）。</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本单位对上述声明的真实性负责。如有虚假，将依法承担相应责任。</w:t>
      </w:r>
    </w:p>
    <w:p w:rsidR="006C5C1D" w:rsidRPr="006C5C1D" w:rsidRDefault="006C5C1D" w:rsidP="006C5C1D">
      <w:pPr>
        <w:snapToGrid w:val="0"/>
        <w:spacing w:line="360" w:lineRule="auto"/>
        <w:ind w:firstLineChars="200" w:firstLine="504"/>
        <w:rPr>
          <w:rFonts w:ascii="仿宋" w:eastAsia="仿宋" w:hAnsi="仿宋" w:cs="仿宋"/>
          <w:spacing w:val="6"/>
          <w:sz w:val="24"/>
          <w:szCs w:val="24"/>
        </w:rPr>
      </w:pPr>
    </w:p>
    <w:p w:rsidR="006C5C1D" w:rsidRPr="006C5C1D" w:rsidRDefault="006C5C1D" w:rsidP="006C5C1D">
      <w:pPr>
        <w:snapToGrid w:val="0"/>
        <w:spacing w:line="360" w:lineRule="auto"/>
        <w:ind w:firstLineChars="200" w:firstLine="504"/>
        <w:rPr>
          <w:rFonts w:ascii="仿宋" w:eastAsia="仿宋" w:hAnsi="仿宋" w:cs="仿宋"/>
          <w:spacing w:val="6"/>
          <w:sz w:val="24"/>
          <w:szCs w:val="24"/>
        </w:rPr>
      </w:pPr>
    </w:p>
    <w:p w:rsidR="006C5C1D" w:rsidRPr="006C5C1D" w:rsidRDefault="006C5C1D" w:rsidP="006C5C1D">
      <w:pPr>
        <w:snapToGrid w:val="0"/>
        <w:spacing w:line="360" w:lineRule="auto"/>
        <w:ind w:firstLineChars="200" w:firstLine="504"/>
        <w:rPr>
          <w:rFonts w:ascii="仿宋" w:eastAsia="仿宋" w:hAnsi="仿宋" w:cs="仿宋"/>
          <w:spacing w:val="6"/>
          <w:sz w:val="24"/>
          <w:szCs w:val="24"/>
        </w:rPr>
      </w:pPr>
    </w:p>
    <w:p w:rsidR="006C5C1D" w:rsidRPr="006C5C1D" w:rsidRDefault="006C5C1D" w:rsidP="006C5C1D">
      <w:pPr>
        <w:tabs>
          <w:tab w:val="left" w:pos="4860"/>
        </w:tabs>
        <w:snapToGrid w:val="0"/>
        <w:spacing w:line="360" w:lineRule="auto"/>
        <w:ind w:right="1560" w:firstLineChars="200" w:firstLine="504"/>
        <w:jc w:val="center"/>
        <w:rPr>
          <w:rFonts w:ascii="仿宋" w:eastAsia="仿宋" w:hAnsi="仿宋" w:cs="仿宋"/>
          <w:spacing w:val="6"/>
          <w:sz w:val="24"/>
          <w:szCs w:val="24"/>
        </w:rPr>
      </w:pPr>
      <w:r w:rsidRPr="006C5C1D">
        <w:rPr>
          <w:rFonts w:ascii="仿宋" w:eastAsia="仿宋" w:hAnsi="仿宋" w:cs="仿宋" w:hint="eastAsia"/>
          <w:spacing w:val="6"/>
          <w:sz w:val="24"/>
          <w:szCs w:val="24"/>
        </w:rPr>
        <w:t xml:space="preserve">                                     单位名称（盖章）：</w:t>
      </w:r>
    </w:p>
    <w:p w:rsidR="006C5C1D" w:rsidRPr="006C5C1D" w:rsidRDefault="006C5C1D" w:rsidP="006C5C1D">
      <w:pPr>
        <w:tabs>
          <w:tab w:val="left" w:pos="4860"/>
        </w:tabs>
        <w:snapToGrid w:val="0"/>
        <w:spacing w:line="360" w:lineRule="auto"/>
        <w:ind w:right="1560" w:firstLineChars="200" w:firstLine="504"/>
        <w:jc w:val="center"/>
        <w:rPr>
          <w:rFonts w:ascii="仿宋" w:eastAsia="仿宋" w:hAnsi="仿宋" w:cs="仿宋"/>
          <w:spacing w:val="6"/>
          <w:sz w:val="24"/>
          <w:szCs w:val="24"/>
        </w:rPr>
      </w:pPr>
      <w:r w:rsidRPr="006C5C1D">
        <w:rPr>
          <w:rFonts w:ascii="仿宋" w:eastAsia="仿宋" w:hAnsi="仿宋" w:cs="仿宋" w:hint="eastAsia"/>
          <w:spacing w:val="6"/>
          <w:sz w:val="24"/>
          <w:szCs w:val="24"/>
        </w:rPr>
        <w:t xml:space="preserve">                                 日  期：</w:t>
      </w:r>
    </w:p>
    <w:p w:rsidR="006C5C1D" w:rsidRPr="006C5C1D" w:rsidRDefault="006C5C1D" w:rsidP="006C5C1D">
      <w:pPr>
        <w:snapToGrid w:val="0"/>
        <w:spacing w:line="360" w:lineRule="auto"/>
        <w:ind w:firstLineChars="200" w:firstLine="482"/>
        <w:jc w:val="center"/>
        <w:rPr>
          <w:rFonts w:ascii="仿宋" w:eastAsia="仿宋" w:hAnsi="仿宋" w:cs="仿宋"/>
          <w:b/>
          <w:sz w:val="24"/>
          <w:szCs w:val="24"/>
        </w:rPr>
      </w:pPr>
    </w:p>
    <w:p w:rsidR="006C5C1D" w:rsidRPr="006C5C1D" w:rsidRDefault="006C5C1D" w:rsidP="006C5C1D">
      <w:pPr>
        <w:snapToGrid w:val="0"/>
        <w:spacing w:line="360" w:lineRule="auto"/>
        <w:rPr>
          <w:rFonts w:ascii="仿宋" w:eastAsia="仿宋" w:hAnsi="仿宋" w:cs="仿宋"/>
          <w:b/>
          <w:sz w:val="24"/>
          <w:szCs w:val="24"/>
        </w:rPr>
      </w:pPr>
      <w:r w:rsidRPr="006C5C1D">
        <w:rPr>
          <w:rFonts w:ascii="仿宋" w:eastAsia="仿宋" w:hAnsi="仿宋" w:cs="仿宋" w:hint="eastAsia"/>
          <w:b/>
          <w:sz w:val="24"/>
          <w:szCs w:val="24"/>
        </w:rPr>
        <w:t>注：</w:t>
      </w:r>
      <w:proofErr w:type="gramStart"/>
      <w:r w:rsidRPr="006C5C1D">
        <w:rPr>
          <w:rFonts w:ascii="仿宋" w:eastAsia="仿宋" w:hAnsi="仿宋" w:cs="仿宋" w:hint="eastAsia"/>
          <w:b/>
          <w:sz w:val="24"/>
          <w:szCs w:val="24"/>
        </w:rPr>
        <w:t>供应商非</w:t>
      </w:r>
      <w:r w:rsidRPr="006C5C1D">
        <w:rPr>
          <w:rFonts w:ascii="仿宋" w:eastAsia="仿宋" w:hAnsi="仿宋" w:cs="仿宋" w:hint="eastAsia"/>
          <w:b/>
          <w:spacing w:val="6"/>
          <w:sz w:val="24"/>
          <w:szCs w:val="24"/>
        </w:rPr>
        <w:t>残疾人</w:t>
      </w:r>
      <w:proofErr w:type="gramEnd"/>
      <w:r w:rsidRPr="006C5C1D">
        <w:rPr>
          <w:rFonts w:ascii="仿宋" w:eastAsia="仿宋" w:hAnsi="仿宋" w:cs="仿宋" w:hint="eastAsia"/>
          <w:b/>
          <w:spacing w:val="6"/>
          <w:sz w:val="24"/>
          <w:szCs w:val="24"/>
        </w:rPr>
        <w:t>福利性单位</w:t>
      </w:r>
      <w:r w:rsidRPr="006C5C1D">
        <w:rPr>
          <w:rFonts w:ascii="仿宋" w:eastAsia="仿宋" w:hAnsi="仿宋" w:cs="仿宋" w:hint="eastAsia"/>
          <w:b/>
          <w:sz w:val="24"/>
          <w:szCs w:val="24"/>
        </w:rPr>
        <w:t>，无需提供</w:t>
      </w:r>
    </w:p>
    <w:p w:rsidR="006C5C1D" w:rsidRPr="006C5C1D" w:rsidRDefault="006C5C1D" w:rsidP="006C5C1D">
      <w:pPr>
        <w:snapToGrid w:val="0"/>
        <w:spacing w:line="360" w:lineRule="auto"/>
        <w:jc w:val="left"/>
        <w:rPr>
          <w:rFonts w:ascii="宋体" w:eastAsia="宋体" w:hAnsi="宋体" w:cs="宋体"/>
          <w:bCs/>
          <w:sz w:val="24"/>
          <w:szCs w:val="24"/>
        </w:rPr>
      </w:pP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8"/>
          <w:szCs w:val="28"/>
        </w:rPr>
        <w:br w:type="page"/>
      </w:r>
      <w:r w:rsidRPr="006C5C1D">
        <w:rPr>
          <w:rFonts w:ascii="宋体" w:eastAsia="宋体" w:hAnsi="宋体" w:cs="宋体" w:hint="eastAsia"/>
          <w:bCs/>
          <w:sz w:val="24"/>
          <w:szCs w:val="24"/>
        </w:rPr>
        <w:lastRenderedPageBreak/>
        <w:t>附件八：</w:t>
      </w:r>
    </w:p>
    <w:p w:rsidR="006C5C1D" w:rsidRPr="006C5C1D" w:rsidRDefault="006C5C1D" w:rsidP="006C5C1D">
      <w:pPr>
        <w:snapToGrid w:val="0"/>
        <w:spacing w:line="360" w:lineRule="auto"/>
        <w:jc w:val="center"/>
        <w:rPr>
          <w:rFonts w:ascii="宋体" w:eastAsia="宋体" w:hAnsi="宋体" w:cs="宋体"/>
          <w:b/>
          <w:sz w:val="24"/>
          <w:szCs w:val="24"/>
        </w:rPr>
      </w:pPr>
      <w:r w:rsidRPr="006C5C1D">
        <w:rPr>
          <w:rFonts w:ascii="宋体" w:eastAsia="宋体" w:hAnsi="宋体" w:cs="宋体" w:hint="eastAsia"/>
          <w:b/>
          <w:sz w:val="24"/>
          <w:szCs w:val="24"/>
        </w:rPr>
        <w:t>临沂市政府采购投标人反商业贿赂承诺书</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为贯彻落实中央和省市关于治理商业贿赂的有关精神，进一步净化政府采购市场、规范政府采购行为，共同营造和维护竞争有序的政府采购市场，我们作为参加市政府采购的投标人就反商业贿赂向社会郑重承诺：</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一、认真学习并遵守国家相关的法律、法规及社会公德，树立质量为本的理念，诚实守信，依法参与政府采购活动，不搞不正当交易行为。</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二、在政府采购活动中，自觉遵守政府采购的法律法规的规定，依法依规进行政府采购项目招投标及公平交易，建立投标诚信、价格诚信、合同诚信、履约诚信、服务诚信等诚信体系。</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三、不弄虚作假，骗取政府采购投标人资格；不提供虚假资质文件谋取中标或成交；不出错、转让、出卖资质（资格）证书；不允许他人以本企业名义承接或承揽政府采购业务。</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四、不采取“围标、陪标”等商业欺诈手段获得政府采购订单；不采取不正当手段诋毁、排挤其他投标人参与竞争。</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五、在政府采购活动中，不与采购单位、采购代理单位及其工作人员和其他投标人串通，损害国家利益、社会公共利益和其他相关人的合法权益。</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六、不向采购单位、采购代理单位工作人员、评审委员会成员及其他相关人员行贿或者采取其他不正当手段谋取不合法利益，具体包括：不得赠送礼金、礼品，有价证券、购物</w:t>
      </w:r>
      <w:proofErr w:type="gramStart"/>
      <w:r w:rsidRPr="006C5C1D">
        <w:rPr>
          <w:rFonts w:ascii="宋体" w:eastAsia="宋体" w:hAnsi="宋体" w:cs="宋体" w:hint="eastAsia"/>
          <w:sz w:val="24"/>
          <w:szCs w:val="24"/>
        </w:rPr>
        <w:t>券</w:t>
      </w:r>
      <w:proofErr w:type="gramEnd"/>
      <w:r w:rsidRPr="006C5C1D">
        <w:rPr>
          <w:rFonts w:ascii="宋体" w:eastAsia="宋体" w:hAnsi="宋体" w:cs="宋体" w:hint="eastAsia"/>
          <w:sz w:val="24"/>
          <w:szCs w:val="24"/>
        </w:rPr>
        <w:t>、回扣、佣金、咨询费、劳务费、赞助费、宣传费以及支付旅游费用、报销各种消费凭证等。</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七、按规定与采购单位签订政府采购合同，并严格按合同履约，为采购单位提供符合质量标准规定的货物、工程和服务，不销售冒牌、走私货物；</w:t>
      </w:r>
      <w:proofErr w:type="gramStart"/>
      <w:r w:rsidRPr="006C5C1D">
        <w:rPr>
          <w:rFonts w:ascii="宋体" w:eastAsia="宋体" w:hAnsi="宋体" w:cs="宋体" w:hint="eastAsia"/>
          <w:sz w:val="24"/>
          <w:szCs w:val="24"/>
        </w:rPr>
        <w:t>不</w:t>
      </w:r>
      <w:proofErr w:type="gramEnd"/>
      <w:r w:rsidRPr="006C5C1D">
        <w:rPr>
          <w:rFonts w:ascii="宋体" w:eastAsia="宋体" w:hAnsi="宋体" w:cs="宋体" w:hint="eastAsia"/>
          <w:sz w:val="24"/>
          <w:szCs w:val="24"/>
        </w:rPr>
        <w:t>擅自变更或终止、转让、转包政府采购合同；主动配合政府采购项目的验收工作。</w:t>
      </w:r>
    </w:p>
    <w:p w:rsidR="006C5C1D" w:rsidRPr="006C5C1D" w:rsidRDefault="006C5C1D" w:rsidP="006C5C1D">
      <w:pPr>
        <w:snapToGrid w:val="0"/>
        <w:spacing w:line="360" w:lineRule="auto"/>
        <w:ind w:leftChars="86" w:left="181" w:firstLineChars="200" w:firstLine="480"/>
        <w:jc w:val="left"/>
        <w:rPr>
          <w:rFonts w:ascii="宋体" w:eastAsia="宋体" w:hAnsi="宋体" w:cs="宋体"/>
          <w:sz w:val="24"/>
          <w:szCs w:val="24"/>
        </w:rPr>
      </w:pPr>
      <w:r w:rsidRPr="006C5C1D">
        <w:rPr>
          <w:rFonts w:ascii="宋体" w:eastAsia="宋体" w:hAnsi="宋体" w:cs="宋体" w:hint="eastAsia"/>
          <w:sz w:val="24"/>
          <w:szCs w:val="24"/>
        </w:rPr>
        <w:t>八、自觉接受政府采购监管部门的监督管理，积极配合检查和调查，并如实反映情况和提供材料。</w:t>
      </w:r>
    </w:p>
    <w:p w:rsidR="006C5C1D" w:rsidRPr="006C5C1D" w:rsidRDefault="006C5C1D" w:rsidP="006C5C1D">
      <w:pPr>
        <w:snapToGrid w:val="0"/>
        <w:spacing w:line="360" w:lineRule="auto"/>
        <w:ind w:leftChars="86" w:left="181" w:firstLineChars="200" w:firstLine="480"/>
        <w:jc w:val="left"/>
        <w:rPr>
          <w:rFonts w:ascii="宋体" w:eastAsia="宋体" w:hAnsi="宋体" w:cs="宋体"/>
          <w:b/>
          <w:sz w:val="24"/>
          <w:szCs w:val="24"/>
        </w:rPr>
      </w:pPr>
      <w:r w:rsidRPr="006C5C1D">
        <w:rPr>
          <w:rFonts w:ascii="宋体" w:eastAsia="宋体" w:hAnsi="宋体" w:cs="宋体" w:hint="eastAsia"/>
          <w:sz w:val="24"/>
          <w:szCs w:val="24"/>
        </w:rPr>
        <w:t>我们将严格遵守上述承诺事项，自愿接受主管（监管）部门和社会各方面的监督，如有违反的，自愿接受执法执纪机关和监督管理部门的处理。</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 xml:space="preserve">  承诺单位：（公章）</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 法定代表人或委托代理人（签字或盖章）：</w:t>
      </w:r>
    </w:p>
    <w:p w:rsidR="006C5C1D" w:rsidRPr="006C5C1D" w:rsidRDefault="006C5C1D" w:rsidP="006C5C1D">
      <w:pPr>
        <w:snapToGrid w:val="0"/>
        <w:spacing w:line="360" w:lineRule="auto"/>
        <w:ind w:firstLineChars="100" w:firstLine="240"/>
        <w:rPr>
          <w:rFonts w:ascii="宋体" w:eastAsia="宋体" w:hAnsi="宋体" w:cs="宋体"/>
          <w:sz w:val="24"/>
          <w:szCs w:val="24"/>
        </w:rPr>
      </w:pPr>
      <w:r w:rsidRPr="006C5C1D">
        <w:rPr>
          <w:rFonts w:ascii="宋体" w:eastAsia="宋体" w:hAnsi="宋体" w:cs="宋体" w:hint="eastAsia"/>
          <w:sz w:val="24"/>
          <w:szCs w:val="24"/>
        </w:rPr>
        <w:t>日期：  年  月  日</w:t>
      </w:r>
    </w:p>
    <w:p w:rsidR="006C5C1D" w:rsidRPr="006C5C1D" w:rsidRDefault="006C5C1D" w:rsidP="006C5C1D">
      <w:pPr>
        <w:snapToGrid w:val="0"/>
        <w:spacing w:line="360" w:lineRule="auto"/>
        <w:rPr>
          <w:rFonts w:ascii="Times New Roman" w:eastAsia="宋体" w:hAnsi="Times New Roman" w:cs="Times New Roman"/>
          <w:szCs w:val="24"/>
        </w:rPr>
      </w:pPr>
      <w:r w:rsidRPr="006C5C1D">
        <w:rPr>
          <w:rFonts w:ascii="Times New Roman" w:eastAsia="宋体" w:hAnsi="Times New Roman" w:cs="Times New Roman" w:hint="eastAsia"/>
          <w:b/>
          <w:bCs/>
          <w:sz w:val="30"/>
          <w:szCs w:val="30"/>
        </w:rPr>
        <w:br w:type="page"/>
      </w:r>
      <w:r w:rsidRPr="006C5C1D">
        <w:rPr>
          <w:rFonts w:ascii="宋体" w:eastAsia="宋体" w:hAnsi="宋体" w:cs="宋体" w:hint="eastAsia"/>
          <w:bCs/>
          <w:sz w:val="24"/>
          <w:szCs w:val="24"/>
        </w:rPr>
        <w:lastRenderedPageBreak/>
        <w:t>附件九：</w:t>
      </w:r>
    </w:p>
    <w:p w:rsidR="006C5C1D" w:rsidRPr="006C5C1D" w:rsidRDefault="006C5C1D" w:rsidP="006C5C1D">
      <w:pPr>
        <w:snapToGrid w:val="0"/>
        <w:spacing w:line="360" w:lineRule="auto"/>
        <w:jc w:val="center"/>
        <w:rPr>
          <w:rFonts w:ascii="仿宋" w:eastAsia="仿宋" w:hAnsi="仿宋" w:cs="仿宋"/>
          <w:b/>
          <w:spacing w:val="6"/>
          <w:sz w:val="24"/>
          <w:szCs w:val="24"/>
        </w:rPr>
      </w:pPr>
      <w:r w:rsidRPr="006C5C1D">
        <w:rPr>
          <w:rFonts w:ascii="仿宋" w:eastAsia="仿宋" w:hAnsi="仿宋" w:cs="仿宋" w:hint="eastAsia"/>
          <w:b/>
          <w:spacing w:val="6"/>
          <w:sz w:val="24"/>
          <w:szCs w:val="24"/>
        </w:rPr>
        <w:t>信用记录承诺函</w:t>
      </w:r>
    </w:p>
    <w:p w:rsidR="006C5C1D" w:rsidRPr="006C5C1D" w:rsidRDefault="006C5C1D" w:rsidP="006C5C1D">
      <w:pPr>
        <w:snapToGrid w:val="0"/>
        <w:spacing w:line="360" w:lineRule="auto"/>
        <w:jc w:val="left"/>
        <w:rPr>
          <w:rFonts w:ascii="仿宋" w:eastAsia="仿宋" w:hAnsi="仿宋" w:cs="仿宋"/>
          <w:bCs/>
          <w:spacing w:val="6"/>
          <w:sz w:val="24"/>
          <w:szCs w:val="24"/>
        </w:rPr>
      </w:pPr>
      <w:r w:rsidRPr="006C5C1D">
        <w:rPr>
          <w:rFonts w:ascii="仿宋" w:eastAsia="仿宋" w:hAnsi="仿宋" w:cs="仿宋" w:hint="eastAsia"/>
          <w:bCs/>
          <w:spacing w:val="6"/>
          <w:sz w:val="24"/>
          <w:szCs w:val="24"/>
        </w:rPr>
        <w:t>致(采购人或采购代理机构):</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我方郑重承诺，在参与</w:t>
      </w:r>
      <w:r w:rsidRPr="006C5C1D">
        <w:rPr>
          <w:rFonts w:ascii="宋体" w:eastAsia="宋体" w:hAnsi="宋体" w:cs="Times New Roman" w:hint="eastAsia"/>
          <w:sz w:val="24"/>
          <w:szCs w:val="24"/>
          <w:u w:val="single"/>
        </w:rPr>
        <w:t>(项目名称)   项目（编号：     ）</w:t>
      </w:r>
      <w:r w:rsidRPr="006C5C1D">
        <w:rPr>
          <w:rFonts w:ascii="宋体" w:eastAsia="宋体" w:hAnsi="宋体" w:cs="Times New Roman" w:hint="eastAsia"/>
          <w:sz w:val="24"/>
          <w:szCs w:val="24"/>
        </w:rPr>
        <w:t>采购期间，我单位在“信用中国”网站(www.creditchina.gov.cn)未被列入失信被执行人名单、重大税收违法案件当事人名单，中国政府采购网(www.ccgp.gov.cn)未被列入政府采购严重违法失信行为记录名单，“中国裁判文书网”(https://wenshu.court.gov.cn)无行贿犯罪记录。</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承诺供应商(公章):</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法定代表人或负责人或其授权代表(签字或盖章):</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r w:rsidRPr="006C5C1D">
        <w:rPr>
          <w:rFonts w:ascii="宋体" w:eastAsia="宋体" w:hAnsi="宋体" w:cs="Times New Roman" w:hint="eastAsia"/>
          <w:sz w:val="24"/>
          <w:szCs w:val="24"/>
        </w:rPr>
        <w:t>日 期:</w:t>
      </w:r>
    </w:p>
    <w:p w:rsidR="006C5C1D" w:rsidRPr="006C5C1D" w:rsidRDefault="006C5C1D" w:rsidP="006C5C1D">
      <w:pPr>
        <w:snapToGrid w:val="0"/>
        <w:spacing w:line="360" w:lineRule="auto"/>
        <w:ind w:firstLineChars="200" w:firstLine="480"/>
        <w:rPr>
          <w:rFonts w:ascii="宋体" w:eastAsia="宋体" w:hAnsi="宋体" w:cs="Times New Roman"/>
          <w:sz w:val="24"/>
          <w:szCs w:val="24"/>
        </w:rPr>
      </w:pPr>
    </w:p>
    <w:p w:rsidR="006C5C1D" w:rsidRPr="006C5C1D" w:rsidRDefault="006C5C1D" w:rsidP="006C5C1D">
      <w:pPr>
        <w:snapToGrid w:val="0"/>
        <w:spacing w:line="360" w:lineRule="auto"/>
        <w:ind w:firstLineChars="200" w:firstLine="480"/>
        <w:rPr>
          <w:rFonts w:ascii="宋体" w:eastAsia="宋体" w:hAnsi="宋体" w:cs="Times New Roman"/>
          <w:sz w:val="24"/>
          <w:szCs w:val="24"/>
        </w:rPr>
      </w:pPr>
    </w:p>
    <w:bookmarkEnd w:id="127"/>
    <w:bookmarkEnd w:id="128"/>
    <w:p w:rsidR="006C5C1D" w:rsidRPr="006C5C1D" w:rsidRDefault="006C5C1D" w:rsidP="006C5C1D">
      <w:pPr>
        <w:snapToGrid w:val="0"/>
        <w:spacing w:line="360" w:lineRule="auto"/>
        <w:rPr>
          <w:rFonts w:ascii="Times New Roman" w:eastAsia="宋体" w:hAnsi="Times New Roman" w:cs="Times New Roman"/>
          <w:bCs/>
          <w:szCs w:val="24"/>
        </w:rPr>
      </w:pPr>
    </w:p>
    <w:p w:rsidR="006C5C1D" w:rsidRPr="006C5C1D" w:rsidRDefault="006C5C1D" w:rsidP="006C5C1D">
      <w:pPr>
        <w:snapToGrid w:val="0"/>
        <w:spacing w:line="360" w:lineRule="auto"/>
        <w:rPr>
          <w:rFonts w:ascii="Times New Roman" w:eastAsia="宋体" w:hAnsi="Times New Roman" w:cs="Times New Roman"/>
          <w:bCs/>
          <w:szCs w:val="24"/>
        </w:rPr>
      </w:pPr>
      <w:r w:rsidRPr="006C5C1D">
        <w:rPr>
          <w:rFonts w:ascii="Times New Roman" w:eastAsia="宋体" w:hAnsi="Times New Roman" w:cs="Times New Roman" w:hint="eastAsia"/>
          <w:bCs/>
          <w:szCs w:val="24"/>
        </w:rPr>
        <w:br w:type="page"/>
      </w:r>
      <w:r w:rsidRPr="006C5C1D">
        <w:rPr>
          <w:rFonts w:ascii="Times New Roman" w:eastAsia="宋体" w:hAnsi="Times New Roman" w:cs="Times New Roman" w:hint="eastAsia"/>
          <w:bCs/>
          <w:szCs w:val="24"/>
        </w:rPr>
        <w:lastRenderedPageBreak/>
        <w:t>附件</w:t>
      </w:r>
      <w:r w:rsidRPr="006C5C1D">
        <w:rPr>
          <w:rFonts w:ascii="Times New Roman" w:eastAsia="宋体" w:hAnsi="Times New Roman" w:cs="Times New Roman" w:hint="eastAsia"/>
          <w:bCs/>
          <w:szCs w:val="24"/>
        </w:rPr>
        <w:t>10</w:t>
      </w:r>
      <w:r w:rsidRPr="006C5C1D">
        <w:rPr>
          <w:rFonts w:ascii="Times New Roman" w:eastAsia="宋体" w:hAnsi="Times New Roman" w:cs="Times New Roman" w:hint="eastAsia"/>
          <w:bCs/>
          <w:szCs w:val="24"/>
        </w:rPr>
        <w:t>：</w:t>
      </w:r>
    </w:p>
    <w:p w:rsidR="006C5C1D" w:rsidRPr="006C5C1D" w:rsidRDefault="006C5C1D" w:rsidP="006C5C1D">
      <w:pPr>
        <w:snapToGrid w:val="0"/>
        <w:spacing w:line="360" w:lineRule="auto"/>
        <w:jc w:val="center"/>
        <w:rPr>
          <w:rFonts w:ascii="Times New Roman" w:eastAsia="宋体" w:hAnsi="Times New Roman" w:cs="Times New Roman"/>
          <w:sz w:val="40"/>
          <w:szCs w:val="48"/>
        </w:rPr>
      </w:pPr>
      <w:r w:rsidRPr="006C5C1D">
        <w:rPr>
          <w:rFonts w:ascii="Times New Roman" w:eastAsia="宋体" w:hAnsi="Times New Roman" w:cs="Times New Roman"/>
          <w:sz w:val="40"/>
          <w:szCs w:val="48"/>
        </w:rPr>
        <w:t>资格承诺函</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u w:val="single"/>
        </w:rPr>
      </w:pPr>
      <w:r w:rsidRPr="006C5C1D">
        <w:rPr>
          <w:rFonts w:ascii="仿宋" w:eastAsia="仿宋" w:hAnsi="仿宋" w:cs="仿宋" w:hint="eastAsia"/>
          <w:sz w:val="24"/>
          <w:szCs w:val="24"/>
        </w:rPr>
        <w:t>致</w:t>
      </w:r>
      <w:r w:rsidRPr="006C5C1D">
        <w:rPr>
          <w:rFonts w:ascii="仿宋" w:eastAsia="仿宋" w:hAnsi="仿宋" w:cs="仿宋" w:hint="eastAsia"/>
          <w:sz w:val="24"/>
          <w:szCs w:val="24"/>
          <w:u w:val="single"/>
        </w:rPr>
        <w:t xml:space="preserve">             </w:t>
      </w:r>
      <w:r w:rsidRPr="006C5C1D">
        <w:rPr>
          <w:rFonts w:ascii="仿宋" w:eastAsia="仿宋" w:hAnsi="仿宋" w:cs="仿宋" w:hint="eastAsia"/>
          <w:sz w:val="24"/>
          <w:szCs w:val="24"/>
        </w:rPr>
        <w:t>：</w:t>
      </w:r>
      <w:r w:rsidRPr="006C5C1D">
        <w:rPr>
          <w:rFonts w:ascii="仿宋" w:eastAsia="仿宋" w:hAnsi="仿宋" w:cs="仿宋" w:hint="eastAsia"/>
          <w:sz w:val="24"/>
          <w:szCs w:val="24"/>
          <w:u w:val="single"/>
        </w:rPr>
        <w:t xml:space="preserve">            </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我单位参与（项目名称            ）（项目编号：            ）项目的政府采购活动，</w:t>
      </w:r>
      <w:proofErr w:type="gramStart"/>
      <w:r w:rsidRPr="006C5C1D">
        <w:rPr>
          <w:rFonts w:ascii="仿宋" w:eastAsia="仿宋" w:hAnsi="仿宋" w:cs="仿宋" w:hint="eastAsia"/>
          <w:sz w:val="24"/>
          <w:szCs w:val="24"/>
        </w:rPr>
        <w:t>现承诺</w:t>
      </w:r>
      <w:proofErr w:type="gramEnd"/>
      <w:r w:rsidRPr="006C5C1D">
        <w:rPr>
          <w:rFonts w:ascii="仿宋" w:eastAsia="仿宋" w:hAnsi="仿宋" w:cs="仿宋" w:hint="eastAsia"/>
          <w:sz w:val="24"/>
          <w:szCs w:val="24"/>
        </w:rPr>
        <w:t>如下：</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我单位具有符合《中华人民共和国政府采购法》《中华人民共和国政府采购法实施条例》及采购文件资格要求规定的良好的商业信誉和健全的财务会计制度、依法缴纳税收和社会保障资金。</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若我单位以上承诺不实，自愿承担提供虚假材料谋取中标、成交的法律责任。</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承诺供应商名称： （公章）</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法定代表人或报价供应商全权代表： （签字或盖章）</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日期：    年     月     日</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400" w:firstLine="960"/>
        <w:rPr>
          <w:rFonts w:ascii="仿宋" w:eastAsia="仿宋" w:hAnsi="仿宋" w:cs="仿宋"/>
          <w:sz w:val="24"/>
          <w:szCs w:val="24"/>
        </w:rPr>
      </w:pPr>
      <w:r w:rsidRPr="006C5C1D">
        <w:rPr>
          <w:rFonts w:ascii="仿宋" w:eastAsia="仿宋" w:hAnsi="仿宋" w:cs="仿宋" w:hint="eastAsia"/>
          <w:sz w:val="24"/>
          <w:szCs w:val="24"/>
        </w:rPr>
        <w:t>说明：1.供应商可自行选择是否提供</w:t>
      </w:r>
      <w:proofErr w:type="gramStart"/>
      <w:r w:rsidRPr="006C5C1D">
        <w:rPr>
          <w:rFonts w:ascii="仿宋" w:eastAsia="仿宋" w:hAnsi="仿宋" w:cs="仿宋" w:hint="eastAsia"/>
          <w:sz w:val="24"/>
          <w:szCs w:val="24"/>
        </w:rPr>
        <w:t>本承诺</w:t>
      </w:r>
      <w:proofErr w:type="gramEnd"/>
      <w:r w:rsidRPr="006C5C1D">
        <w:rPr>
          <w:rFonts w:ascii="仿宋" w:eastAsia="仿宋" w:hAnsi="仿宋" w:cs="仿宋" w:hint="eastAsia"/>
          <w:sz w:val="24"/>
          <w:szCs w:val="24"/>
        </w:rPr>
        <w:t>函，若不提供</w:t>
      </w:r>
      <w:proofErr w:type="gramStart"/>
      <w:r w:rsidRPr="006C5C1D">
        <w:rPr>
          <w:rFonts w:ascii="仿宋" w:eastAsia="仿宋" w:hAnsi="仿宋" w:cs="仿宋" w:hint="eastAsia"/>
          <w:sz w:val="24"/>
          <w:szCs w:val="24"/>
        </w:rPr>
        <w:t>本承诺</w:t>
      </w:r>
      <w:proofErr w:type="gramEnd"/>
      <w:r w:rsidRPr="006C5C1D">
        <w:rPr>
          <w:rFonts w:ascii="仿宋" w:eastAsia="仿宋" w:hAnsi="仿宋" w:cs="仿宋" w:hint="eastAsia"/>
          <w:sz w:val="24"/>
          <w:szCs w:val="24"/>
        </w:rPr>
        <w:t>函，应按《中华人民共和国政府采购法》《中华人民共和国政府采购法实施条例》及采购文件资格要求提供相应的证明材料如下：①上一年度财务状况报告或资信证明（新成立企业无需提供）；②依法缴纳税收的证明材料（提供本单位的缴税证明，2024年05月至2024年07月，完税凭证或缴税证明或银行出具的“银行电子缴税付款凭证”。依法免税的供应商，应提供相关材料证明其依法免税）；③依法缴纳社会保障资金的相关材料（提供2024年05月至2024年07月的社会保障主管部门出具的本单位社会保障缴纳相关证明材料或社会保障部门缴费票据，依法不需要缴纳社会保障资金的供应商，应提供相关材料证明其依法不需要缴纳社会保险）。</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2.如果是联合体投标响应，联合体各方均需提供承诺函或相应的证明材料。</w:t>
      </w: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r w:rsidRPr="006C5C1D">
        <w:rPr>
          <w:rFonts w:ascii="仿宋" w:eastAsia="仿宋" w:hAnsi="仿宋" w:cs="仿宋" w:hint="eastAsia"/>
          <w:sz w:val="24"/>
          <w:szCs w:val="24"/>
        </w:rPr>
        <w:t>3.供应商提供虚假材料谋取中标、成交的，依照《中华人民共和国政府采购法》国家有关规定追究法律责任。</w:t>
      </w:r>
    </w:p>
    <w:p w:rsidR="006C5C1D" w:rsidRPr="006C5C1D" w:rsidRDefault="006C5C1D" w:rsidP="006C5C1D">
      <w:pPr>
        <w:snapToGrid w:val="0"/>
        <w:spacing w:line="360" w:lineRule="auto"/>
        <w:jc w:val="center"/>
        <w:rPr>
          <w:rFonts w:ascii="Times New Roman" w:eastAsia="宋体" w:hAnsi="Times New Roman" w:cs="Times New Roman"/>
          <w:b/>
          <w:bCs/>
          <w:sz w:val="30"/>
          <w:szCs w:val="30"/>
        </w:rPr>
      </w:pPr>
      <w:r w:rsidRPr="006C5C1D">
        <w:rPr>
          <w:rFonts w:ascii="仿宋" w:eastAsia="仿宋" w:hAnsi="仿宋" w:cs="仿宋" w:hint="eastAsia"/>
          <w:sz w:val="24"/>
          <w:szCs w:val="24"/>
        </w:rPr>
        <w:br w:type="page"/>
      </w:r>
      <w:r w:rsidRPr="006C5C1D">
        <w:rPr>
          <w:rFonts w:ascii="Times New Roman" w:eastAsia="宋体" w:hAnsi="Times New Roman" w:cs="Times New Roman" w:hint="eastAsia"/>
          <w:b/>
          <w:bCs/>
          <w:sz w:val="30"/>
          <w:szCs w:val="30"/>
        </w:rPr>
        <w:lastRenderedPageBreak/>
        <w:t>声明书</w:t>
      </w:r>
    </w:p>
    <w:p w:rsidR="006C5C1D" w:rsidRPr="006C5C1D" w:rsidRDefault="006C5C1D" w:rsidP="006C5C1D">
      <w:pPr>
        <w:snapToGrid w:val="0"/>
        <w:spacing w:line="360" w:lineRule="auto"/>
        <w:ind w:firstLineChars="200" w:firstLine="480"/>
        <w:rPr>
          <w:rFonts w:ascii="宋体" w:eastAsia="宋体" w:hAnsi="宋体" w:cs="宋体"/>
          <w:sz w:val="24"/>
          <w:szCs w:val="24"/>
        </w:rPr>
      </w:pPr>
    </w:p>
    <w:p w:rsidR="006C5C1D" w:rsidRPr="006C5C1D" w:rsidRDefault="006C5C1D" w:rsidP="006C5C1D">
      <w:pPr>
        <w:snapToGrid w:val="0"/>
        <w:spacing w:line="360" w:lineRule="auto"/>
        <w:ind w:firstLineChars="200" w:firstLine="480"/>
        <w:rPr>
          <w:rFonts w:ascii="宋体" w:eastAsia="宋体" w:hAnsi="宋体" w:cs="宋体"/>
          <w:sz w:val="24"/>
          <w:szCs w:val="24"/>
        </w:rPr>
      </w:pPr>
      <w:r w:rsidRPr="006C5C1D">
        <w:rPr>
          <w:rFonts w:ascii="宋体" w:eastAsia="宋体" w:hAnsi="宋体" w:cs="宋体" w:hint="eastAsia"/>
          <w:sz w:val="24"/>
          <w:szCs w:val="24"/>
        </w:rPr>
        <w:t>本投标人在参加本次政府采购活动前 3 年内没有因违法经营被禁止在一定期限内参加政府采购活动情况，同时在参加本次政府采购活动前 3 年内经营活动中没有重大违法记录。</w:t>
      </w:r>
    </w:p>
    <w:p w:rsidR="006C5C1D" w:rsidRPr="006C5C1D" w:rsidRDefault="006C5C1D" w:rsidP="006C5C1D">
      <w:pPr>
        <w:snapToGrid w:val="0"/>
        <w:spacing w:line="360" w:lineRule="auto"/>
        <w:rPr>
          <w:rFonts w:ascii="宋体" w:eastAsia="宋体" w:hAnsi="宋体" w:cs="宋体"/>
          <w:sz w:val="24"/>
          <w:szCs w:val="24"/>
        </w:rPr>
      </w:pPr>
      <w:r w:rsidRPr="006C5C1D">
        <w:rPr>
          <w:rFonts w:ascii="宋体" w:eastAsia="宋体" w:hAnsi="宋体" w:cs="宋体" w:hint="eastAsia"/>
          <w:sz w:val="24"/>
          <w:szCs w:val="24"/>
        </w:rPr>
        <w:t>特此声明！</w:t>
      </w:r>
    </w:p>
    <w:p w:rsidR="006C5C1D" w:rsidRPr="006C5C1D" w:rsidRDefault="006C5C1D" w:rsidP="006C5C1D">
      <w:pPr>
        <w:snapToGrid w:val="0"/>
        <w:spacing w:line="360" w:lineRule="auto"/>
        <w:rPr>
          <w:rFonts w:ascii="宋体" w:eastAsia="宋体" w:hAnsi="宋体" w:cs="宋体"/>
          <w:sz w:val="24"/>
          <w:szCs w:val="24"/>
        </w:rPr>
      </w:pPr>
    </w:p>
    <w:p w:rsidR="006C5C1D" w:rsidRPr="006C5C1D" w:rsidRDefault="006C5C1D" w:rsidP="006C5C1D">
      <w:pPr>
        <w:snapToGrid w:val="0"/>
        <w:spacing w:line="360" w:lineRule="auto"/>
        <w:rPr>
          <w:rFonts w:ascii="宋体" w:eastAsia="宋体" w:hAnsi="宋体" w:cs="宋体"/>
          <w:sz w:val="24"/>
          <w:szCs w:val="24"/>
        </w:rPr>
      </w:pPr>
    </w:p>
    <w:p w:rsidR="006C5C1D" w:rsidRPr="006C5C1D" w:rsidRDefault="006C5C1D" w:rsidP="006C5C1D">
      <w:pPr>
        <w:snapToGrid w:val="0"/>
        <w:spacing w:line="360" w:lineRule="auto"/>
        <w:ind w:firstLineChars="300" w:firstLine="720"/>
        <w:rPr>
          <w:rFonts w:ascii="宋体" w:eastAsia="宋体" w:hAnsi="宋体" w:cs="宋体"/>
          <w:sz w:val="24"/>
          <w:szCs w:val="24"/>
        </w:rPr>
      </w:pPr>
      <w:r w:rsidRPr="006C5C1D">
        <w:rPr>
          <w:rFonts w:ascii="宋体" w:eastAsia="宋体" w:hAnsi="宋体" w:cs="宋体" w:hint="eastAsia"/>
          <w:sz w:val="24"/>
          <w:szCs w:val="24"/>
        </w:rPr>
        <w:t>投标单位名称：（盖章）</w:t>
      </w:r>
    </w:p>
    <w:p w:rsidR="006C5C1D" w:rsidRPr="006C5C1D" w:rsidRDefault="006C5C1D" w:rsidP="006C5C1D">
      <w:pPr>
        <w:snapToGrid w:val="0"/>
        <w:spacing w:line="360" w:lineRule="auto"/>
        <w:ind w:firstLineChars="300" w:firstLine="720"/>
        <w:rPr>
          <w:rFonts w:ascii="宋体" w:eastAsia="宋体" w:hAnsi="宋体" w:cs="宋体"/>
          <w:sz w:val="24"/>
          <w:szCs w:val="24"/>
        </w:rPr>
      </w:pPr>
      <w:r w:rsidRPr="006C5C1D">
        <w:rPr>
          <w:rFonts w:ascii="宋体" w:eastAsia="宋体" w:hAnsi="宋体" w:cs="宋体" w:hint="eastAsia"/>
          <w:sz w:val="24"/>
          <w:szCs w:val="24"/>
        </w:rPr>
        <w:t>法定代表人或授权委托人：（签字或盖章）</w:t>
      </w:r>
    </w:p>
    <w:p w:rsidR="006C5C1D" w:rsidRPr="006C5C1D" w:rsidRDefault="006C5C1D" w:rsidP="006C5C1D">
      <w:pPr>
        <w:snapToGrid w:val="0"/>
        <w:spacing w:line="360" w:lineRule="auto"/>
        <w:ind w:firstLineChars="300" w:firstLine="720"/>
        <w:rPr>
          <w:rFonts w:ascii="宋体" w:eastAsia="宋体" w:hAnsi="宋体" w:cs="宋体"/>
          <w:sz w:val="24"/>
          <w:szCs w:val="24"/>
        </w:rPr>
      </w:pPr>
      <w:r w:rsidRPr="006C5C1D">
        <w:rPr>
          <w:rFonts w:ascii="宋体" w:eastAsia="宋体" w:hAnsi="宋体" w:cs="宋体" w:hint="eastAsia"/>
          <w:sz w:val="24"/>
          <w:szCs w:val="24"/>
        </w:rPr>
        <w:t>日 期： 年 月 日</w:t>
      </w:r>
    </w:p>
    <w:p w:rsidR="006C5C1D" w:rsidRPr="006C5C1D" w:rsidRDefault="006C5C1D" w:rsidP="006C5C1D">
      <w:pPr>
        <w:snapToGrid w:val="0"/>
        <w:spacing w:line="360" w:lineRule="auto"/>
        <w:rPr>
          <w:rFonts w:ascii="宋体" w:eastAsia="宋体" w:hAnsi="宋体" w:cs="宋体"/>
          <w:bCs/>
          <w:sz w:val="24"/>
          <w:szCs w:val="24"/>
        </w:rPr>
      </w:pPr>
    </w:p>
    <w:p w:rsidR="006C5C1D" w:rsidRPr="006C5C1D" w:rsidRDefault="006C5C1D" w:rsidP="006C5C1D">
      <w:pPr>
        <w:snapToGrid w:val="0"/>
        <w:spacing w:line="360" w:lineRule="auto"/>
        <w:rPr>
          <w:rFonts w:ascii="宋体" w:eastAsia="宋体" w:hAnsi="宋体" w:cs="宋体"/>
          <w:bCs/>
          <w:sz w:val="24"/>
          <w:szCs w:val="24"/>
        </w:rPr>
      </w:pPr>
    </w:p>
    <w:p w:rsidR="006C5C1D" w:rsidRPr="006C5C1D" w:rsidRDefault="006C5C1D" w:rsidP="006C5C1D">
      <w:pPr>
        <w:snapToGrid w:val="0"/>
        <w:spacing w:line="360" w:lineRule="auto"/>
        <w:rPr>
          <w:rFonts w:ascii="宋体" w:eastAsia="宋体" w:hAnsi="宋体" w:cs="宋体"/>
          <w:bCs/>
          <w:sz w:val="24"/>
          <w:szCs w:val="24"/>
        </w:rPr>
      </w:pPr>
    </w:p>
    <w:p w:rsidR="006C5C1D" w:rsidRPr="006C5C1D" w:rsidRDefault="006C5C1D" w:rsidP="006C5C1D">
      <w:pPr>
        <w:snapToGrid w:val="0"/>
        <w:spacing w:line="360" w:lineRule="auto"/>
        <w:rPr>
          <w:rFonts w:ascii="宋体" w:eastAsia="宋体" w:hAnsi="宋体" w:cs="宋体"/>
          <w:bCs/>
          <w:sz w:val="24"/>
          <w:szCs w:val="24"/>
        </w:rPr>
      </w:pPr>
    </w:p>
    <w:p w:rsidR="006C5C1D" w:rsidRPr="006C5C1D" w:rsidRDefault="006C5C1D" w:rsidP="006C5C1D">
      <w:pPr>
        <w:snapToGrid w:val="0"/>
        <w:spacing w:line="360" w:lineRule="auto"/>
        <w:rPr>
          <w:rFonts w:ascii="宋体" w:eastAsia="宋体" w:hAnsi="宋体" w:cs="宋体"/>
          <w:bCs/>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keepNext/>
        <w:spacing w:line="460" w:lineRule="exact"/>
        <w:jc w:val="center"/>
        <w:rPr>
          <w:rFonts w:ascii="宋体" w:eastAsia="宋体" w:hAnsi="宋体" w:cs="宋体"/>
          <w:color w:val="000000"/>
          <w:sz w:val="32"/>
        </w:rPr>
      </w:pPr>
      <w:r w:rsidRPr="006C5C1D">
        <w:rPr>
          <w:rFonts w:ascii="宋体" w:eastAsia="宋体" w:hAnsi="宋体" w:cs="宋体" w:hint="eastAsia"/>
          <w:color w:val="000000"/>
          <w:sz w:val="32"/>
        </w:rPr>
        <w:br w:type="page"/>
      </w:r>
      <w:r w:rsidRPr="006C5C1D">
        <w:rPr>
          <w:rFonts w:ascii="宋体" w:eastAsia="宋体" w:hAnsi="宋体" w:cs="宋体" w:hint="eastAsia"/>
          <w:color w:val="000000"/>
          <w:sz w:val="32"/>
        </w:rPr>
        <w:lastRenderedPageBreak/>
        <w:t>施工组织设计</w:t>
      </w:r>
    </w:p>
    <w:p w:rsidR="006C5C1D" w:rsidRPr="006C5C1D" w:rsidRDefault="006C5C1D" w:rsidP="006C5C1D">
      <w:pPr>
        <w:spacing w:line="420" w:lineRule="exact"/>
        <w:rPr>
          <w:rFonts w:ascii="宋体" w:eastAsia="宋体" w:hAnsi="宋体" w:cs="宋体"/>
          <w:color w:val="000000"/>
          <w:sz w:val="24"/>
          <w:szCs w:val="24"/>
        </w:rPr>
      </w:pPr>
      <w:bookmarkStart w:id="131" w:name="_Toc332022017"/>
      <w:r w:rsidRPr="006C5C1D">
        <w:rPr>
          <w:rFonts w:ascii="宋体" w:eastAsia="宋体" w:hAnsi="宋体" w:cs="宋体" w:hint="eastAsia"/>
          <w:color w:val="000000"/>
          <w:sz w:val="24"/>
          <w:szCs w:val="24"/>
        </w:rPr>
        <w:t>1．投标人应根据招标文件和对现场的勘察情况，采用文字并结合图表形式，参考以下要点编制本工程的施工组织设计：</w:t>
      </w:r>
    </w:p>
    <w:p w:rsidR="006C5C1D" w:rsidRPr="006C5C1D" w:rsidRDefault="006C5C1D" w:rsidP="006C5C1D">
      <w:pPr>
        <w:spacing w:line="420" w:lineRule="exact"/>
        <w:ind w:firstLineChars="150" w:firstLine="360"/>
        <w:rPr>
          <w:rFonts w:ascii="宋体" w:eastAsia="宋体" w:hAnsi="宋体" w:cs="宋体"/>
          <w:color w:val="000000"/>
          <w:sz w:val="24"/>
          <w:szCs w:val="24"/>
        </w:rPr>
      </w:pPr>
      <w:r w:rsidRPr="006C5C1D">
        <w:rPr>
          <w:rFonts w:ascii="宋体" w:eastAsia="宋体" w:hAnsi="宋体" w:cs="宋体" w:hint="eastAsia"/>
          <w:color w:val="000000"/>
          <w:sz w:val="24"/>
          <w:szCs w:val="24"/>
        </w:rPr>
        <w:t>①总体概述；</w:t>
      </w:r>
    </w:p>
    <w:p w:rsidR="006C5C1D" w:rsidRPr="006C5C1D" w:rsidRDefault="006C5C1D" w:rsidP="006C5C1D">
      <w:pPr>
        <w:spacing w:line="420" w:lineRule="exact"/>
        <w:ind w:firstLineChars="200" w:firstLine="482"/>
        <w:rPr>
          <w:rFonts w:ascii="宋体" w:eastAsia="宋体" w:hAnsi="宋体" w:cs="宋体"/>
          <w:b/>
          <w:color w:val="000000"/>
          <w:sz w:val="24"/>
          <w:szCs w:val="24"/>
        </w:rPr>
      </w:pPr>
      <w:r w:rsidRPr="006C5C1D">
        <w:rPr>
          <w:rFonts w:ascii="宋体" w:eastAsia="宋体" w:hAnsi="宋体" w:cs="宋体" w:hint="eastAsia"/>
          <w:b/>
          <w:color w:val="000000"/>
          <w:sz w:val="24"/>
          <w:szCs w:val="24"/>
        </w:rPr>
        <w:t>应附表：施工总平面图  附表四</w:t>
      </w:r>
    </w:p>
    <w:p w:rsidR="006C5C1D" w:rsidRPr="006C5C1D" w:rsidRDefault="006C5C1D" w:rsidP="006C5C1D">
      <w:pPr>
        <w:spacing w:line="420" w:lineRule="exact"/>
        <w:ind w:firstLineChars="200" w:firstLine="482"/>
        <w:rPr>
          <w:rFonts w:ascii="宋体" w:eastAsia="宋体" w:hAnsi="宋体" w:cs="宋体"/>
          <w:b/>
          <w:color w:val="000000"/>
          <w:sz w:val="24"/>
          <w:szCs w:val="24"/>
        </w:rPr>
      </w:pPr>
      <w:r w:rsidRPr="006C5C1D">
        <w:rPr>
          <w:rFonts w:ascii="宋体" w:eastAsia="宋体" w:hAnsi="宋体" w:cs="宋体" w:hint="eastAsia"/>
          <w:b/>
          <w:color w:val="000000"/>
          <w:sz w:val="24"/>
          <w:szCs w:val="24"/>
        </w:rPr>
        <w:t xml:space="preserve">        临时用地表    附表五</w:t>
      </w:r>
    </w:p>
    <w:p w:rsidR="006C5C1D" w:rsidRPr="006C5C1D" w:rsidRDefault="006C5C1D" w:rsidP="006C5C1D">
      <w:pPr>
        <w:spacing w:line="420" w:lineRule="exact"/>
        <w:ind w:firstLineChars="150" w:firstLine="360"/>
        <w:rPr>
          <w:rFonts w:ascii="宋体" w:eastAsia="宋体" w:hAnsi="宋体" w:cs="宋体"/>
          <w:color w:val="000000"/>
          <w:sz w:val="24"/>
          <w:szCs w:val="24"/>
        </w:rPr>
      </w:pPr>
      <w:r w:rsidRPr="006C5C1D">
        <w:rPr>
          <w:rFonts w:ascii="宋体" w:eastAsia="宋体" w:hAnsi="宋体" w:cs="宋体" w:hint="eastAsia"/>
          <w:color w:val="000000"/>
          <w:sz w:val="24"/>
          <w:szCs w:val="24"/>
        </w:rPr>
        <w:t>②施工方案与技术措施；</w:t>
      </w:r>
    </w:p>
    <w:p w:rsidR="006C5C1D" w:rsidRPr="006C5C1D" w:rsidRDefault="006C5C1D" w:rsidP="006C5C1D">
      <w:pPr>
        <w:spacing w:line="420" w:lineRule="exact"/>
        <w:ind w:firstLineChars="150" w:firstLine="360"/>
        <w:rPr>
          <w:rFonts w:ascii="宋体" w:eastAsia="宋体" w:hAnsi="宋体" w:cs="宋体"/>
          <w:color w:val="000000"/>
          <w:sz w:val="24"/>
          <w:szCs w:val="24"/>
        </w:rPr>
      </w:pPr>
      <w:r w:rsidRPr="006C5C1D">
        <w:rPr>
          <w:rFonts w:ascii="宋体" w:eastAsia="宋体" w:hAnsi="宋体" w:cs="宋体" w:hint="eastAsia"/>
          <w:color w:val="000000"/>
          <w:sz w:val="24"/>
          <w:szCs w:val="24"/>
        </w:rPr>
        <w:t xml:space="preserve">③质量管理体系与措施； </w:t>
      </w:r>
    </w:p>
    <w:p w:rsidR="006C5C1D" w:rsidRPr="006C5C1D" w:rsidRDefault="006C5C1D" w:rsidP="006C5C1D">
      <w:pPr>
        <w:spacing w:line="420" w:lineRule="exact"/>
        <w:ind w:firstLineChars="150" w:firstLine="360"/>
        <w:rPr>
          <w:rFonts w:ascii="宋体" w:eastAsia="宋体" w:hAnsi="宋体" w:cs="宋体"/>
          <w:color w:val="000000"/>
          <w:sz w:val="24"/>
          <w:szCs w:val="24"/>
        </w:rPr>
      </w:pPr>
      <w:r w:rsidRPr="006C5C1D">
        <w:rPr>
          <w:rFonts w:ascii="宋体" w:eastAsia="宋体" w:hAnsi="宋体" w:cs="宋体" w:hint="eastAsia"/>
          <w:color w:val="000000"/>
          <w:sz w:val="24"/>
          <w:szCs w:val="24"/>
        </w:rPr>
        <w:t xml:space="preserve">④安全管理体系与措施； </w:t>
      </w:r>
    </w:p>
    <w:p w:rsidR="006C5C1D" w:rsidRPr="006C5C1D" w:rsidRDefault="006C5C1D" w:rsidP="006C5C1D">
      <w:pPr>
        <w:spacing w:line="420" w:lineRule="exact"/>
        <w:ind w:firstLineChars="150" w:firstLine="360"/>
        <w:rPr>
          <w:rFonts w:ascii="宋体" w:eastAsia="宋体" w:hAnsi="宋体" w:cs="宋体"/>
          <w:color w:val="000000"/>
          <w:sz w:val="24"/>
          <w:szCs w:val="24"/>
        </w:rPr>
      </w:pPr>
      <w:r w:rsidRPr="006C5C1D">
        <w:rPr>
          <w:rFonts w:ascii="宋体" w:eastAsia="宋体" w:hAnsi="宋体" w:cs="宋体" w:hint="eastAsia"/>
          <w:color w:val="000000"/>
          <w:sz w:val="24"/>
          <w:szCs w:val="24"/>
        </w:rPr>
        <w:t xml:space="preserve">⑤文明施工与环境保护措施； </w:t>
      </w:r>
    </w:p>
    <w:p w:rsidR="006C5C1D" w:rsidRPr="006C5C1D" w:rsidRDefault="006C5C1D" w:rsidP="006C5C1D">
      <w:pPr>
        <w:spacing w:line="420" w:lineRule="exact"/>
        <w:ind w:firstLineChars="150" w:firstLine="360"/>
        <w:rPr>
          <w:rFonts w:ascii="宋体" w:eastAsia="宋体" w:hAnsi="宋体" w:cs="宋体"/>
          <w:color w:val="000000"/>
          <w:sz w:val="24"/>
          <w:szCs w:val="24"/>
        </w:rPr>
      </w:pPr>
      <w:r w:rsidRPr="006C5C1D">
        <w:rPr>
          <w:rFonts w:ascii="宋体" w:eastAsia="宋体" w:hAnsi="宋体" w:cs="宋体" w:hint="eastAsia"/>
          <w:color w:val="000000"/>
          <w:sz w:val="24"/>
          <w:szCs w:val="24"/>
        </w:rPr>
        <w:t xml:space="preserve">⑥工程进度计划与措施； </w:t>
      </w:r>
    </w:p>
    <w:p w:rsidR="006C5C1D" w:rsidRPr="006C5C1D" w:rsidRDefault="006C5C1D" w:rsidP="006C5C1D">
      <w:pPr>
        <w:spacing w:line="420" w:lineRule="exact"/>
        <w:ind w:firstLineChars="200" w:firstLine="482"/>
        <w:rPr>
          <w:rFonts w:ascii="宋体" w:eastAsia="宋体" w:hAnsi="宋体" w:cs="宋体"/>
          <w:b/>
          <w:color w:val="000000"/>
          <w:sz w:val="24"/>
          <w:szCs w:val="24"/>
        </w:rPr>
      </w:pPr>
      <w:r w:rsidRPr="006C5C1D">
        <w:rPr>
          <w:rFonts w:ascii="宋体" w:eastAsia="宋体" w:hAnsi="宋体" w:cs="宋体" w:hint="eastAsia"/>
          <w:b/>
          <w:color w:val="000000"/>
          <w:sz w:val="24"/>
          <w:szCs w:val="24"/>
        </w:rPr>
        <w:t>应附表：计划开、竣工日期和施工进度网络图（或横道图）  附表三</w:t>
      </w:r>
    </w:p>
    <w:p w:rsidR="006C5C1D" w:rsidRPr="006C5C1D" w:rsidRDefault="006C5C1D" w:rsidP="006C5C1D">
      <w:pPr>
        <w:spacing w:line="420" w:lineRule="exact"/>
        <w:ind w:firstLineChars="150" w:firstLine="360"/>
        <w:rPr>
          <w:rFonts w:ascii="宋体" w:eastAsia="宋体" w:hAnsi="宋体" w:cs="宋体"/>
          <w:color w:val="000000"/>
          <w:sz w:val="24"/>
          <w:szCs w:val="24"/>
        </w:rPr>
      </w:pPr>
      <w:r w:rsidRPr="006C5C1D">
        <w:rPr>
          <w:rFonts w:ascii="宋体" w:eastAsia="宋体" w:hAnsi="宋体" w:cs="宋体" w:hint="eastAsia"/>
          <w:color w:val="000000"/>
          <w:sz w:val="24"/>
          <w:szCs w:val="24"/>
        </w:rPr>
        <w:t xml:space="preserve">⑦资源配置计划； </w:t>
      </w:r>
    </w:p>
    <w:p w:rsidR="006C5C1D" w:rsidRPr="006C5C1D" w:rsidRDefault="006C5C1D" w:rsidP="006C5C1D">
      <w:pPr>
        <w:spacing w:line="420" w:lineRule="exact"/>
        <w:ind w:firstLineChars="200" w:firstLine="482"/>
        <w:rPr>
          <w:rFonts w:ascii="宋体" w:eastAsia="宋体" w:hAnsi="宋体" w:cs="宋体"/>
          <w:b/>
          <w:color w:val="000000"/>
          <w:sz w:val="24"/>
          <w:szCs w:val="24"/>
        </w:rPr>
      </w:pPr>
      <w:r w:rsidRPr="006C5C1D">
        <w:rPr>
          <w:rFonts w:ascii="宋体" w:eastAsia="宋体" w:hAnsi="宋体" w:cs="宋体" w:hint="eastAsia"/>
          <w:b/>
          <w:color w:val="000000"/>
          <w:sz w:val="24"/>
          <w:szCs w:val="24"/>
        </w:rPr>
        <w:t>应附表：拟投入的主要施工机械设备表  附表一</w:t>
      </w:r>
    </w:p>
    <w:p w:rsidR="006C5C1D" w:rsidRPr="006C5C1D" w:rsidRDefault="006C5C1D" w:rsidP="006C5C1D">
      <w:pPr>
        <w:spacing w:line="420" w:lineRule="exact"/>
        <w:ind w:firstLineChars="600" w:firstLine="1446"/>
        <w:rPr>
          <w:rFonts w:ascii="宋体" w:eastAsia="宋体" w:hAnsi="宋体" w:cs="宋体"/>
          <w:b/>
          <w:color w:val="000000"/>
          <w:sz w:val="24"/>
          <w:szCs w:val="24"/>
        </w:rPr>
      </w:pPr>
      <w:r w:rsidRPr="006C5C1D">
        <w:rPr>
          <w:rFonts w:ascii="宋体" w:eastAsia="宋体" w:hAnsi="宋体" w:cs="宋体" w:hint="eastAsia"/>
          <w:b/>
          <w:color w:val="000000"/>
          <w:sz w:val="24"/>
          <w:szCs w:val="24"/>
        </w:rPr>
        <w:t>劳动力计划表  附表二</w:t>
      </w:r>
    </w:p>
    <w:p w:rsidR="006C5C1D" w:rsidRPr="006C5C1D" w:rsidRDefault="006C5C1D" w:rsidP="006C5C1D">
      <w:pPr>
        <w:spacing w:line="420" w:lineRule="exact"/>
        <w:ind w:firstLineChars="600" w:firstLine="1446"/>
        <w:rPr>
          <w:rFonts w:ascii="宋体" w:eastAsia="宋体" w:hAnsi="宋体" w:cs="宋体"/>
          <w:color w:val="000000"/>
          <w:sz w:val="24"/>
          <w:szCs w:val="24"/>
        </w:rPr>
      </w:pPr>
      <w:bookmarkStart w:id="132" w:name="OLE_LINK10"/>
      <w:r w:rsidRPr="006C5C1D">
        <w:rPr>
          <w:rFonts w:ascii="宋体" w:eastAsia="宋体" w:hAnsi="宋体" w:cs="宋体" w:hint="eastAsia"/>
          <w:b/>
          <w:color w:val="000000"/>
          <w:sz w:val="24"/>
          <w:szCs w:val="24"/>
        </w:rPr>
        <w:t>拟投入本项目非道路移动机械情况表</w:t>
      </w:r>
      <w:bookmarkEnd w:id="132"/>
      <w:r w:rsidRPr="006C5C1D">
        <w:rPr>
          <w:rFonts w:ascii="宋体" w:eastAsia="宋体" w:hAnsi="宋体" w:cs="宋体" w:hint="eastAsia"/>
          <w:b/>
          <w:color w:val="000000"/>
          <w:sz w:val="24"/>
          <w:szCs w:val="24"/>
        </w:rPr>
        <w:t xml:space="preserve">  附表六</w:t>
      </w:r>
    </w:p>
    <w:p w:rsidR="006C5C1D" w:rsidRPr="006C5C1D" w:rsidRDefault="006C5C1D" w:rsidP="006C5C1D">
      <w:pPr>
        <w:spacing w:line="360" w:lineRule="auto"/>
        <w:ind w:firstLineChars="200" w:firstLine="480"/>
        <w:rPr>
          <w:rFonts w:ascii="宋体" w:eastAsia="宋体" w:hAnsi="宋体" w:cs="宋体"/>
          <w:color w:val="000000"/>
          <w:sz w:val="24"/>
          <w:szCs w:val="24"/>
        </w:rPr>
      </w:pPr>
      <w:r w:rsidRPr="006C5C1D">
        <w:rPr>
          <w:rFonts w:ascii="宋体" w:eastAsia="宋体" w:hAnsi="宋体" w:cs="宋体" w:hint="eastAsia"/>
          <w:color w:val="000000"/>
          <w:sz w:val="24"/>
          <w:szCs w:val="24"/>
        </w:rPr>
        <w:br w:type="page"/>
      </w:r>
    </w:p>
    <w:p w:rsidR="006C5C1D" w:rsidRPr="006C5C1D" w:rsidRDefault="006C5C1D" w:rsidP="006C5C1D">
      <w:pPr>
        <w:spacing w:line="360" w:lineRule="auto"/>
        <w:ind w:firstLineChars="200" w:firstLine="480"/>
        <w:rPr>
          <w:rFonts w:ascii="宋体" w:eastAsia="宋体" w:hAnsi="宋体" w:cs="宋体"/>
          <w:color w:val="000000"/>
          <w:sz w:val="24"/>
          <w:szCs w:val="24"/>
        </w:rPr>
      </w:pPr>
      <w:r w:rsidRPr="006C5C1D">
        <w:rPr>
          <w:rFonts w:ascii="宋体" w:eastAsia="宋体" w:hAnsi="宋体" w:cs="宋体" w:hint="eastAsia"/>
          <w:color w:val="000000"/>
          <w:sz w:val="24"/>
          <w:szCs w:val="24"/>
        </w:rPr>
        <w:lastRenderedPageBreak/>
        <w:t>附表</w:t>
      </w:r>
      <w:proofErr w:type="gramStart"/>
      <w:r w:rsidRPr="006C5C1D">
        <w:rPr>
          <w:rFonts w:ascii="宋体" w:eastAsia="宋体" w:hAnsi="宋体" w:cs="宋体" w:hint="eastAsia"/>
          <w:color w:val="000000"/>
          <w:sz w:val="24"/>
          <w:szCs w:val="24"/>
        </w:rPr>
        <w:t>一</w:t>
      </w:r>
      <w:proofErr w:type="gramEnd"/>
      <w:r w:rsidRPr="006C5C1D">
        <w:rPr>
          <w:rFonts w:ascii="宋体" w:eastAsia="宋体" w:hAnsi="宋体" w:cs="宋体" w:hint="eastAsia"/>
          <w:color w:val="000000"/>
          <w:sz w:val="24"/>
          <w:szCs w:val="24"/>
        </w:rPr>
        <w:t>：拟投入本工程的主要施工设备表</w:t>
      </w:r>
      <w:bookmarkEnd w:id="1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064"/>
        <w:gridCol w:w="672"/>
        <w:gridCol w:w="1022"/>
        <w:gridCol w:w="709"/>
        <w:gridCol w:w="709"/>
        <w:gridCol w:w="1176"/>
        <w:gridCol w:w="872"/>
        <w:gridCol w:w="872"/>
        <w:gridCol w:w="765"/>
      </w:tblGrid>
      <w:tr w:rsidR="006C5C1D" w:rsidRPr="006C5C1D" w:rsidTr="00C872E3">
        <w:trPr>
          <w:trHeight w:val="622"/>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序号</w:t>
            </w: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设备名称</w:t>
            </w: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型号</w:t>
            </w:r>
          </w:p>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规格</w:t>
            </w: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数  量</w:t>
            </w: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国别</w:t>
            </w:r>
          </w:p>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产地</w:t>
            </w: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制造</w:t>
            </w:r>
          </w:p>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年份</w:t>
            </w: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额定功率</w:t>
            </w:r>
          </w:p>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（KW）</w:t>
            </w: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生产</w:t>
            </w:r>
          </w:p>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能力</w:t>
            </w: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用于施</w:t>
            </w:r>
          </w:p>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工部位</w:t>
            </w: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备注</w:t>
            </w: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64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4"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6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17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7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765" w:type="dxa"/>
            <w:vAlign w:val="center"/>
          </w:tcPr>
          <w:p w:rsidR="006C5C1D" w:rsidRPr="006C5C1D" w:rsidRDefault="006C5C1D" w:rsidP="006C5C1D">
            <w:pPr>
              <w:spacing w:line="360" w:lineRule="auto"/>
              <w:jc w:val="center"/>
              <w:rPr>
                <w:rFonts w:ascii="宋体" w:eastAsia="宋体" w:hAnsi="宋体" w:cs="宋体"/>
                <w:color w:val="000000"/>
                <w:szCs w:val="24"/>
              </w:rPr>
            </w:pPr>
          </w:p>
        </w:tc>
      </w:tr>
    </w:tbl>
    <w:p w:rsidR="006C5C1D" w:rsidRPr="006C5C1D" w:rsidRDefault="006C5C1D" w:rsidP="006C5C1D">
      <w:pPr>
        <w:keepNext/>
        <w:keepLines/>
        <w:spacing w:beforeLines="50" w:before="120" w:line="360" w:lineRule="auto"/>
        <w:rPr>
          <w:rFonts w:ascii="宋体" w:eastAsia="宋体" w:hAnsi="宋体" w:cs="宋体"/>
          <w:color w:val="000000"/>
          <w:kern w:val="0"/>
          <w:sz w:val="24"/>
          <w:szCs w:val="24"/>
        </w:rPr>
      </w:pPr>
      <w:r w:rsidRPr="006C5C1D">
        <w:rPr>
          <w:rFonts w:ascii="宋体" w:eastAsia="宋体" w:hAnsi="宋体" w:cs="宋体" w:hint="eastAsia"/>
          <w:color w:val="000000"/>
          <w:kern w:val="0"/>
          <w:szCs w:val="24"/>
        </w:rPr>
        <w:br w:type="page"/>
      </w:r>
      <w:bookmarkStart w:id="133" w:name="_Toc332022018"/>
      <w:bookmarkStart w:id="134" w:name="_Toc42547631"/>
      <w:bookmarkStart w:id="135" w:name="_Toc481614651"/>
      <w:bookmarkStart w:id="136" w:name="_Toc51766341"/>
      <w:bookmarkStart w:id="137" w:name="_Toc110150647"/>
      <w:bookmarkStart w:id="138" w:name="_Toc462007350"/>
      <w:bookmarkStart w:id="139" w:name="_Toc1607"/>
      <w:bookmarkStart w:id="140" w:name="_Toc434396439"/>
      <w:bookmarkStart w:id="141" w:name="_Toc425343949"/>
      <w:bookmarkStart w:id="142" w:name="_Toc480355886"/>
      <w:bookmarkStart w:id="143" w:name="_Toc534657730"/>
      <w:bookmarkStart w:id="144" w:name="_Toc10335"/>
      <w:bookmarkStart w:id="145" w:name="_Toc441050374"/>
      <w:bookmarkStart w:id="146" w:name="_Toc534657875"/>
      <w:bookmarkStart w:id="147" w:name="_Toc515019724"/>
      <w:bookmarkStart w:id="148" w:name="_Toc535237793"/>
      <w:bookmarkStart w:id="149" w:name="_Toc48030753"/>
      <w:bookmarkStart w:id="150" w:name="_Toc520220978"/>
      <w:bookmarkStart w:id="151" w:name="_Toc498336210"/>
      <w:bookmarkStart w:id="152" w:name="_Toc365389558"/>
      <w:bookmarkStart w:id="153" w:name="_Toc410399712"/>
      <w:bookmarkStart w:id="154" w:name="_Toc424392370"/>
      <w:bookmarkStart w:id="155" w:name="_Toc488937878"/>
      <w:bookmarkStart w:id="156" w:name="_Toc48292863"/>
      <w:bookmarkStart w:id="157" w:name="_Toc498545867"/>
      <w:bookmarkStart w:id="158" w:name="_Toc48896481"/>
      <w:bookmarkStart w:id="159" w:name="_Toc472552433"/>
      <w:bookmarkStart w:id="160" w:name="_Toc48114402"/>
      <w:bookmarkStart w:id="161" w:name="_Toc53220797"/>
      <w:r w:rsidRPr="006C5C1D">
        <w:rPr>
          <w:rFonts w:ascii="宋体" w:eastAsia="宋体" w:hAnsi="宋体" w:cs="宋体" w:hint="eastAsia"/>
          <w:color w:val="000000"/>
          <w:kern w:val="0"/>
          <w:sz w:val="24"/>
          <w:szCs w:val="24"/>
        </w:rPr>
        <w:lastRenderedPageBreak/>
        <w:t>附表二：</w:t>
      </w:r>
      <w:bookmarkEnd w:id="133"/>
      <w:r w:rsidRPr="006C5C1D">
        <w:rPr>
          <w:rFonts w:ascii="宋体" w:eastAsia="宋体" w:hAnsi="宋体" w:cs="宋体" w:hint="eastAsia"/>
          <w:color w:val="000000"/>
          <w:kern w:val="0"/>
          <w:sz w:val="24"/>
          <w:szCs w:val="24"/>
        </w:rPr>
        <w:t>劳动力计划表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063"/>
        <w:gridCol w:w="1063"/>
        <w:gridCol w:w="1063"/>
        <w:gridCol w:w="1063"/>
        <w:gridCol w:w="1063"/>
        <w:gridCol w:w="1063"/>
      </w:tblGrid>
      <w:tr w:rsidR="006C5C1D" w:rsidRPr="006C5C1D" w:rsidTr="00C872E3">
        <w:trPr>
          <w:trHeight w:val="622"/>
        </w:trPr>
        <w:tc>
          <w:tcPr>
            <w:tcW w:w="709" w:type="dxa"/>
            <w:vAlign w:val="center"/>
          </w:tcPr>
          <w:p w:rsidR="006C5C1D" w:rsidRPr="006C5C1D" w:rsidRDefault="006C5C1D" w:rsidP="006C5C1D">
            <w:pPr>
              <w:spacing w:line="360" w:lineRule="auto"/>
              <w:jc w:val="center"/>
              <w:rPr>
                <w:rFonts w:ascii="宋体" w:eastAsia="宋体" w:hAnsi="宋体" w:cs="宋体"/>
                <w:color w:val="000000"/>
                <w:sz w:val="24"/>
                <w:szCs w:val="24"/>
              </w:rPr>
            </w:pPr>
            <w:r w:rsidRPr="006C5C1D">
              <w:rPr>
                <w:rFonts w:ascii="宋体" w:eastAsia="宋体" w:hAnsi="宋体" w:cs="宋体" w:hint="eastAsia"/>
                <w:color w:val="000000"/>
                <w:sz w:val="24"/>
                <w:szCs w:val="24"/>
              </w:rPr>
              <w:t>工种</w:t>
            </w:r>
          </w:p>
        </w:tc>
        <w:tc>
          <w:tcPr>
            <w:tcW w:w="7796" w:type="dxa"/>
            <w:gridSpan w:val="7"/>
            <w:vAlign w:val="center"/>
          </w:tcPr>
          <w:p w:rsidR="006C5C1D" w:rsidRPr="006C5C1D" w:rsidRDefault="006C5C1D" w:rsidP="006C5C1D">
            <w:pPr>
              <w:spacing w:line="360" w:lineRule="auto"/>
              <w:jc w:val="center"/>
              <w:rPr>
                <w:rFonts w:ascii="宋体" w:eastAsia="宋体" w:hAnsi="宋体" w:cs="宋体"/>
                <w:color w:val="000000"/>
                <w:sz w:val="24"/>
                <w:szCs w:val="24"/>
              </w:rPr>
            </w:pPr>
            <w:r w:rsidRPr="006C5C1D">
              <w:rPr>
                <w:rFonts w:ascii="宋体" w:eastAsia="宋体" w:hAnsi="宋体" w:cs="宋体" w:hint="eastAsia"/>
                <w:color w:val="000000"/>
                <w:sz w:val="24"/>
                <w:szCs w:val="24"/>
              </w:rPr>
              <w:t>按工程施工阶段投入劳动力情况</w:t>
            </w: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709"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418"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63" w:type="dxa"/>
            <w:vAlign w:val="center"/>
          </w:tcPr>
          <w:p w:rsidR="006C5C1D" w:rsidRPr="006C5C1D" w:rsidRDefault="006C5C1D" w:rsidP="006C5C1D">
            <w:pPr>
              <w:spacing w:line="360" w:lineRule="auto"/>
              <w:jc w:val="center"/>
              <w:rPr>
                <w:rFonts w:ascii="宋体" w:eastAsia="宋体" w:hAnsi="宋体" w:cs="宋体"/>
                <w:color w:val="000000"/>
                <w:szCs w:val="24"/>
              </w:rPr>
            </w:pPr>
          </w:p>
        </w:tc>
      </w:tr>
    </w:tbl>
    <w:p w:rsidR="006C5C1D" w:rsidRPr="006C5C1D" w:rsidRDefault="006C5C1D" w:rsidP="006C5C1D">
      <w:pPr>
        <w:keepNext/>
        <w:keepLines/>
        <w:spacing w:beforeLines="50" w:before="120" w:line="360" w:lineRule="auto"/>
        <w:rPr>
          <w:rFonts w:ascii="宋体" w:eastAsia="宋体" w:hAnsi="宋体" w:cs="宋体"/>
          <w:color w:val="000000"/>
          <w:kern w:val="0"/>
          <w:sz w:val="24"/>
          <w:szCs w:val="24"/>
        </w:rPr>
      </w:pPr>
      <w:bookmarkStart w:id="162" w:name="_Toc365389559"/>
      <w:bookmarkStart w:id="163" w:name="_Toc462007351"/>
      <w:bookmarkStart w:id="164" w:name="_Toc410399713"/>
      <w:bookmarkStart w:id="165" w:name="_Toc434396440"/>
      <w:bookmarkStart w:id="166" w:name="_Toc425343950"/>
      <w:bookmarkStart w:id="167" w:name="_Toc424392371"/>
      <w:bookmarkStart w:id="168" w:name="_Toc441050375"/>
      <w:bookmarkStart w:id="169" w:name="_Toc31683"/>
      <w:bookmarkStart w:id="170" w:name="_Toc48114403"/>
      <w:bookmarkStart w:id="171" w:name="_Toc534657731"/>
      <w:bookmarkStart w:id="172" w:name="_Toc472552434"/>
      <w:bookmarkStart w:id="173" w:name="_Toc7691"/>
      <w:bookmarkStart w:id="174" w:name="_Toc498336211"/>
      <w:bookmarkStart w:id="175" w:name="_Toc48292864"/>
      <w:bookmarkStart w:id="176" w:name="_Toc515019725"/>
      <w:bookmarkStart w:id="177" w:name="_Toc51766342"/>
      <w:bookmarkStart w:id="178" w:name="_Toc48896482"/>
      <w:bookmarkStart w:id="179" w:name="_Toc520220979"/>
      <w:bookmarkStart w:id="180" w:name="_Toc535237794"/>
      <w:bookmarkStart w:id="181" w:name="_Toc48030754"/>
      <w:bookmarkStart w:id="182" w:name="_Toc498545868"/>
      <w:bookmarkStart w:id="183" w:name="_Toc534657876"/>
      <w:bookmarkStart w:id="184" w:name="_Toc481614652"/>
      <w:bookmarkStart w:id="185" w:name="_Toc42547632"/>
      <w:bookmarkStart w:id="186" w:name="_Toc480355887"/>
      <w:bookmarkStart w:id="187" w:name="_Toc110150648"/>
      <w:bookmarkStart w:id="188" w:name="_Toc53220798"/>
      <w:bookmarkStart w:id="189" w:name="_Toc488937879"/>
      <w:r w:rsidRPr="006C5C1D">
        <w:rPr>
          <w:rFonts w:ascii="宋体" w:eastAsia="宋体" w:hAnsi="宋体" w:cs="宋体" w:hint="eastAsia"/>
          <w:color w:val="000000"/>
          <w:kern w:val="0"/>
          <w:szCs w:val="24"/>
        </w:rPr>
        <w:t xml:space="preserve">单位：人  </w:t>
      </w:r>
      <w:r w:rsidRPr="006C5C1D">
        <w:rPr>
          <w:rFonts w:ascii="宋体" w:eastAsia="宋体" w:hAnsi="宋体" w:cs="宋体" w:hint="eastAsia"/>
          <w:color w:val="000000"/>
          <w:kern w:val="0"/>
          <w:szCs w:val="24"/>
        </w:rPr>
        <w:br w:type="page"/>
      </w:r>
      <w:bookmarkStart w:id="190" w:name="_Toc332022019"/>
      <w:bookmarkStart w:id="191" w:name="_Toc441050376"/>
      <w:bookmarkStart w:id="192" w:name="_Toc434396441"/>
      <w:bookmarkStart w:id="193" w:name="_Toc425343951"/>
      <w:bookmarkStart w:id="194" w:name="_Toc410399714"/>
      <w:bookmarkStart w:id="195" w:name="_Toc365389560"/>
      <w:bookmarkStart w:id="196" w:name="_Toc424392372"/>
      <w:bookmarkStart w:id="197" w:name="_Toc462007352"/>
      <w:bookmarkStart w:id="198" w:name="_Toc53220799"/>
      <w:bookmarkStart w:id="199" w:name="_Toc48114404"/>
      <w:bookmarkStart w:id="200" w:name="_Toc534657877"/>
      <w:bookmarkStart w:id="201" w:name="_Toc51766343"/>
      <w:bookmarkStart w:id="202" w:name="_Toc48896483"/>
      <w:bookmarkStart w:id="203" w:name="_Toc515019726"/>
      <w:bookmarkStart w:id="204" w:name="_Toc481614653"/>
      <w:bookmarkStart w:id="205" w:name="_Toc48030755"/>
      <w:bookmarkStart w:id="206" w:name="_Toc48292865"/>
      <w:bookmarkStart w:id="207" w:name="_Toc472552435"/>
      <w:bookmarkStart w:id="208" w:name="_Toc520220980"/>
      <w:bookmarkStart w:id="209" w:name="_Toc42547633"/>
      <w:bookmarkStart w:id="210" w:name="_Toc488937880"/>
      <w:bookmarkStart w:id="211" w:name="_Toc480355888"/>
      <w:bookmarkStart w:id="212" w:name="_Toc534657732"/>
      <w:bookmarkStart w:id="213" w:name="_Toc535237795"/>
      <w:bookmarkStart w:id="214" w:name="_Toc498545869"/>
      <w:r w:rsidRPr="006C5C1D">
        <w:rPr>
          <w:rFonts w:ascii="宋体" w:eastAsia="宋体" w:hAnsi="宋体" w:cs="宋体" w:hint="eastAsia"/>
          <w:color w:val="000000"/>
          <w:kern w:val="0"/>
          <w:sz w:val="24"/>
          <w:szCs w:val="24"/>
        </w:rPr>
        <w:lastRenderedPageBreak/>
        <w:t>附表三：</w:t>
      </w:r>
      <w:bookmarkEnd w:id="190"/>
      <w:r w:rsidRPr="006C5C1D">
        <w:rPr>
          <w:rFonts w:ascii="宋体" w:eastAsia="宋体" w:hAnsi="宋体" w:cs="宋体" w:hint="eastAsia"/>
          <w:color w:val="000000"/>
          <w:kern w:val="0"/>
          <w:sz w:val="24"/>
          <w:szCs w:val="24"/>
        </w:rPr>
        <w:t>计划开、竣工日期和施工进度网络图</w:t>
      </w:r>
      <w:bookmarkEnd w:id="162"/>
      <w:bookmarkEnd w:id="163"/>
      <w:bookmarkEnd w:id="164"/>
      <w:bookmarkEnd w:id="165"/>
      <w:bookmarkEnd w:id="166"/>
      <w:bookmarkEnd w:id="167"/>
      <w:bookmarkEnd w:id="168"/>
      <w:bookmarkEnd w:id="191"/>
      <w:bookmarkEnd w:id="192"/>
      <w:bookmarkEnd w:id="193"/>
      <w:bookmarkEnd w:id="194"/>
      <w:bookmarkEnd w:id="195"/>
      <w:bookmarkEnd w:id="196"/>
      <w:bookmarkEnd w:id="197"/>
      <w:r w:rsidRPr="006C5C1D">
        <w:rPr>
          <w:rFonts w:ascii="宋体" w:eastAsia="宋体" w:hAnsi="宋体" w:cs="宋体" w:hint="eastAsia"/>
          <w:color w:val="000000"/>
          <w:kern w:val="0"/>
          <w:sz w:val="24"/>
          <w:szCs w:val="20"/>
        </w:rPr>
        <w:t>（或横道图）</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6C5C1D" w:rsidRPr="006C5C1D" w:rsidRDefault="006C5C1D" w:rsidP="006C5C1D">
      <w:pPr>
        <w:spacing w:line="360" w:lineRule="auto"/>
        <w:ind w:firstLineChars="200" w:firstLine="480"/>
        <w:rPr>
          <w:rFonts w:ascii="宋体" w:eastAsia="宋体" w:hAnsi="宋体" w:cs="宋体"/>
          <w:color w:val="000000"/>
          <w:sz w:val="24"/>
          <w:szCs w:val="24"/>
        </w:rPr>
      </w:pPr>
      <w:r w:rsidRPr="006C5C1D">
        <w:rPr>
          <w:rFonts w:ascii="宋体" w:eastAsia="宋体" w:hAnsi="宋体" w:cs="宋体" w:hint="eastAsia"/>
          <w:color w:val="000000"/>
          <w:sz w:val="24"/>
          <w:szCs w:val="24"/>
        </w:rPr>
        <w:t>1．投标人应递交施工进度网络图或施工进度表，说明按招标文件要求的计划工期进行施工的各个关键日期。</w:t>
      </w:r>
    </w:p>
    <w:p w:rsidR="006C5C1D" w:rsidRPr="006C5C1D" w:rsidRDefault="006C5C1D" w:rsidP="006C5C1D">
      <w:pPr>
        <w:spacing w:line="360" w:lineRule="auto"/>
        <w:ind w:firstLineChars="200" w:firstLine="480"/>
        <w:rPr>
          <w:rFonts w:ascii="宋体" w:eastAsia="宋体" w:hAnsi="宋体" w:cs="宋体"/>
          <w:color w:val="000000"/>
          <w:sz w:val="24"/>
          <w:szCs w:val="24"/>
        </w:rPr>
      </w:pPr>
      <w:r w:rsidRPr="006C5C1D">
        <w:rPr>
          <w:rFonts w:ascii="宋体" w:eastAsia="宋体" w:hAnsi="宋体" w:cs="宋体" w:hint="eastAsia"/>
          <w:color w:val="000000"/>
          <w:sz w:val="24"/>
          <w:szCs w:val="24"/>
        </w:rPr>
        <w:t>2．施工进度表可采用网络图（或横道图）表示。</w:t>
      </w:r>
      <w:r w:rsidRPr="006C5C1D">
        <w:rPr>
          <w:rFonts w:ascii="宋体" w:eastAsia="宋体" w:hAnsi="宋体" w:cs="宋体" w:hint="eastAsia"/>
          <w:color w:val="000000"/>
          <w:sz w:val="24"/>
          <w:szCs w:val="24"/>
        </w:rPr>
        <w:br w:type="page"/>
      </w:r>
      <w:bookmarkStart w:id="215" w:name="_Toc332022020"/>
      <w:r w:rsidRPr="006C5C1D">
        <w:rPr>
          <w:rFonts w:ascii="宋体" w:eastAsia="宋体" w:hAnsi="宋体" w:cs="宋体" w:hint="eastAsia"/>
          <w:color w:val="000000"/>
          <w:sz w:val="24"/>
          <w:szCs w:val="24"/>
        </w:rPr>
        <w:lastRenderedPageBreak/>
        <w:t>附表四：</w:t>
      </w:r>
      <w:bookmarkEnd w:id="215"/>
      <w:r w:rsidRPr="006C5C1D">
        <w:rPr>
          <w:rFonts w:ascii="宋体" w:eastAsia="宋体" w:hAnsi="宋体" w:cs="宋体" w:hint="eastAsia"/>
          <w:color w:val="000000"/>
          <w:sz w:val="24"/>
          <w:szCs w:val="24"/>
        </w:rPr>
        <w:t>施工总平面图</w:t>
      </w:r>
    </w:p>
    <w:p w:rsidR="006C5C1D" w:rsidRPr="006C5C1D" w:rsidRDefault="006C5C1D" w:rsidP="006C5C1D">
      <w:pPr>
        <w:spacing w:line="360" w:lineRule="auto"/>
        <w:ind w:firstLineChars="200" w:firstLine="480"/>
        <w:rPr>
          <w:rFonts w:ascii="宋体" w:eastAsia="宋体" w:hAnsi="宋体" w:cs="宋体"/>
          <w:color w:val="000000"/>
          <w:sz w:val="24"/>
          <w:szCs w:val="24"/>
        </w:rPr>
      </w:pPr>
      <w:r w:rsidRPr="006C5C1D">
        <w:rPr>
          <w:rFonts w:ascii="宋体" w:eastAsia="宋体" w:hAnsi="宋体" w:cs="宋体" w:hint="eastAsia"/>
          <w:color w:val="000000"/>
          <w:sz w:val="24"/>
          <w:szCs w:val="24"/>
        </w:rPr>
        <w:t>投标人应递交一份施工总平面图，绘出现场临时设施布置图表并附文字说明，说明临时设施、加工车间、现场办公、设备及仓储、供电、供水、卫生、生活、道路、消防等设施的情况和布置。</w:t>
      </w:r>
      <w:r w:rsidRPr="006C5C1D">
        <w:rPr>
          <w:rFonts w:ascii="宋体" w:eastAsia="宋体" w:hAnsi="宋体" w:cs="宋体" w:hint="eastAsia"/>
          <w:color w:val="000000"/>
          <w:szCs w:val="24"/>
        </w:rPr>
        <w:br w:type="page"/>
      </w:r>
      <w:bookmarkStart w:id="216" w:name="_Toc332022021"/>
      <w:r w:rsidRPr="006C5C1D">
        <w:rPr>
          <w:rFonts w:ascii="宋体" w:eastAsia="宋体" w:hAnsi="宋体" w:cs="宋体" w:hint="eastAsia"/>
          <w:color w:val="000000"/>
          <w:sz w:val="24"/>
          <w:szCs w:val="24"/>
        </w:rPr>
        <w:lastRenderedPageBreak/>
        <w:t>附表五：</w:t>
      </w:r>
      <w:bookmarkEnd w:id="216"/>
      <w:r w:rsidRPr="006C5C1D">
        <w:rPr>
          <w:rFonts w:ascii="宋体" w:eastAsia="宋体" w:hAnsi="宋体" w:cs="宋体" w:hint="eastAsia"/>
          <w:color w:val="000000"/>
          <w:sz w:val="24"/>
          <w:szCs w:val="24"/>
        </w:rPr>
        <w:t>临时用地表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79"/>
        <w:gridCol w:w="2079"/>
        <w:gridCol w:w="2079"/>
      </w:tblGrid>
      <w:tr w:rsidR="006C5C1D" w:rsidRPr="006C5C1D" w:rsidTr="00C872E3">
        <w:trPr>
          <w:trHeight w:val="397"/>
        </w:trPr>
        <w:tc>
          <w:tcPr>
            <w:tcW w:w="2268" w:type="dxa"/>
            <w:vAlign w:val="center"/>
          </w:tcPr>
          <w:p w:rsidR="006C5C1D" w:rsidRPr="006C5C1D" w:rsidRDefault="006C5C1D" w:rsidP="006C5C1D">
            <w:pPr>
              <w:spacing w:line="360" w:lineRule="auto"/>
              <w:jc w:val="center"/>
              <w:rPr>
                <w:rFonts w:ascii="宋体" w:eastAsia="宋体" w:hAnsi="宋体" w:cs="宋体"/>
                <w:color w:val="000000"/>
                <w:szCs w:val="24"/>
              </w:rPr>
            </w:pPr>
            <w:r w:rsidRPr="006C5C1D">
              <w:rPr>
                <w:rFonts w:ascii="宋体" w:eastAsia="宋体" w:hAnsi="宋体" w:cs="宋体" w:hint="eastAsia"/>
                <w:color w:val="000000"/>
                <w:szCs w:val="24"/>
              </w:rPr>
              <w:t>用  途</w:t>
            </w:r>
          </w:p>
        </w:tc>
        <w:tc>
          <w:tcPr>
            <w:tcW w:w="2079" w:type="dxa"/>
            <w:vAlign w:val="center"/>
          </w:tcPr>
          <w:p w:rsidR="006C5C1D" w:rsidRPr="006C5C1D" w:rsidRDefault="006C5C1D" w:rsidP="006C5C1D">
            <w:pPr>
              <w:spacing w:line="360" w:lineRule="auto"/>
              <w:jc w:val="center"/>
              <w:rPr>
                <w:rFonts w:ascii="宋体" w:eastAsia="宋体" w:hAnsi="宋体" w:cs="宋体"/>
                <w:color w:val="000000"/>
                <w:szCs w:val="24"/>
              </w:rPr>
            </w:pPr>
            <w:r w:rsidRPr="006C5C1D">
              <w:rPr>
                <w:rFonts w:ascii="宋体" w:eastAsia="宋体" w:hAnsi="宋体" w:cs="宋体" w:hint="eastAsia"/>
                <w:color w:val="000000"/>
                <w:szCs w:val="24"/>
              </w:rPr>
              <w:t>面 积（平方米）</w:t>
            </w:r>
          </w:p>
        </w:tc>
        <w:tc>
          <w:tcPr>
            <w:tcW w:w="2079" w:type="dxa"/>
            <w:vAlign w:val="center"/>
          </w:tcPr>
          <w:p w:rsidR="006C5C1D" w:rsidRPr="006C5C1D" w:rsidRDefault="006C5C1D" w:rsidP="006C5C1D">
            <w:pPr>
              <w:spacing w:line="360" w:lineRule="auto"/>
              <w:jc w:val="center"/>
              <w:rPr>
                <w:rFonts w:ascii="宋体" w:eastAsia="宋体" w:hAnsi="宋体" w:cs="宋体"/>
                <w:color w:val="000000"/>
                <w:szCs w:val="24"/>
              </w:rPr>
            </w:pPr>
            <w:r w:rsidRPr="006C5C1D">
              <w:rPr>
                <w:rFonts w:ascii="宋体" w:eastAsia="宋体" w:hAnsi="宋体" w:cs="宋体" w:hint="eastAsia"/>
                <w:color w:val="000000"/>
                <w:szCs w:val="24"/>
              </w:rPr>
              <w:t>位  置</w:t>
            </w:r>
          </w:p>
        </w:tc>
        <w:tc>
          <w:tcPr>
            <w:tcW w:w="2079" w:type="dxa"/>
            <w:vAlign w:val="center"/>
          </w:tcPr>
          <w:p w:rsidR="006C5C1D" w:rsidRPr="006C5C1D" w:rsidRDefault="006C5C1D" w:rsidP="006C5C1D">
            <w:pPr>
              <w:spacing w:line="360" w:lineRule="auto"/>
              <w:jc w:val="center"/>
              <w:rPr>
                <w:rFonts w:ascii="宋体" w:eastAsia="宋体" w:hAnsi="宋体" w:cs="宋体"/>
                <w:color w:val="000000"/>
                <w:szCs w:val="24"/>
              </w:rPr>
            </w:pPr>
            <w:r w:rsidRPr="006C5C1D">
              <w:rPr>
                <w:rFonts w:ascii="宋体" w:eastAsia="宋体" w:hAnsi="宋体" w:cs="宋体" w:hint="eastAsia"/>
                <w:color w:val="000000"/>
                <w:szCs w:val="24"/>
              </w:rPr>
              <w:t>需用时间</w:t>
            </w: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r w:rsidR="006C5C1D" w:rsidRPr="006C5C1D" w:rsidTr="00C872E3">
        <w:trPr>
          <w:trHeight w:val="397"/>
        </w:trPr>
        <w:tc>
          <w:tcPr>
            <w:tcW w:w="2268"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c>
          <w:tcPr>
            <w:tcW w:w="2079" w:type="dxa"/>
          </w:tcPr>
          <w:p w:rsidR="006C5C1D" w:rsidRPr="006C5C1D" w:rsidRDefault="006C5C1D" w:rsidP="006C5C1D">
            <w:pPr>
              <w:spacing w:line="360" w:lineRule="auto"/>
              <w:rPr>
                <w:rFonts w:ascii="宋体" w:eastAsia="宋体" w:hAnsi="宋体" w:cs="宋体"/>
                <w:color w:val="000000"/>
                <w:szCs w:val="24"/>
              </w:rPr>
            </w:pPr>
          </w:p>
        </w:tc>
      </w:tr>
    </w:tbl>
    <w:p w:rsidR="006C5C1D" w:rsidRPr="006C5C1D" w:rsidRDefault="006C5C1D" w:rsidP="006C5C1D">
      <w:pPr>
        <w:spacing w:line="360" w:lineRule="auto"/>
        <w:rPr>
          <w:rFonts w:ascii="宋体" w:eastAsia="宋体" w:hAnsi="宋体" w:cs="宋体"/>
          <w:color w:val="000000"/>
          <w:szCs w:val="24"/>
        </w:rPr>
      </w:pPr>
      <w:r w:rsidRPr="006C5C1D">
        <w:rPr>
          <w:rFonts w:ascii="宋体" w:eastAsia="宋体" w:hAnsi="宋体" w:cs="宋体" w:hint="eastAsia"/>
          <w:color w:val="000000"/>
          <w:szCs w:val="24"/>
        </w:rPr>
        <w:t xml:space="preserve"> </w:t>
      </w:r>
    </w:p>
    <w:p w:rsidR="006C5C1D" w:rsidRPr="006C5C1D" w:rsidRDefault="006C5C1D" w:rsidP="006C5C1D">
      <w:pPr>
        <w:spacing w:line="360" w:lineRule="auto"/>
        <w:rPr>
          <w:rFonts w:ascii="宋体" w:eastAsia="宋体" w:hAnsi="宋体" w:cs="宋体"/>
          <w:color w:val="000000"/>
          <w:szCs w:val="24"/>
        </w:rPr>
      </w:pPr>
    </w:p>
    <w:p w:rsidR="006C5C1D" w:rsidRPr="006C5C1D" w:rsidRDefault="006C5C1D" w:rsidP="006C5C1D">
      <w:pPr>
        <w:spacing w:line="360" w:lineRule="auto"/>
        <w:rPr>
          <w:rFonts w:ascii="宋体" w:eastAsia="宋体" w:hAnsi="宋体" w:cs="宋体"/>
          <w:color w:val="000000"/>
          <w:szCs w:val="24"/>
        </w:rPr>
      </w:pPr>
    </w:p>
    <w:p w:rsidR="006C5C1D" w:rsidRPr="006C5C1D" w:rsidRDefault="006C5C1D" w:rsidP="006C5C1D">
      <w:pPr>
        <w:spacing w:line="360" w:lineRule="auto"/>
        <w:rPr>
          <w:rFonts w:ascii="宋体" w:eastAsia="宋体" w:hAnsi="宋体" w:cs="宋体"/>
          <w:color w:val="000000"/>
          <w:szCs w:val="24"/>
        </w:rPr>
      </w:pPr>
    </w:p>
    <w:p w:rsidR="006C5C1D" w:rsidRPr="006C5C1D" w:rsidRDefault="006C5C1D" w:rsidP="006C5C1D">
      <w:pPr>
        <w:spacing w:line="360" w:lineRule="auto"/>
        <w:rPr>
          <w:rFonts w:ascii="宋体" w:eastAsia="宋体" w:hAnsi="宋体" w:cs="宋体"/>
          <w:color w:val="000000"/>
          <w:szCs w:val="24"/>
        </w:rPr>
      </w:pPr>
    </w:p>
    <w:p w:rsidR="006C5C1D" w:rsidRPr="006C5C1D" w:rsidRDefault="006C5C1D" w:rsidP="006C5C1D">
      <w:pPr>
        <w:spacing w:line="360" w:lineRule="auto"/>
        <w:rPr>
          <w:rFonts w:ascii="宋体" w:eastAsia="宋体" w:hAnsi="宋体" w:cs="宋体"/>
          <w:color w:val="000000"/>
          <w:szCs w:val="24"/>
        </w:rPr>
      </w:pPr>
    </w:p>
    <w:p w:rsidR="006C5C1D" w:rsidRPr="006C5C1D" w:rsidRDefault="006C5C1D" w:rsidP="006C5C1D">
      <w:pPr>
        <w:spacing w:line="360" w:lineRule="auto"/>
        <w:rPr>
          <w:rFonts w:ascii="宋体" w:eastAsia="宋体" w:hAnsi="宋体" w:cs="宋体"/>
          <w:color w:val="000000"/>
          <w:szCs w:val="24"/>
        </w:rPr>
      </w:pPr>
    </w:p>
    <w:p w:rsidR="006C5C1D" w:rsidRPr="006C5C1D" w:rsidRDefault="006C5C1D" w:rsidP="006C5C1D">
      <w:pPr>
        <w:spacing w:line="360" w:lineRule="auto"/>
        <w:ind w:firstLineChars="200" w:firstLine="480"/>
        <w:rPr>
          <w:rFonts w:ascii="宋体" w:eastAsia="宋体" w:hAnsi="宋体" w:cs="宋体"/>
          <w:color w:val="000000"/>
          <w:sz w:val="24"/>
          <w:szCs w:val="24"/>
        </w:rPr>
      </w:pPr>
      <w:r w:rsidRPr="006C5C1D">
        <w:rPr>
          <w:rFonts w:ascii="宋体" w:eastAsia="宋体" w:hAnsi="宋体" w:cs="宋体" w:hint="eastAsia"/>
          <w:color w:val="000000"/>
          <w:sz w:val="24"/>
          <w:szCs w:val="24"/>
        </w:rPr>
        <w:lastRenderedPageBreak/>
        <w:t>附表六：拟投入本项目非道路移动机械情况表</w:t>
      </w:r>
    </w:p>
    <w:tbl>
      <w:tblPr>
        <w:tblW w:w="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42"/>
        <w:gridCol w:w="843"/>
        <w:gridCol w:w="843"/>
        <w:gridCol w:w="843"/>
        <w:gridCol w:w="1023"/>
        <w:gridCol w:w="842"/>
        <w:gridCol w:w="843"/>
        <w:gridCol w:w="843"/>
        <w:gridCol w:w="950"/>
        <w:gridCol w:w="598"/>
      </w:tblGrid>
      <w:tr w:rsidR="006C5C1D" w:rsidRPr="006C5C1D" w:rsidTr="00C872E3">
        <w:trPr>
          <w:trHeight w:val="622"/>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序号</w:t>
            </w: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机械名称</w:t>
            </w: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机械品牌</w:t>
            </w: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机械型号</w:t>
            </w: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生产日期</w:t>
            </w: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发动机型号</w:t>
            </w:r>
          </w:p>
        </w:tc>
        <w:tc>
          <w:tcPr>
            <w:tcW w:w="842" w:type="dxa"/>
            <w:vAlign w:val="center"/>
          </w:tcPr>
          <w:p w:rsidR="006C5C1D" w:rsidRPr="006C5C1D" w:rsidRDefault="006C5C1D" w:rsidP="006C5C1D">
            <w:pPr>
              <w:jc w:val="center"/>
              <w:rPr>
                <w:rFonts w:ascii="宋体" w:eastAsia="宋体" w:hAnsi="宋体" w:cs="宋体"/>
                <w:color w:val="000000"/>
                <w:szCs w:val="21"/>
              </w:rPr>
            </w:pPr>
            <w:r w:rsidRPr="006C5C1D">
              <w:rPr>
                <w:rFonts w:ascii="宋体" w:eastAsia="宋体" w:hAnsi="宋体" w:cs="宋体" w:hint="eastAsia"/>
                <w:color w:val="000000"/>
                <w:szCs w:val="21"/>
              </w:rPr>
              <w:t>额定功率</w:t>
            </w:r>
          </w:p>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（KW）</w:t>
            </w:r>
          </w:p>
        </w:tc>
        <w:tc>
          <w:tcPr>
            <w:tcW w:w="843" w:type="dxa"/>
          </w:tcPr>
          <w:p w:rsidR="006C5C1D" w:rsidRPr="006C5C1D" w:rsidRDefault="006C5C1D" w:rsidP="006C5C1D">
            <w:pPr>
              <w:spacing w:line="500" w:lineRule="exact"/>
              <w:jc w:val="left"/>
              <w:rPr>
                <w:rFonts w:ascii="宋体" w:eastAsia="宋体" w:hAnsi="宋体" w:cs="宋体"/>
                <w:color w:val="000000"/>
                <w:szCs w:val="21"/>
              </w:rPr>
            </w:pPr>
            <w:r w:rsidRPr="006C5C1D">
              <w:rPr>
                <w:rFonts w:ascii="宋体" w:eastAsia="宋体" w:hAnsi="宋体" w:cs="宋体" w:hint="eastAsia"/>
                <w:color w:val="000000"/>
                <w:szCs w:val="21"/>
              </w:rPr>
              <w:t>燃油/电动</w:t>
            </w:r>
          </w:p>
        </w:tc>
        <w:tc>
          <w:tcPr>
            <w:tcW w:w="843" w:type="dxa"/>
          </w:tcPr>
          <w:p w:rsidR="006C5C1D" w:rsidRPr="006C5C1D" w:rsidRDefault="006C5C1D" w:rsidP="006C5C1D">
            <w:pPr>
              <w:spacing w:line="500" w:lineRule="exact"/>
              <w:jc w:val="left"/>
              <w:rPr>
                <w:rFonts w:ascii="宋体" w:eastAsia="宋体" w:hAnsi="宋体" w:cs="宋体"/>
                <w:color w:val="000000"/>
                <w:szCs w:val="21"/>
              </w:rPr>
            </w:pPr>
            <w:r w:rsidRPr="006C5C1D">
              <w:rPr>
                <w:rFonts w:ascii="宋体" w:eastAsia="宋体" w:hAnsi="宋体" w:cs="宋体" w:hint="eastAsia"/>
                <w:color w:val="000000"/>
                <w:szCs w:val="21"/>
              </w:rPr>
              <w:t>排放标准</w:t>
            </w: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是否完成编码喷涂</w:t>
            </w: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1"/>
              </w:rPr>
            </w:pPr>
            <w:r w:rsidRPr="006C5C1D">
              <w:rPr>
                <w:rFonts w:ascii="宋体" w:eastAsia="宋体" w:hAnsi="宋体" w:cs="宋体" w:hint="eastAsia"/>
                <w:color w:val="000000"/>
                <w:szCs w:val="21"/>
              </w:rPr>
              <w:t>备注</w:t>
            </w: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r w:rsidR="006C5C1D" w:rsidRPr="006C5C1D" w:rsidTr="00C872E3">
        <w:trPr>
          <w:trHeight w:val="425"/>
        </w:trPr>
        <w:tc>
          <w:tcPr>
            <w:tcW w:w="426"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102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2"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843"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950" w:type="dxa"/>
            <w:vAlign w:val="center"/>
          </w:tcPr>
          <w:p w:rsidR="006C5C1D" w:rsidRPr="006C5C1D" w:rsidRDefault="006C5C1D" w:rsidP="006C5C1D">
            <w:pPr>
              <w:spacing w:line="360" w:lineRule="auto"/>
              <w:jc w:val="center"/>
              <w:rPr>
                <w:rFonts w:ascii="宋体" w:eastAsia="宋体" w:hAnsi="宋体" w:cs="宋体"/>
                <w:color w:val="000000"/>
                <w:szCs w:val="24"/>
              </w:rPr>
            </w:pPr>
          </w:p>
        </w:tc>
        <w:tc>
          <w:tcPr>
            <w:tcW w:w="598" w:type="dxa"/>
            <w:vAlign w:val="center"/>
          </w:tcPr>
          <w:p w:rsidR="006C5C1D" w:rsidRPr="006C5C1D" w:rsidRDefault="006C5C1D" w:rsidP="006C5C1D">
            <w:pPr>
              <w:spacing w:line="360" w:lineRule="auto"/>
              <w:jc w:val="center"/>
              <w:rPr>
                <w:rFonts w:ascii="宋体" w:eastAsia="宋体" w:hAnsi="宋体" w:cs="宋体"/>
                <w:color w:val="000000"/>
                <w:szCs w:val="24"/>
              </w:rPr>
            </w:pPr>
          </w:p>
        </w:tc>
      </w:tr>
    </w:tbl>
    <w:p w:rsidR="006C5C1D" w:rsidRPr="006C5C1D" w:rsidRDefault="006C5C1D" w:rsidP="006C5C1D">
      <w:pPr>
        <w:spacing w:line="360" w:lineRule="auto"/>
        <w:ind w:firstLineChars="200" w:firstLine="480"/>
        <w:rPr>
          <w:rFonts w:ascii="仿宋_GB2312" w:eastAsia="仿宋_GB2312" w:hAnsi="仿宋" w:cs="Times New Roman"/>
          <w:color w:val="000000"/>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adjustRightInd w:val="0"/>
        <w:snapToGrid w:val="0"/>
        <w:spacing w:line="360" w:lineRule="auto"/>
        <w:ind w:firstLineChars="200" w:firstLine="480"/>
        <w:rPr>
          <w:rFonts w:ascii="仿宋" w:eastAsia="仿宋" w:hAnsi="仿宋" w:cs="仿宋"/>
          <w:sz w:val="24"/>
          <w:szCs w:val="24"/>
        </w:rPr>
      </w:pPr>
    </w:p>
    <w:p w:rsidR="006C5C1D" w:rsidRPr="006C5C1D" w:rsidRDefault="006C5C1D" w:rsidP="006C5C1D">
      <w:pPr>
        <w:snapToGrid w:val="0"/>
        <w:spacing w:line="360" w:lineRule="auto"/>
        <w:jc w:val="center"/>
        <w:rPr>
          <w:rFonts w:ascii="宋体" w:eastAsia="宋体" w:hAnsi="宋体" w:cs="宋体"/>
          <w:bCs/>
          <w:sz w:val="28"/>
          <w:szCs w:val="28"/>
        </w:rPr>
      </w:pPr>
      <w:r w:rsidRPr="006C5C1D">
        <w:rPr>
          <w:rFonts w:ascii="仿宋" w:eastAsia="仿宋" w:hAnsi="仿宋" w:cs="仿宋" w:hint="eastAsia"/>
          <w:sz w:val="24"/>
          <w:szCs w:val="24"/>
        </w:rPr>
        <w:br w:type="page"/>
      </w:r>
      <w:r w:rsidRPr="006C5C1D">
        <w:rPr>
          <w:rFonts w:ascii="宋体" w:eastAsia="宋体" w:hAnsi="宋体" w:cs="宋体" w:hint="eastAsia"/>
          <w:bCs/>
          <w:sz w:val="28"/>
          <w:szCs w:val="28"/>
        </w:rPr>
        <w:lastRenderedPageBreak/>
        <w:t>中小企业划型标准规定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一、根据《中华人民共和国中小企业促进法》和《国务院关于进一步促进中小企业发展的若干意见》(国发〔2009〕36 号)，制定本规定。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二、中小企业划分为中型、小型、微型三种类型，具体标准根据企业从业人员、营业收入、资产总额等指标，结合行业特点制定。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三、本规定适用的行业包括：农、林、牧、渔业，工业(包括采矿业，制造业，电力、热力、燃气及水生产和供应业)，建筑业，批发业，零售业，交通运输业(不含铁路运输业)，仓储业， 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四、各行业划型标准为：</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w:t>
      </w:r>
      <w:proofErr w:type="gramStart"/>
      <w:r w:rsidRPr="006C5C1D">
        <w:rPr>
          <w:rFonts w:ascii="宋体" w:eastAsia="宋体" w:hAnsi="宋体" w:cs="宋体" w:hint="eastAsia"/>
          <w:bCs/>
          <w:sz w:val="24"/>
          <w:szCs w:val="24"/>
        </w:rPr>
        <w:t>一</w:t>
      </w:r>
      <w:proofErr w:type="gramEnd"/>
      <w:r w:rsidRPr="006C5C1D">
        <w:rPr>
          <w:rFonts w:ascii="宋体" w:eastAsia="宋体" w:hAnsi="宋体" w:cs="宋体" w:hint="eastAsia"/>
          <w:bCs/>
          <w:sz w:val="24"/>
          <w:szCs w:val="24"/>
        </w:rPr>
        <w:t>)农、林、牧、渔业。营业收入 20000 万元以下的为中小微型企业。其中，营业收入 500万元及以上的为中型企业，营业收入 50 万元及以上的为小型企业，营业收入 50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w:t>
      </w:r>
      <w:r w:rsidRPr="006C5C1D">
        <w:rPr>
          <w:rFonts w:ascii="宋体" w:eastAsia="宋体" w:hAnsi="宋体" w:cs="宋体" w:hint="eastAsia"/>
          <w:bCs/>
          <w:sz w:val="24"/>
          <w:szCs w:val="24"/>
        </w:rPr>
        <w:lastRenderedPageBreak/>
        <w:t>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(十三)房地产开发经营。营业收入 200000 万元以下或资产总额 10000 万元以下的为中小微</w:t>
      </w:r>
      <w:r w:rsidRPr="006C5C1D">
        <w:rPr>
          <w:rFonts w:ascii="宋体" w:eastAsia="宋体" w:hAnsi="宋体" w:cs="宋体" w:hint="eastAsia"/>
          <w:bCs/>
          <w:sz w:val="24"/>
          <w:szCs w:val="24"/>
        </w:rPr>
        <w:lastRenderedPageBreak/>
        <w:t>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人以下或资产总额100 万元以下的为微型企业。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(十六)其他未列明行业。从业人员 300 人以下的为中小微型企业。其中，从业人员 100 人及以上的为中型企业；从业人员 10 人及以上的为小型企业；从业人员 10 人以下的为微型企业。</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五、企业类型的划分以统计部门的统计数据为依据。</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六、本规定适用于在中华人民共和国境内依法设立的各类所有制和各种组织形式的企业。个体工商户和本规定以外的行业，参照本规定进行划型。</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八、本规定由工业和信息化部、国家统计局会同有关部门根据《国民经济行业分类》修订情况和企业发展变化情况适时修订。</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九、本规定由工业和信息化部、国家统计局会同有关部门负责解释。</w:t>
      </w:r>
    </w:p>
    <w:p w:rsidR="006C5C1D" w:rsidRPr="006C5C1D" w:rsidRDefault="006C5C1D" w:rsidP="006C5C1D">
      <w:pPr>
        <w:snapToGrid w:val="0"/>
        <w:spacing w:line="360" w:lineRule="auto"/>
        <w:jc w:val="left"/>
        <w:rPr>
          <w:rFonts w:ascii="宋体" w:eastAsia="宋体" w:hAnsi="宋体" w:cs="宋体"/>
          <w:bCs/>
          <w:sz w:val="24"/>
          <w:szCs w:val="24"/>
        </w:rPr>
      </w:pPr>
      <w:r w:rsidRPr="006C5C1D">
        <w:rPr>
          <w:rFonts w:ascii="宋体" w:eastAsia="宋体" w:hAnsi="宋体" w:cs="宋体" w:hint="eastAsia"/>
          <w:bCs/>
          <w:sz w:val="24"/>
          <w:szCs w:val="24"/>
        </w:rPr>
        <w:t>十、本规定自发布之日起执行，原国家经贸委、原国家计委、财政部和国家统计局 2003 年颁布的《中小企业标准暂行规定》同时废止。</w:t>
      </w:r>
    </w:p>
    <w:p w:rsidR="006C5C1D" w:rsidRPr="006C5C1D" w:rsidRDefault="006C5C1D" w:rsidP="006C5C1D">
      <w:pPr>
        <w:spacing w:before="212" w:line="219" w:lineRule="auto"/>
        <w:ind w:left="2509"/>
        <w:rPr>
          <w:rFonts w:ascii="宋体" w:eastAsia="宋体" w:hAnsi="宋体" w:cs="宋体"/>
          <w:sz w:val="29"/>
          <w:szCs w:val="29"/>
        </w:rPr>
      </w:pPr>
      <w:r w:rsidRPr="006C5C1D">
        <w:rPr>
          <w:rFonts w:ascii="宋体" w:eastAsia="宋体" w:hAnsi="宋体" w:cs="宋体" w:hint="eastAsia"/>
          <w:bCs/>
          <w:sz w:val="24"/>
          <w:szCs w:val="24"/>
        </w:rPr>
        <w:br w:type="page"/>
      </w:r>
      <w:r w:rsidRPr="006C5C1D">
        <w:rPr>
          <w:rFonts w:ascii="宋体" w:eastAsia="宋体" w:hAnsi="宋体" w:cs="宋体"/>
          <w:b/>
          <w:bCs/>
          <w:spacing w:val="-14"/>
          <w:sz w:val="29"/>
          <w:szCs w:val="29"/>
        </w:rPr>
        <w:lastRenderedPageBreak/>
        <w:t>政府采购履约</w:t>
      </w:r>
      <w:proofErr w:type="gramStart"/>
      <w:r w:rsidRPr="006C5C1D">
        <w:rPr>
          <w:rFonts w:ascii="宋体" w:eastAsia="宋体" w:hAnsi="宋体" w:cs="宋体"/>
          <w:b/>
          <w:bCs/>
          <w:spacing w:val="-14"/>
          <w:sz w:val="29"/>
          <w:szCs w:val="29"/>
        </w:rPr>
        <w:t>验收书</w:t>
      </w:r>
      <w:proofErr w:type="gramEnd"/>
      <w:r w:rsidRPr="006C5C1D">
        <w:rPr>
          <w:rFonts w:ascii="宋体" w:eastAsia="宋体" w:hAnsi="宋体" w:cs="宋体"/>
          <w:b/>
          <w:bCs/>
          <w:spacing w:val="-14"/>
          <w:sz w:val="29"/>
          <w:szCs w:val="29"/>
        </w:rPr>
        <w:t>参考样本(工程类)</w:t>
      </w:r>
    </w:p>
    <w:p w:rsidR="006C5C1D" w:rsidRPr="006C5C1D" w:rsidRDefault="006C5C1D" w:rsidP="006C5C1D">
      <w:pPr>
        <w:spacing w:line="115" w:lineRule="exact"/>
        <w:rPr>
          <w:rFonts w:ascii="Times New Roman" w:eastAsia="宋体" w:hAnsi="Times New Roman" w:cs="Times New Roman"/>
          <w:szCs w:val="24"/>
        </w:rPr>
      </w:pPr>
    </w:p>
    <w:tbl>
      <w:tblPr>
        <w:tblStyle w:val="TableNormal"/>
        <w:tblW w:w="97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4"/>
        <w:gridCol w:w="1398"/>
        <w:gridCol w:w="110"/>
        <w:gridCol w:w="1189"/>
        <w:gridCol w:w="200"/>
        <w:gridCol w:w="689"/>
        <w:gridCol w:w="390"/>
        <w:gridCol w:w="1488"/>
        <w:gridCol w:w="889"/>
        <w:gridCol w:w="579"/>
        <w:gridCol w:w="1533"/>
      </w:tblGrid>
      <w:tr w:rsidR="006C5C1D" w:rsidRPr="006C5C1D" w:rsidTr="00C872E3">
        <w:trPr>
          <w:trHeight w:val="395"/>
        </w:trPr>
        <w:tc>
          <w:tcPr>
            <w:tcW w:w="1254" w:type="dxa"/>
          </w:tcPr>
          <w:p w:rsidR="006C5C1D" w:rsidRPr="006C5C1D" w:rsidRDefault="006C5C1D" w:rsidP="006C5C1D">
            <w:pPr>
              <w:spacing w:before="83" w:line="219" w:lineRule="auto"/>
              <w:ind w:left="154"/>
              <w:rPr>
                <w:rFonts w:ascii="宋体" w:hAnsi="宋体" w:cs="宋体"/>
                <w:sz w:val="23"/>
                <w:szCs w:val="23"/>
                <w:lang w:eastAsia="en-US"/>
              </w:rPr>
            </w:pPr>
            <w:r w:rsidRPr="006C5C1D">
              <w:rPr>
                <w:rFonts w:ascii="宋体" w:hAnsi="宋体" w:cs="宋体"/>
                <w:spacing w:val="-2"/>
                <w:sz w:val="23"/>
                <w:szCs w:val="23"/>
                <w:lang w:eastAsia="en-US"/>
              </w:rPr>
              <w:t>采购单位</w:t>
            </w:r>
          </w:p>
        </w:tc>
        <w:tc>
          <w:tcPr>
            <w:tcW w:w="1508" w:type="dxa"/>
            <w:gridSpan w:val="2"/>
          </w:tcPr>
          <w:p w:rsidR="006C5C1D" w:rsidRPr="006C5C1D" w:rsidRDefault="006C5C1D" w:rsidP="006C5C1D">
            <w:pPr>
              <w:rPr>
                <w:rFonts w:ascii="Arial"/>
                <w:szCs w:val="24"/>
              </w:rPr>
            </w:pPr>
          </w:p>
        </w:tc>
        <w:tc>
          <w:tcPr>
            <w:tcW w:w="1389" w:type="dxa"/>
            <w:gridSpan w:val="2"/>
          </w:tcPr>
          <w:p w:rsidR="006C5C1D" w:rsidRPr="006C5C1D" w:rsidRDefault="006C5C1D" w:rsidP="006C5C1D">
            <w:pPr>
              <w:spacing w:before="85" w:line="220" w:lineRule="auto"/>
              <w:ind w:left="223"/>
              <w:rPr>
                <w:rFonts w:ascii="宋体" w:hAnsi="宋体" w:cs="宋体"/>
                <w:sz w:val="23"/>
                <w:szCs w:val="23"/>
                <w:lang w:eastAsia="en-US"/>
              </w:rPr>
            </w:pPr>
            <w:r w:rsidRPr="006C5C1D">
              <w:rPr>
                <w:rFonts w:ascii="宋体" w:hAnsi="宋体" w:cs="宋体"/>
                <w:spacing w:val="2"/>
                <w:sz w:val="23"/>
                <w:szCs w:val="23"/>
                <w:lang w:eastAsia="en-US"/>
              </w:rPr>
              <w:t>项目名称</w:t>
            </w:r>
          </w:p>
        </w:tc>
        <w:tc>
          <w:tcPr>
            <w:tcW w:w="1079" w:type="dxa"/>
            <w:gridSpan w:val="2"/>
          </w:tcPr>
          <w:p w:rsidR="006C5C1D" w:rsidRPr="006C5C1D" w:rsidRDefault="006C5C1D" w:rsidP="006C5C1D">
            <w:pPr>
              <w:rPr>
                <w:rFonts w:ascii="Arial"/>
                <w:szCs w:val="24"/>
              </w:rPr>
            </w:pPr>
          </w:p>
        </w:tc>
        <w:tc>
          <w:tcPr>
            <w:tcW w:w="2377" w:type="dxa"/>
            <w:gridSpan w:val="2"/>
          </w:tcPr>
          <w:p w:rsidR="006C5C1D" w:rsidRPr="006C5C1D" w:rsidRDefault="006C5C1D" w:rsidP="006C5C1D">
            <w:pPr>
              <w:spacing w:before="87" w:line="221" w:lineRule="auto"/>
              <w:ind w:left="725"/>
              <w:rPr>
                <w:rFonts w:ascii="宋体" w:hAnsi="宋体" w:cs="宋体"/>
                <w:sz w:val="23"/>
                <w:szCs w:val="23"/>
                <w:lang w:eastAsia="en-US"/>
              </w:rPr>
            </w:pPr>
            <w:r w:rsidRPr="006C5C1D">
              <w:rPr>
                <w:rFonts w:ascii="宋体" w:hAnsi="宋体" w:cs="宋体"/>
                <w:spacing w:val="2"/>
                <w:sz w:val="23"/>
                <w:szCs w:val="23"/>
                <w:lang w:eastAsia="en-US"/>
              </w:rPr>
              <w:t>合同名称</w:t>
            </w:r>
          </w:p>
        </w:tc>
        <w:tc>
          <w:tcPr>
            <w:tcW w:w="2112" w:type="dxa"/>
            <w:gridSpan w:val="2"/>
          </w:tcPr>
          <w:p w:rsidR="006C5C1D" w:rsidRPr="006C5C1D" w:rsidRDefault="006C5C1D" w:rsidP="006C5C1D">
            <w:pPr>
              <w:rPr>
                <w:rFonts w:ascii="Arial"/>
                <w:szCs w:val="24"/>
              </w:rPr>
            </w:pPr>
          </w:p>
        </w:tc>
      </w:tr>
      <w:tr w:rsidR="006C5C1D" w:rsidRPr="006C5C1D" w:rsidTr="00C872E3">
        <w:trPr>
          <w:trHeight w:val="919"/>
        </w:trPr>
        <w:tc>
          <w:tcPr>
            <w:tcW w:w="1254" w:type="dxa"/>
          </w:tcPr>
          <w:p w:rsidR="006C5C1D" w:rsidRPr="006C5C1D" w:rsidRDefault="006C5C1D" w:rsidP="006C5C1D">
            <w:pPr>
              <w:spacing w:line="271" w:lineRule="auto"/>
              <w:rPr>
                <w:rFonts w:ascii="Arial"/>
                <w:szCs w:val="24"/>
              </w:rPr>
            </w:pPr>
          </w:p>
          <w:p w:rsidR="006C5C1D" w:rsidRPr="006C5C1D" w:rsidRDefault="006C5C1D" w:rsidP="006C5C1D">
            <w:pPr>
              <w:spacing w:before="75" w:line="219" w:lineRule="auto"/>
              <w:ind w:left="275"/>
              <w:rPr>
                <w:rFonts w:ascii="宋体" w:hAnsi="宋体" w:cs="宋体"/>
                <w:sz w:val="23"/>
                <w:szCs w:val="23"/>
                <w:lang w:eastAsia="en-US"/>
              </w:rPr>
            </w:pPr>
            <w:r w:rsidRPr="006C5C1D">
              <w:rPr>
                <w:rFonts w:ascii="宋体" w:hAnsi="宋体" w:cs="宋体"/>
                <w:spacing w:val="5"/>
                <w:sz w:val="23"/>
                <w:szCs w:val="23"/>
                <w:lang w:eastAsia="en-US"/>
              </w:rPr>
              <w:t>供应商</w:t>
            </w:r>
          </w:p>
        </w:tc>
        <w:tc>
          <w:tcPr>
            <w:tcW w:w="1508" w:type="dxa"/>
            <w:gridSpan w:val="2"/>
          </w:tcPr>
          <w:p w:rsidR="006C5C1D" w:rsidRPr="006C5C1D" w:rsidRDefault="006C5C1D" w:rsidP="006C5C1D">
            <w:pPr>
              <w:rPr>
                <w:rFonts w:ascii="Arial"/>
                <w:szCs w:val="24"/>
              </w:rPr>
            </w:pPr>
          </w:p>
        </w:tc>
        <w:tc>
          <w:tcPr>
            <w:tcW w:w="1389" w:type="dxa"/>
            <w:gridSpan w:val="2"/>
          </w:tcPr>
          <w:p w:rsidR="006C5C1D" w:rsidRPr="006C5C1D" w:rsidRDefault="006C5C1D" w:rsidP="006C5C1D">
            <w:pPr>
              <w:spacing w:before="90" w:line="202" w:lineRule="auto"/>
              <w:ind w:left="223"/>
              <w:rPr>
                <w:rFonts w:ascii="宋体" w:hAnsi="宋体" w:cs="宋体"/>
                <w:sz w:val="23"/>
                <w:szCs w:val="23"/>
                <w:lang w:eastAsia="en-US"/>
              </w:rPr>
            </w:pPr>
            <w:r w:rsidRPr="006C5C1D">
              <w:rPr>
                <w:rFonts w:ascii="宋体" w:hAnsi="宋体" w:cs="宋体"/>
                <w:spacing w:val="2"/>
                <w:sz w:val="23"/>
                <w:szCs w:val="23"/>
                <w:lang w:eastAsia="en-US"/>
              </w:rPr>
              <w:t>项目及合</w:t>
            </w:r>
          </w:p>
          <w:p w:rsidR="006C5C1D" w:rsidRPr="006C5C1D" w:rsidRDefault="006C5C1D" w:rsidP="006C5C1D">
            <w:pPr>
              <w:spacing w:line="221" w:lineRule="auto"/>
              <w:ind w:left="573"/>
              <w:rPr>
                <w:rFonts w:ascii="宋体" w:hAnsi="宋体" w:cs="宋体"/>
                <w:sz w:val="23"/>
                <w:szCs w:val="23"/>
                <w:lang w:eastAsia="en-US"/>
              </w:rPr>
            </w:pPr>
            <w:r w:rsidRPr="006C5C1D">
              <w:rPr>
                <w:rFonts w:ascii="宋体" w:hAnsi="宋体" w:cs="宋体"/>
                <w:sz w:val="23"/>
                <w:szCs w:val="23"/>
                <w:lang w:eastAsia="en-US"/>
              </w:rPr>
              <w:t>同</w:t>
            </w:r>
          </w:p>
          <w:p w:rsidR="006C5C1D" w:rsidRPr="006C5C1D" w:rsidRDefault="006C5C1D" w:rsidP="006C5C1D">
            <w:pPr>
              <w:spacing w:before="11" w:line="219" w:lineRule="auto"/>
              <w:ind w:left="452"/>
              <w:rPr>
                <w:rFonts w:ascii="宋体" w:hAnsi="宋体" w:cs="宋体"/>
                <w:sz w:val="23"/>
                <w:szCs w:val="23"/>
                <w:lang w:eastAsia="en-US"/>
              </w:rPr>
            </w:pPr>
            <w:r w:rsidRPr="006C5C1D">
              <w:rPr>
                <w:rFonts w:ascii="宋体" w:hAnsi="宋体" w:cs="宋体"/>
                <w:spacing w:val="7"/>
                <w:sz w:val="23"/>
                <w:szCs w:val="23"/>
                <w:lang w:eastAsia="en-US"/>
              </w:rPr>
              <w:t>编号</w:t>
            </w:r>
          </w:p>
        </w:tc>
        <w:tc>
          <w:tcPr>
            <w:tcW w:w="1079" w:type="dxa"/>
            <w:gridSpan w:val="2"/>
          </w:tcPr>
          <w:p w:rsidR="006C5C1D" w:rsidRPr="006C5C1D" w:rsidRDefault="006C5C1D" w:rsidP="006C5C1D">
            <w:pPr>
              <w:rPr>
                <w:rFonts w:ascii="Arial"/>
                <w:szCs w:val="24"/>
              </w:rPr>
            </w:pPr>
          </w:p>
        </w:tc>
        <w:tc>
          <w:tcPr>
            <w:tcW w:w="2377" w:type="dxa"/>
            <w:gridSpan w:val="2"/>
          </w:tcPr>
          <w:p w:rsidR="006C5C1D" w:rsidRPr="006C5C1D" w:rsidRDefault="006C5C1D" w:rsidP="006C5C1D">
            <w:pPr>
              <w:spacing w:line="273" w:lineRule="auto"/>
              <w:rPr>
                <w:rFonts w:ascii="Arial"/>
                <w:szCs w:val="24"/>
              </w:rPr>
            </w:pPr>
          </w:p>
          <w:p w:rsidR="006C5C1D" w:rsidRPr="006C5C1D" w:rsidRDefault="006C5C1D" w:rsidP="006C5C1D">
            <w:pPr>
              <w:spacing w:before="74" w:line="219" w:lineRule="auto"/>
              <w:ind w:left="725"/>
              <w:rPr>
                <w:rFonts w:ascii="宋体" w:hAnsi="宋体" w:cs="宋体"/>
                <w:sz w:val="23"/>
                <w:szCs w:val="23"/>
                <w:lang w:eastAsia="en-US"/>
              </w:rPr>
            </w:pPr>
            <w:r w:rsidRPr="006C5C1D">
              <w:rPr>
                <w:rFonts w:ascii="宋体" w:hAnsi="宋体" w:cs="宋体"/>
                <w:spacing w:val="-2"/>
                <w:sz w:val="23"/>
                <w:szCs w:val="23"/>
                <w:lang w:eastAsia="en-US"/>
              </w:rPr>
              <w:t>合同金额</w:t>
            </w:r>
          </w:p>
        </w:tc>
        <w:tc>
          <w:tcPr>
            <w:tcW w:w="2112" w:type="dxa"/>
            <w:gridSpan w:val="2"/>
          </w:tcPr>
          <w:p w:rsidR="006C5C1D" w:rsidRPr="006C5C1D" w:rsidRDefault="006C5C1D" w:rsidP="006C5C1D">
            <w:pPr>
              <w:rPr>
                <w:rFonts w:ascii="Arial"/>
                <w:szCs w:val="24"/>
              </w:rPr>
            </w:pPr>
          </w:p>
        </w:tc>
      </w:tr>
      <w:tr w:rsidR="006C5C1D" w:rsidRPr="006C5C1D" w:rsidTr="00C872E3">
        <w:trPr>
          <w:trHeight w:val="599"/>
        </w:trPr>
        <w:tc>
          <w:tcPr>
            <w:tcW w:w="1254" w:type="dxa"/>
          </w:tcPr>
          <w:p w:rsidR="006C5C1D" w:rsidRPr="006C5C1D" w:rsidRDefault="006C5C1D" w:rsidP="006C5C1D">
            <w:pPr>
              <w:spacing w:before="190" w:line="219" w:lineRule="auto"/>
              <w:ind w:left="154"/>
              <w:rPr>
                <w:rFonts w:ascii="宋体" w:hAnsi="宋体" w:cs="宋体"/>
                <w:sz w:val="23"/>
                <w:szCs w:val="23"/>
                <w:lang w:eastAsia="en-US"/>
              </w:rPr>
            </w:pPr>
            <w:r w:rsidRPr="006C5C1D">
              <w:rPr>
                <w:rFonts w:ascii="宋体" w:hAnsi="宋体" w:cs="宋体"/>
                <w:spacing w:val="2"/>
                <w:sz w:val="23"/>
                <w:szCs w:val="23"/>
                <w:lang w:eastAsia="en-US"/>
              </w:rPr>
              <w:t>分期验收</w:t>
            </w:r>
          </w:p>
        </w:tc>
        <w:tc>
          <w:tcPr>
            <w:tcW w:w="1508" w:type="dxa"/>
            <w:gridSpan w:val="2"/>
          </w:tcPr>
          <w:p w:rsidR="006C5C1D" w:rsidRPr="006C5C1D" w:rsidRDefault="006C5C1D" w:rsidP="006C5C1D">
            <w:pPr>
              <w:spacing w:before="41" w:line="220" w:lineRule="auto"/>
              <w:ind w:left="211"/>
              <w:rPr>
                <w:rFonts w:ascii="宋体" w:hAnsi="宋体" w:cs="宋体"/>
                <w:sz w:val="23"/>
                <w:szCs w:val="23"/>
                <w:lang w:eastAsia="en-US"/>
              </w:rPr>
            </w:pPr>
            <w:r w:rsidRPr="006C5C1D">
              <w:rPr>
                <w:rFonts w:ascii="宋体" w:hAnsi="宋体" w:cs="宋体"/>
                <w:spacing w:val="-3"/>
                <w:sz w:val="23"/>
                <w:szCs w:val="23"/>
                <w:lang w:eastAsia="en-US"/>
              </w:rPr>
              <w:t>是□</w:t>
            </w:r>
            <w:r w:rsidRPr="006C5C1D">
              <w:rPr>
                <w:rFonts w:ascii="宋体" w:hAnsi="宋体" w:cs="宋体"/>
                <w:spacing w:val="12"/>
                <w:sz w:val="23"/>
                <w:szCs w:val="23"/>
                <w:lang w:eastAsia="en-US"/>
              </w:rPr>
              <w:t xml:space="preserve">   </w:t>
            </w:r>
            <w:r w:rsidRPr="006C5C1D">
              <w:rPr>
                <w:rFonts w:ascii="宋体" w:hAnsi="宋体" w:cs="宋体"/>
                <w:spacing w:val="-3"/>
                <w:sz w:val="23"/>
                <w:szCs w:val="23"/>
                <w:lang w:eastAsia="en-US"/>
              </w:rPr>
              <w:t>否</w:t>
            </w:r>
          </w:p>
        </w:tc>
        <w:tc>
          <w:tcPr>
            <w:tcW w:w="1389" w:type="dxa"/>
            <w:gridSpan w:val="2"/>
          </w:tcPr>
          <w:p w:rsidR="006C5C1D" w:rsidRPr="006C5C1D" w:rsidRDefault="006C5C1D" w:rsidP="006C5C1D">
            <w:pPr>
              <w:spacing w:before="191" w:line="220" w:lineRule="auto"/>
              <w:ind w:left="223"/>
              <w:rPr>
                <w:rFonts w:ascii="宋体" w:hAnsi="宋体" w:cs="宋体"/>
                <w:sz w:val="23"/>
                <w:szCs w:val="23"/>
                <w:lang w:eastAsia="en-US"/>
              </w:rPr>
            </w:pPr>
            <w:r w:rsidRPr="006C5C1D">
              <w:rPr>
                <w:rFonts w:ascii="宋体" w:hAnsi="宋体" w:cs="宋体"/>
                <w:spacing w:val="2"/>
                <w:sz w:val="23"/>
                <w:szCs w:val="23"/>
                <w:lang w:eastAsia="en-US"/>
              </w:rPr>
              <w:t>分期情况</w:t>
            </w:r>
          </w:p>
        </w:tc>
        <w:tc>
          <w:tcPr>
            <w:tcW w:w="5568" w:type="dxa"/>
            <w:gridSpan w:val="6"/>
          </w:tcPr>
          <w:p w:rsidR="006C5C1D" w:rsidRPr="006C5C1D" w:rsidRDefault="006C5C1D" w:rsidP="006C5C1D">
            <w:pPr>
              <w:spacing w:before="190" w:line="219" w:lineRule="auto"/>
              <w:ind w:left="1223"/>
              <w:rPr>
                <w:rFonts w:ascii="宋体" w:hAnsi="宋体" w:cs="宋体"/>
                <w:sz w:val="23"/>
                <w:szCs w:val="23"/>
              </w:rPr>
            </w:pPr>
            <w:r w:rsidRPr="006C5C1D">
              <w:rPr>
                <w:rFonts w:ascii="宋体" w:hAnsi="宋体" w:cs="宋体"/>
                <w:sz w:val="23"/>
                <w:szCs w:val="23"/>
              </w:rPr>
              <w:t>共分  期，此为第     期验收</w:t>
            </w:r>
          </w:p>
        </w:tc>
      </w:tr>
      <w:tr w:rsidR="006C5C1D" w:rsidRPr="006C5C1D" w:rsidTr="00C872E3">
        <w:trPr>
          <w:trHeight w:val="629"/>
        </w:trPr>
        <w:tc>
          <w:tcPr>
            <w:tcW w:w="1254" w:type="dxa"/>
          </w:tcPr>
          <w:p w:rsidR="006C5C1D" w:rsidRPr="006C5C1D" w:rsidRDefault="006C5C1D" w:rsidP="006C5C1D">
            <w:pPr>
              <w:spacing w:before="201" w:line="219" w:lineRule="auto"/>
              <w:ind w:left="154"/>
              <w:rPr>
                <w:rFonts w:ascii="宋体" w:hAnsi="宋体" w:cs="宋体"/>
                <w:sz w:val="23"/>
                <w:szCs w:val="23"/>
                <w:lang w:eastAsia="en-US"/>
              </w:rPr>
            </w:pPr>
            <w:r w:rsidRPr="006C5C1D">
              <w:rPr>
                <w:rFonts w:ascii="宋体" w:hAnsi="宋体" w:cs="宋体"/>
                <w:spacing w:val="5"/>
                <w:sz w:val="23"/>
                <w:szCs w:val="23"/>
                <w:lang w:eastAsia="en-US"/>
              </w:rPr>
              <w:t>验收时间</w:t>
            </w:r>
          </w:p>
        </w:tc>
        <w:tc>
          <w:tcPr>
            <w:tcW w:w="1508" w:type="dxa"/>
            <w:gridSpan w:val="2"/>
          </w:tcPr>
          <w:p w:rsidR="006C5C1D" w:rsidRPr="006C5C1D" w:rsidRDefault="006C5C1D" w:rsidP="006C5C1D">
            <w:pPr>
              <w:rPr>
                <w:rFonts w:ascii="Arial"/>
                <w:szCs w:val="24"/>
              </w:rPr>
            </w:pPr>
          </w:p>
        </w:tc>
        <w:tc>
          <w:tcPr>
            <w:tcW w:w="1389" w:type="dxa"/>
            <w:gridSpan w:val="2"/>
          </w:tcPr>
          <w:p w:rsidR="006C5C1D" w:rsidRPr="006C5C1D" w:rsidRDefault="006C5C1D" w:rsidP="006C5C1D">
            <w:pPr>
              <w:spacing w:before="201" w:line="219" w:lineRule="auto"/>
              <w:ind w:left="223"/>
              <w:rPr>
                <w:rFonts w:ascii="宋体" w:hAnsi="宋体" w:cs="宋体"/>
                <w:sz w:val="23"/>
                <w:szCs w:val="23"/>
                <w:lang w:eastAsia="en-US"/>
              </w:rPr>
            </w:pPr>
            <w:r w:rsidRPr="006C5C1D">
              <w:rPr>
                <w:rFonts w:ascii="宋体" w:hAnsi="宋体" w:cs="宋体"/>
                <w:spacing w:val="5"/>
                <w:sz w:val="23"/>
                <w:szCs w:val="23"/>
                <w:lang w:eastAsia="en-US"/>
              </w:rPr>
              <w:t>验收地点</w:t>
            </w:r>
          </w:p>
        </w:tc>
        <w:tc>
          <w:tcPr>
            <w:tcW w:w="1079" w:type="dxa"/>
            <w:gridSpan w:val="2"/>
          </w:tcPr>
          <w:p w:rsidR="006C5C1D" w:rsidRPr="006C5C1D" w:rsidRDefault="006C5C1D" w:rsidP="006C5C1D">
            <w:pPr>
              <w:rPr>
                <w:rFonts w:ascii="Arial"/>
                <w:szCs w:val="24"/>
              </w:rPr>
            </w:pPr>
          </w:p>
        </w:tc>
        <w:tc>
          <w:tcPr>
            <w:tcW w:w="2377" w:type="dxa"/>
            <w:gridSpan w:val="2"/>
          </w:tcPr>
          <w:p w:rsidR="006C5C1D" w:rsidRPr="006C5C1D" w:rsidRDefault="006C5C1D" w:rsidP="006C5C1D">
            <w:pPr>
              <w:spacing w:before="201" w:line="219" w:lineRule="auto"/>
              <w:ind w:left="495"/>
              <w:rPr>
                <w:rFonts w:ascii="宋体" w:hAnsi="宋体" w:cs="宋体"/>
                <w:sz w:val="23"/>
                <w:szCs w:val="23"/>
                <w:lang w:eastAsia="en-US"/>
              </w:rPr>
            </w:pPr>
            <w:r w:rsidRPr="006C5C1D">
              <w:rPr>
                <w:rFonts w:ascii="宋体" w:hAnsi="宋体" w:cs="宋体"/>
                <w:spacing w:val="-2"/>
                <w:sz w:val="23"/>
                <w:szCs w:val="23"/>
                <w:lang w:eastAsia="en-US"/>
              </w:rPr>
              <w:t>验收组织形式</w:t>
            </w:r>
          </w:p>
        </w:tc>
        <w:tc>
          <w:tcPr>
            <w:tcW w:w="2112" w:type="dxa"/>
            <w:gridSpan w:val="2"/>
          </w:tcPr>
          <w:p w:rsidR="006C5C1D" w:rsidRPr="006C5C1D" w:rsidRDefault="006C5C1D" w:rsidP="006C5C1D">
            <w:pPr>
              <w:spacing w:before="80" w:line="219" w:lineRule="auto"/>
              <w:ind w:left="248"/>
              <w:rPr>
                <w:rFonts w:ascii="宋体" w:hAnsi="宋体" w:cs="宋体"/>
                <w:sz w:val="23"/>
                <w:szCs w:val="23"/>
              </w:rPr>
            </w:pPr>
            <w:r w:rsidRPr="006C5C1D">
              <w:rPr>
                <w:rFonts w:ascii="宋体" w:hAnsi="宋体" w:cs="宋体"/>
                <w:spacing w:val="1"/>
                <w:sz w:val="23"/>
                <w:szCs w:val="23"/>
              </w:rPr>
              <w:t>□自行简易验收</w:t>
            </w:r>
          </w:p>
          <w:p w:rsidR="006C5C1D" w:rsidRPr="006C5C1D" w:rsidRDefault="006C5C1D" w:rsidP="006C5C1D">
            <w:pPr>
              <w:spacing w:before="28" w:line="191" w:lineRule="auto"/>
              <w:ind w:left="248"/>
              <w:rPr>
                <w:rFonts w:ascii="宋体" w:hAnsi="宋体" w:cs="宋体"/>
                <w:sz w:val="23"/>
                <w:szCs w:val="23"/>
              </w:rPr>
            </w:pPr>
            <w:r w:rsidRPr="006C5C1D">
              <w:rPr>
                <w:rFonts w:ascii="宋体" w:hAnsi="宋体" w:cs="宋体"/>
                <w:spacing w:val="1"/>
                <w:sz w:val="23"/>
                <w:szCs w:val="23"/>
              </w:rPr>
              <w:t>□验收小组验收</w:t>
            </w:r>
          </w:p>
        </w:tc>
      </w:tr>
      <w:tr w:rsidR="006C5C1D" w:rsidRPr="006C5C1D" w:rsidTr="00C872E3">
        <w:trPr>
          <w:trHeight w:val="719"/>
        </w:trPr>
        <w:tc>
          <w:tcPr>
            <w:tcW w:w="1254" w:type="dxa"/>
            <w:vMerge w:val="restart"/>
            <w:tcBorders>
              <w:bottom w:val="nil"/>
            </w:tcBorders>
          </w:tcPr>
          <w:p w:rsidR="006C5C1D" w:rsidRPr="006C5C1D" w:rsidRDefault="006C5C1D" w:rsidP="006C5C1D">
            <w:pPr>
              <w:spacing w:line="244" w:lineRule="auto"/>
              <w:rPr>
                <w:rFonts w:ascii="Arial"/>
                <w:szCs w:val="24"/>
              </w:rPr>
            </w:pPr>
          </w:p>
          <w:p w:rsidR="006C5C1D" w:rsidRPr="006C5C1D" w:rsidRDefault="006C5C1D" w:rsidP="006C5C1D">
            <w:pPr>
              <w:spacing w:line="244" w:lineRule="auto"/>
              <w:rPr>
                <w:rFonts w:ascii="Arial"/>
                <w:szCs w:val="24"/>
              </w:rPr>
            </w:pPr>
          </w:p>
          <w:p w:rsidR="006C5C1D" w:rsidRPr="006C5C1D" w:rsidRDefault="006C5C1D" w:rsidP="006C5C1D">
            <w:pPr>
              <w:spacing w:line="245" w:lineRule="auto"/>
              <w:rPr>
                <w:rFonts w:ascii="Arial"/>
                <w:szCs w:val="24"/>
              </w:rPr>
            </w:pPr>
          </w:p>
          <w:p w:rsidR="006C5C1D" w:rsidRPr="006C5C1D" w:rsidRDefault="006C5C1D" w:rsidP="006C5C1D">
            <w:pPr>
              <w:spacing w:before="75" w:line="219" w:lineRule="auto"/>
              <w:ind w:left="154"/>
              <w:rPr>
                <w:rFonts w:ascii="宋体" w:hAnsi="宋体" w:cs="宋体"/>
                <w:sz w:val="23"/>
                <w:szCs w:val="23"/>
                <w:lang w:eastAsia="en-US"/>
              </w:rPr>
            </w:pPr>
            <w:r w:rsidRPr="006C5C1D">
              <w:rPr>
                <w:rFonts w:ascii="宋体" w:hAnsi="宋体" w:cs="宋体"/>
                <w:spacing w:val="-2"/>
                <w:sz w:val="23"/>
                <w:szCs w:val="23"/>
                <w:lang w:eastAsia="en-US"/>
              </w:rPr>
              <w:t>验收内容</w:t>
            </w:r>
          </w:p>
        </w:tc>
        <w:tc>
          <w:tcPr>
            <w:tcW w:w="1398" w:type="dxa"/>
          </w:tcPr>
          <w:p w:rsidR="006C5C1D" w:rsidRPr="006C5C1D" w:rsidRDefault="006C5C1D" w:rsidP="006C5C1D">
            <w:pPr>
              <w:spacing w:before="252" w:line="219" w:lineRule="auto"/>
              <w:ind w:left="231"/>
              <w:rPr>
                <w:rFonts w:ascii="宋体" w:hAnsi="宋体" w:cs="宋体"/>
                <w:sz w:val="23"/>
                <w:szCs w:val="23"/>
                <w:lang w:eastAsia="en-US"/>
              </w:rPr>
            </w:pPr>
            <w:r w:rsidRPr="006C5C1D">
              <w:rPr>
                <w:rFonts w:ascii="宋体" w:hAnsi="宋体" w:cs="宋体"/>
                <w:spacing w:val="-2"/>
                <w:sz w:val="23"/>
                <w:szCs w:val="23"/>
                <w:lang w:eastAsia="en-US"/>
              </w:rPr>
              <w:t>施工内容</w:t>
            </w:r>
          </w:p>
        </w:tc>
        <w:tc>
          <w:tcPr>
            <w:tcW w:w="1299" w:type="dxa"/>
            <w:gridSpan w:val="2"/>
          </w:tcPr>
          <w:p w:rsidR="006C5C1D" w:rsidRPr="006C5C1D" w:rsidRDefault="006C5C1D" w:rsidP="006C5C1D">
            <w:pPr>
              <w:spacing w:before="253" w:line="220" w:lineRule="auto"/>
              <w:ind w:left="183"/>
              <w:rPr>
                <w:rFonts w:ascii="宋体" w:hAnsi="宋体" w:cs="宋体"/>
                <w:sz w:val="23"/>
                <w:szCs w:val="23"/>
                <w:lang w:eastAsia="en-US"/>
              </w:rPr>
            </w:pPr>
            <w:r w:rsidRPr="006C5C1D">
              <w:rPr>
                <w:rFonts w:ascii="宋体" w:hAnsi="宋体" w:cs="宋体"/>
                <w:spacing w:val="3"/>
                <w:sz w:val="23"/>
                <w:szCs w:val="23"/>
                <w:lang w:eastAsia="en-US"/>
              </w:rPr>
              <w:t>施工进度</w:t>
            </w:r>
          </w:p>
        </w:tc>
        <w:tc>
          <w:tcPr>
            <w:tcW w:w="1279" w:type="dxa"/>
            <w:gridSpan w:val="3"/>
          </w:tcPr>
          <w:p w:rsidR="006C5C1D" w:rsidRPr="006C5C1D" w:rsidRDefault="006C5C1D" w:rsidP="006C5C1D">
            <w:pPr>
              <w:spacing w:before="253" w:line="220" w:lineRule="auto"/>
              <w:ind w:left="174"/>
              <w:rPr>
                <w:rFonts w:ascii="宋体" w:hAnsi="宋体" w:cs="宋体"/>
                <w:sz w:val="23"/>
                <w:szCs w:val="23"/>
                <w:lang w:eastAsia="en-US"/>
              </w:rPr>
            </w:pPr>
            <w:r w:rsidRPr="006C5C1D">
              <w:rPr>
                <w:rFonts w:ascii="宋体" w:hAnsi="宋体" w:cs="宋体"/>
                <w:spacing w:val="-2"/>
                <w:sz w:val="23"/>
                <w:szCs w:val="23"/>
                <w:lang w:eastAsia="en-US"/>
              </w:rPr>
              <w:t>施工质量</w:t>
            </w:r>
          </w:p>
        </w:tc>
        <w:tc>
          <w:tcPr>
            <w:tcW w:w="1488" w:type="dxa"/>
          </w:tcPr>
          <w:p w:rsidR="006C5C1D" w:rsidRPr="006C5C1D" w:rsidRDefault="006C5C1D" w:rsidP="006C5C1D">
            <w:pPr>
              <w:spacing w:before="124" w:line="226" w:lineRule="auto"/>
              <w:ind w:left="275" w:right="251"/>
              <w:rPr>
                <w:rFonts w:ascii="宋体" w:hAnsi="宋体" w:cs="宋体"/>
                <w:sz w:val="23"/>
                <w:szCs w:val="23"/>
                <w:lang w:eastAsia="en-US"/>
              </w:rPr>
            </w:pPr>
            <w:r w:rsidRPr="006C5C1D">
              <w:rPr>
                <w:rFonts w:ascii="宋体" w:hAnsi="宋体" w:cs="宋体"/>
                <w:spacing w:val="7"/>
                <w:sz w:val="23"/>
                <w:szCs w:val="23"/>
                <w:lang w:eastAsia="en-US"/>
              </w:rPr>
              <w:t>施工人员</w:t>
            </w:r>
            <w:r w:rsidRPr="006C5C1D">
              <w:rPr>
                <w:rFonts w:ascii="宋体" w:hAnsi="宋体" w:cs="宋体"/>
                <w:spacing w:val="2"/>
                <w:sz w:val="23"/>
                <w:szCs w:val="23"/>
                <w:lang w:eastAsia="en-US"/>
              </w:rPr>
              <w:t xml:space="preserve"> </w:t>
            </w:r>
            <w:r w:rsidRPr="006C5C1D">
              <w:rPr>
                <w:rFonts w:ascii="宋体" w:hAnsi="宋体" w:cs="宋体"/>
                <w:spacing w:val="-2"/>
                <w:sz w:val="23"/>
                <w:szCs w:val="23"/>
                <w:lang w:eastAsia="en-US"/>
              </w:rPr>
              <w:t>配备情况</w:t>
            </w:r>
          </w:p>
        </w:tc>
        <w:tc>
          <w:tcPr>
            <w:tcW w:w="1468" w:type="dxa"/>
            <w:gridSpan w:val="2"/>
          </w:tcPr>
          <w:p w:rsidR="006C5C1D" w:rsidRPr="006C5C1D" w:rsidRDefault="006C5C1D" w:rsidP="006C5C1D">
            <w:pPr>
              <w:spacing w:before="104" w:line="230" w:lineRule="auto"/>
              <w:ind w:left="266" w:right="279"/>
              <w:rPr>
                <w:rFonts w:ascii="宋体" w:hAnsi="宋体" w:cs="宋体"/>
                <w:sz w:val="23"/>
                <w:szCs w:val="23"/>
                <w:lang w:eastAsia="en-US"/>
              </w:rPr>
            </w:pPr>
            <w:r w:rsidRPr="006C5C1D">
              <w:rPr>
                <w:rFonts w:ascii="宋体" w:hAnsi="宋体" w:cs="宋体"/>
                <w:spacing w:val="-3"/>
                <w:sz w:val="23"/>
                <w:szCs w:val="23"/>
                <w:lang w:eastAsia="en-US"/>
              </w:rPr>
              <w:t>施工设备</w:t>
            </w:r>
            <w:r w:rsidRPr="006C5C1D">
              <w:rPr>
                <w:rFonts w:ascii="宋体" w:hAnsi="宋体" w:cs="宋体"/>
                <w:spacing w:val="2"/>
                <w:sz w:val="23"/>
                <w:szCs w:val="23"/>
                <w:lang w:eastAsia="en-US"/>
              </w:rPr>
              <w:t xml:space="preserve"> </w:t>
            </w:r>
            <w:r w:rsidRPr="006C5C1D">
              <w:rPr>
                <w:rFonts w:ascii="宋体" w:hAnsi="宋体" w:cs="宋体"/>
                <w:spacing w:val="-3"/>
                <w:sz w:val="23"/>
                <w:szCs w:val="23"/>
                <w:lang w:eastAsia="en-US"/>
              </w:rPr>
              <w:t>配备情况</w:t>
            </w:r>
          </w:p>
        </w:tc>
        <w:tc>
          <w:tcPr>
            <w:tcW w:w="1533" w:type="dxa"/>
          </w:tcPr>
          <w:p w:rsidR="006C5C1D" w:rsidRPr="006C5C1D" w:rsidRDefault="006C5C1D" w:rsidP="006C5C1D">
            <w:pPr>
              <w:spacing w:before="113" w:line="219" w:lineRule="auto"/>
              <w:ind w:left="647" w:right="175" w:hanging="459"/>
              <w:rPr>
                <w:rFonts w:ascii="宋体" w:hAnsi="宋体" w:cs="宋体"/>
                <w:sz w:val="23"/>
                <w:szCs w:val="23"/>
                <w:lang w:eastAsia="en-US"/>
              </w:rPr>
            </w:pPr>
            <w:r w:rsidRPr="006C5C1D">
              <w:rPr>
                <w:rFonts w:ascii="宋体" w:hAnsi="宋体" w:cs="宋体"/>
                <w:spacing w:val="1"/>
                <w:sz w:val="23"/>
                <w:szCs w:val="23"/>
                <w:lang w:eastAsia="en-US"/>
              </w:rPr>
              <w:t>安全文明标</w:t>
            </w:r>
            <w:r w:rsidRPr="006C5C1D">
              <w:rPr>
                <w:rFonts w:ascii="宋体" w:hAnsi="宋体" w:cs="宋体"/>
                <w:spacing w:val="2"/>
                <w:sz w:val="23"/>
                <w:szCs w:val="23"/>
                <w:lang w:eastAsia="en-US"/>
              </w:rPr>
              <w:t xml:space="preserve"> </w:t>
            </w:r>
            <w:r w:rsidRPr="006C5C1D">
              <w:rPr>
                <w:rFonts w:ascii="宋体" w:hAnsi="宋体" w:cs="宋体"/>
                <w:sz w:val="23"/>
                <w:szCs w:val="23"/>
                <w:lang w:eastAsia="en-US"/>
              </w:rPr>
              <w:t>准</w:t>
            </w:r>
          </w:p>
        </w:tc>
      </w:tr>
      <w:tr w:rsidR="006C5C1D" w:rsidRPr="006C5C1D" w:rsidTr="00C872E3">
        <w:trPr>
          <w:trHeight w:val="1109"/>
        </w:trPr>
        <w:tc>
          <w:tcPr>
            <w:tcW w:w="1254" w:type="dxa"/>
            <w:vMerge/>
            <w:tcBorders>
              <w:top w:val="nil"/>
            </w:tcBorders>
          </w:tcPr>
          <w:p w:rsidR="006C5C1D" w:rsidRPr="006C5C1D" w:rsidRDefault="006C5C1D" w:rsidP="006C5C1D">
            <w:pPr>
              <w:rPr>
                <w:rFonts w:ascii="Arial"/>
                <w:szCs w:val="24"/>
              </w:rPr>
            </w:pPr>
          </w:p>
        </w:tc>
        <w:tc>
          <w:tcPr>
            <w:tcW w:w="1398" w:type="dxa"/>
          </w:tcPr>
          <w:p w:rsidR="006C5C1D" w:rsidRPr="006C5C1D" w:rsidRDefault="006C5C1D" w:rsidP="006C5C1D">
            <w:pPr>
              <w:spacing w:line="247" w:lineRule="auto"/>
              <w:rPr>
                <w:rFonts w:ascii="Arial"/>
                <w:szCs w:val="24"/>
              </w:rPr>
            </w:pPr>
          </w:p>
          <w:p w:rsidR="006C5C1D" w:rsidRPr="006C5C1D" w:rsidRDefault="006C5C1D" w:rsidP="006C5C1D">
            <w:pPr>
              <w:spacing w:before="74" w:line="218" w:lineRule="auto"/>
              <w:ind w:left="231" w:right="202"/>
              <w:rPr>
                <w:rFonts w:ascii="宋体" w:hAnsi="宋体" w:cs="宋体"/>
                <w:sz w:val="23"/>
                <w:szCs w:val="23"/>
                <w:lang w:eastAsia="en-US"/>
              </w:rPr>
            </w:pPr>
            <w:r w:rsidRPr="006C5C1D">
              <w:rPr>
                <w:rFonts w:ascii="宋体" w:hAnsi="宋体" w:cs="宋体"/>
                <w:spacing w:val="-3"/>
                <w:sz w:val="23"/>
                <w:szCs w:val="23"/>
                <w:lang w:eastAsia="en-US"/>
              </w:rPr>
              <w:t>合</w:t>
            </w:r>
            <w:r w:rsidRPr="006C5C1D">
              <w:rPr>
                <w:rFonts w:ascii="宋体" w:hAnsi="宋体" w:cs="宋体"/>
                <w:spacing w:val="20"/>
                <w:sz w:val="23"/>
                <w:szCs w:val="23"/>
                <w:lang w:eastAsia="en-US"/>
              </w:rPr>
              <w:t xml:space="preserve">  </w:t>
            </w:r>
            <w:r w:rsidRPr="006C5C1D">
              <w:rPr>
                <w:rFonts w:ascii="宋体" w:hAnsi="宋体" w:cs="宋体"/>
                <w:spacing w:val="-3"/>
                <w:sz w:val="23"/>
                <w:szCs w:val="23"/>
                <w:lang w:eastAsia="en-US"/>
              </w:rPr>
              <w:t>格口</w:t>
            </w:r>
            <w:r w:rsidRPr="006C5C1D">
              <w:rPr>
                <w:rFonts w:ascii="宋体" w:hAnsi="宋体" w:cs="宋体"/>
                <w:spacing w:val="1"/>
                <w:sz w:val="23"/>
                <w:szCs w:val="23"/>
                <w:lang w:eastAsia="en-US"/>
              </w:rPr>
              <w:t xml:space="preserve"> </w:t>
            </w:r>
            <w:r w:rsidRPr="006C5C1D">
              <w:rPr>
                <w:rFonts w:ascii="宋体" w:hAnsi="宋体" w:cs="宋体"/>
                <w:spacing w:val="8"/>
                <w:sz w:val="23"/>
                <w:szCs w:val="23"/>
                <w:lang w:eastAsia="en-US"/>
              </w:rPr>
              <w:t>不合格口</w:t>
            </w:r>
          </w:p>
        </w:tc>
        <w:tc>
          <w:tcPr>
            <w:tcW w:w="1299" w:type="dxa"/>
            <w:gridSpan w:val="2"/>
          </w:tcPr>
          <w:p w:rsidR="006C5C1D" w:rsidRPr="006C5C1D" w:rsidRDefault="006C5C1D" w:rsidP="006C5C1D">
            <w:pPr>
              <w:spacing w:before="23" w:line="219" w:lineRule="auto"/>
              <w:ind w:left="292"/>
              <w:rPr>
                <w:rFonts w:ascii="宋体" w:hAnsi="宋体" w:cs="宋体"/>
                <w:sz w:val="23"/>
                <w:szCs w:val="23"/>
                <w:lang w:eastAsia="en-US"/>
              </w:rPr>
            </w:pPr>
            <w:r w:rsidRPr="006C5C1D">
              <w:rPr>
                <w:rFonts w:ascii="宋体" w:hAnsi="宋体" w:cs="宋体"/>
                <w:spacing w:val="-5"/>
                <w:sz w:val="23"/>
                <w:szCs w:val="23"/>
                <w:lang w:eastAsia="en-US"/>
              </w:rPr>
              <w:t>合</w:t>
            </w:r>
            <w:r w:rsidRPr="006C5C1D">
              <w:rPr>
                <w:rFonts w:ascii="宋体" w:hAnsi="宋体" w:cs="宋体"/>
                <w:spacing w:val="4"/>
                <w:sz w:val="23"/>
                <w:szCs w:val="23"/>
                <w:lang w:eastAsia="en-US"/>
              </w:rPr>
              <w:t xml:space="preserve">  </w:t>
            </w:r>
            <w:r w:rsidRPr="006C5C1D">
              <w:rPr>
                <w:rFonts w:ascii="宋体" w:hAnsi="宋体" w:cs="宋体"/>
                <w:spacing w:val="-5"/>
                <w:sz w:val="23"/>
                <w:szCs w:val="23"/>
                <w:lang w:eastAsia="en-US"/>
              </w:rPr>
              <w:t>格</w:t>
            </w:r>
          </w:p>
          <w:p w:rsidR="006C5C1D" w:rsidRPr="006C5C1D" w:rsidRDefault="006C5C1D" w:rsidP="006C5C1D">
            <w:pPr>
              <w:spacing w:before="49" w:line="190" w:lineRule="auto"/>
              <w:ind w:left="522"/>
              <w:rPr>
                <w:rFonts w:ascii="宋体" w:hAnsi="宋体" w:cs="宋体"/>
                <w:sz w:val="23"/>
                <w:szCs w:val="23"/>
                <w:lang w:eastAsia="en-US"/>
              </w:rPr>
            </w:pPr>
            <w:r w:rsidRPr="006C5C1D">
              <w:rPr>
                <w:rFonts w:ascii="宋体" w:hAnsi="宋体" w:cs="宋体"/>
                <w:sz w:val="23"/>
                <w:szCs w:val="23"/>
                <w:lang w:eastAsia="en-US"/>
              </w:rPr>
              <w:t>□</w:t>
            </w:r>
          </w:p>
          <w:p w:rsidR="006C5C1D" w:rsidRPr="006C5C1D" w:rsidRDefault="006C5C1D" w:rsidP="006C5C1D">
            <w:pPr>
              <w:spacing w:line="219" w:lineRule="auto"/>
              <w:ind w:left="292"/>
              <w:rPr>
                <w:rFonts w:ascii="宋体" w:hAnsi="宋体" w:cs="宋体"/>
                <w:sz w:val="23"/>
                <w:szCs w:val="23"/>
                <w:lang w:eastAsia="en-US"/>
              </w:rPr>
            </w:pPr>
            <w:r w:rsidRPr="006C5C1D">
              <w:rPr>
                <w:rFonts w:ascii="宋体" w:hAnsi="宋体" w:cs="宋体"/>
                <w:spacing w:val="3"/>
                <w:sz w:val="23"/>
                <w:szCs w:val="23"/>
                <w:lang w:eastAsia="en-US"/>
              </w:rPr>
              <w:t>不合格</w:t>
            </w:r>
          </w:p>
          <w:p w:rsidR="006C5C1D" w:rsidRPr="006C5C1D" w:rsidRDefault="006C5C1D" w:rsidP="006C5C1D">
            <w:pPr>
              <w:spacing w:before="19" w:line="179" w:lineRule="auto"/>
              <w:ind w:left="522"/>
              <w:rPr>
                <w:rFonts w:ascii="宋体" w:hAnsi="宋体" w:cs="宋体"/>
                <w:sz w:val="23"/>
                <w:szCs w:val="23"/>
                <w:lang w:eastAsia="en-US"/>
              </w:rPr>
            </w:pPr>
            <w:r w:rsidRPr="006C5C1D">
              <w:rPr>
                <w:rFonts w:ascii="宋体" w:hAnsi="宋体" w:cs="宋体"/>
                <w:sz w:val="23"/>
                <w:szCs w:val="23"/>
                <w:lang w:eastAsia="en-US"/>
              </w:rPr>
              <w:t>□</w:t>
            </w:r>
          </w:p>
        </w:tc>
        <w:tc>
          <w:tcPr>
            <w:tcW w:w="1279" w:type="dxa"/>
            <w:gridSpan w:val="3"/>
          </w:tcPr>
          <w:p w:rsidR="006C5C1D" w:rsidRPr="006C5C1D" w:rsidRDefault="006C5C1D" w:rsidP="006C5C1D">
            <w:pPr>
              <w:spacing w:before="23" w:line="219" w:lineRule="auto"/>
              <w:ind w:left="283"/>
              <w:rPr>
                <w:rFonts w:ascii="宋体" w:hAnsi="宋体" w:cs="宋体"/>
                <w:sz w:val="23"/>
                <w:szCs w:val="23"/>
                <w:lang w:eastAsia="en-US"/>
              </w:rPr>
            </w:pPr>
            <w:r w:rsidRPr="006C5C1D">
              <w:rPr>
                <w:rFonts w:ascii="宋体" w:hAnsi="宋体" w:cs="宋体"/>
                <w:spacing w:val="-5"/>
                <w:sz w:val="23"/>
                <w:szCs w:val="23"/>
                <w:lang w:eastAsia="en-US"/>
              </w:rPr>
              <w:t>合</w:t>
            </w:r>
            <w:r w:rsidRPr="006C5C1D">
              <w:rPr>
                <w:rFonts w:ascii="宋体" w:hAnsi="宋体" w:cs="宋体"/>
                <w:spacing w:val="4"/>
                <w:sz w:val="23"/>
                <w:szCs w:val="23"/>
                <w:lang w:eastAsia="en-US"/>
              </w:rPr>
              <w:t xml:space="preserve">  </w:t>
            </w:r>
            <w:r w:rsidRPr="006C5C1D">
              <w:rPr>
                <w:rFonts w:ascii="宋体" w:hAnsi="宋体" w:cs="宋体"/>
                <w:spacing w:val="-5"/>
                <w:sz w:val="23"/>
                <w:szCs w:val="23"/>
                <w:lang w:eastAsia="en-US"/>
              </w:rPr>
              <w:t>格</w:t>
            </w:r>
          </w:p>
          <w:p w:rsidR="006C5C1D" w:rsidRPr="006C5C1D" w:rsidRDefault="006C5C1D" w:rsidP="006C5C1D">
            <w:pPr>
              <w:spacing w:before="49" w:line="190" w:lineRule="auto"/>
              <w:ind w:left="514"/>
              <w:rPr>
                <w:rFonts w:ascii="宋体" w:hAnsi="宋体" w:cs="宋体"/>
                <w:sz w:val="23"/>
                <w:szCs w:val="23"/>
                <w:lang w:eastAsia="en-US"/>
              </w:rPr>
            </w:pPr>
            <w:r w:rsidRPr="006C5C1D">
              <w:rPr>
                <w:rFonts w:ascii="宋体" w:hAnsi="宋体" w:cs="宋体"/>
                <w:sz w:val="23"/>
                <w:szCs w:val="23"/>
                <w:lang w:eastAsia="en-US"/>
              </w:rPr>
              <w:t>□</w:t>
            </w:r>
          </w:p>
          <w:p w:rsidR="006C5C1D" w:rsidRPr="006C5C1D" w:rsidRDefault="006C5C1D" w:rsidP="006C5C1D">
            <w:pPr>
              <w:spacing w:line="219" w:lineRule="auto"/>
              <w:ind w:left="283"/>
              <w:rPr>
                <w:rFonts w:ascii="宋体" w:hAnsi="宋体" w:cs="宋体"/>
                <w:sz w:val="23"/>
                <w:szCs w:val="23"/>
                <w:lang w:eastAsia="en-US"/>
              </w:rPr>
            </w:pPr>
            <w:r w:rsidRPr="006C5C1D">
              <w:rPr>
                <w:rFonts w:ascii="宋体" w:hAnsi="宋体" w:cs="宋体"/>
                <w:spacing w:val="3"/>
                <w:sz w:val="23"/>
                <w:szCs w:val="23"/>
                <w:lang w:eastAsia="en-US"/>
              </w:rPr>
              <w:t>不合格</w:t>
            </w:r>
          </w:p>
          <w:p w:rsidR="006C5C1D" w:rsidRPr="006C5C1D" w:rsidRDefault="006C5C1D" w:rsidP="006C5C1D">
            <w:pPr>
              <w:spacing w:before="19" w:line="179" w:lineRule="auto"/>
              <w:ind w:left="514"/>
              <w:rPr>
                <w:rFonts w:ascii="宋体" w:hAnsi="宋体" w:cs="宋体"/>
                <w:sz w:val="23"/>
                <w:szCs w:val="23"/>
                <w:lang w:eastAsia="en-US"/>
              </w:rPr>
            </w:pPr>
            <w:r w:rsidRPr="006C5C1D">
              <w:rPr>
                <w:rFonts w:ascii="宋体" w:hAnsi="宋体" w:cs="宋体"/>
                <w:sz w:val="23"/>
                <w:szCs w:val="23"/>
                <w:lang w:eastAsia="en-US"/>
              </w:rPr>
              <w:t>□</w:t>
            </w:r>
          </w:p>
        </w:tc>
        <w:tc>
          <w:tcPr>
            <w:tcW w:w="1488" w:type="dxa"/>
          </w:tcPr>
          <w:p w:rsidR="006C5C1D" w:rsidRPr="006C5C1D" w:rsidRDefault="006C5C1D" w:rsidP="006C5C1D">
            <w:pPr>
              <w:spacing w:line="247" w:lineRule="auto"/>
              <w:rPr>
                <w:rFonts w:ascii="Arial"/>
                <w:szCs w:val="24"/>
              </w:rPr>
            </w:pPr>
          </w:p>
          <w:p w:rsidR="006C5C1D" w:rsidRPr="006C5C1D" w:rsidRDefault="006C5C1D" w:rsidP="006C5C1D">
            <w:pPr>
              <w:spacing w:before="74" w:line="218" w:lineRule="auto"/>
              <w:ind w:left="275" w:right="248"/>
              <w:rPr>
                <w:rFonts w:ascii="宋体" w:hAnsi="宋体" w:cs="宋体"/>
                <w:sz w:val="23"/>
                <w:szCs w:val="23"/>
                <w:lang w:eastAsia="en-US"/>
              </w:rPr>
            </w:pPr>
            <w:r w:rsidRPr="006C5C1D">
              <w:rPr>
                <w:rFonts w:ascii="宋体" w:hAnsi="宋体" w:cs="宋体"/>
                <w:spacing w:val="-3"/>
                <w:sz w:val="23"/>
                <w:szCs w:val="23"/>
                <w:lang w:eastAsia="en-US"/>
              </w:rPr>
              <w:t>合</w:t>
            </w:r>
            <w:r w:rsidRPr="006C5C1D">
              <w:rPr>
                <w:rFonts w:ascii="宋体" w:hAnsi="宋体" w:cs="宋体"/>
                <w:spacing w:val="20"/>
                <w:sz w:val="23"/>
                <w:szCs w:val="23"/>
                <w:lang w:eastAsia="en-US"/>
              </w:rPr>
              <w:t xml:space="preserve">  </w:t>
            </w:r>
            <w:r w:rsidRPr="006C5C1D">
              <w:rPr>
                <w:rFonts w:ascii="宋体" w:hAnsi="宋体" w:cs="宋体"/>
                <w:spacing w:val="-3"/>
                <w:sz w:val="23"/>
                <w:szCs w:val="23"/>
                <w:lang w:eastAsia="en-US"/>
              </w:rPr>
              <w:t>格口</w:t>
            </w:r>
            <w:r w:rsidRPr="006C5C1D">
              <w:rPr>
                <w:rFonts w:ascii="宋体" w:hAnsi="宋体" w:cs="宋体"/>
                <w:spacing w:val="1"/>
                <w:sz w:val="23"/>
                <w:szCs w:val="23"/>
                <w:lang w:eastAsia="en-US"/>
              </w:rPr>
              <w:t xml:space="preserve"> </w:t>
            </w:r>
            <w:r w:rsidRPr="006C5C1D">
              <w:rPr>
                <w:rFonts w:ascii="宋体" w:hAnsi="宋体" w:cs="宋体"/>
                <w:spacing w:val="8"/>
                <w:sz w:val="23"/>
                <w:szCs w:val="23"/>
                <w:lang w:eastAsia="en-US"/>
              </w:rPr>
              <w:t>不合格口</w:t>
            </w:r>
          </w:p>
        </w:tc>
        <w:tc>
          <w:tcPr>
            <w:tcW w:w="1468" w:type="dxa"/>
            <w:gridSpan w:val="2"/>
          </w:tcPr>
          <w:p w:rsidR="006C5C1D" w:rsidRPr="006C5C1D" w:rsidRDefault="006C5C1D" w:rsidP="006C5C1D">
            <w:pPr>
              <w:spacing w:line="247" w:lineRule="auto"/>
              <w:rPr>
                <w:rFonts w:ascii="Arial"/>
                <w:szCs w:val="24"/>
              </w:rPr>
            </w:pPr>
          </w:p>
          <w:p w:rsidR="006C5C1D" w:rsidRPr="006C5C1D" w:rsidRDefault="006C5C1D" w:rsidP="006C5C1D">
            <w:pPr>
              <w:spacing w:before="74" w:line="218" w:lineRule="auto"/>
              <w:ind w:left="337" w:right="166"/>
              <w:rPr>
                <w:rFonts w:ascii="宋体" w:hAnsi="宋体" w:cs="宋体"/>
                <w:sz w:val="23"/>
                <w:szCs w:val="23"/>
                <w:lang w:eastAsia="en-US"/>
              </w:rPr>
            </w:pPr>
            <w:r w:rsidRPr="006C5C1D">
              <w:rPr>
                <w:rFonts w:ascii="宋体" w:hAnsi="宋体" w:cs="宋体"/>
                <w:spacing w:val="-3"/>
                <w:sz w:val="23"/>
                <w:szCs w:val="23"/>
                <w:lang w:eastAsia="en-US"/>
              </w:rPr>
              <w:t>合</w:t>
            </w:r>
            <w:r w:rsidRPr="006C5C1D">
              <w:rPr>
                <w:rFonts w:ascii="宋体" w:hAnsi="宋体" w:cs="宋体"/>
                <w:spacing w:val="20"/>
                <w:sz w:val="23"/>
                <w:szCs w:val="23"/>
                <w:lang w:eastAsia="en-US"/>
              </w:rPr>
              <w:t xml:space="preserve">  </w:t>
            </w:r>
            <w:r w:rsidRPr="006C5C1D">
              <w:rPr>
                <w:rFonts w:ascii="宋体" w:hAnsi="宋体" w:cs="宋体"/>
                <w:spacing w:val="-3"/>
                <w:sz w:val="23"/>
                <w:szCs w:val="23"/>
                <w:lang w:eastAsia="en-US"/>
              </w:rPr>
              <w:t>格□</w:t>
            </w:r>
            <w:r w:rsidRPr="006C5C1D">
              <w:rPr>
                <w:rFonts w:ascii="宋体" w:hAnsi="宋体" w:cs="宋体"/>
                <w:spacing w:val="1"/>
                <w:sz w:val="23"/>
                <w:szCs w:val="23"/>
                <w:lang w:eastAsia="en-US"/>
              </w:rPr>
              <w:t xml:space="preserve"> </w:t>
            </w:r>
            <w:r w:rsidRPr="006C5C1D">
              <w:rPr>
                <w:rFonts w:ascii="宋体" w:hAnsi="宋体" w:cs="宋体"/>
                <w:spacing w:val="8"/>
                <w:sz w:val="23"/>
                <w:szCs w:val="23"/>
                <w:lang w:eastAsia="en-US"/>
              </w:rPr>
              <w:t>不合格口</w:t>
            </w:r>
          </w:p>
        </w:tc>
        <w:tc>
          <w:tcPr>
            <w:tcW w:w="1533" w:type="dxa"/>
          </w:tcPr>
          <w:p w:rsidR="006C5C1D" w:rsidRPr="006C5C1D" w:rsidRDefault="006C5C1D" w:rsidP="006C5C1D">
            <w:pPr>
              <w:spacing w:line="247" w:lineRule="auto"/>
              <w:rPr>
                <w:rFonts w:ascii="Arial"/>
                <w:szCs w:val="24"/>
              </w:rPr>
            </w:pPr>
          </w:p>
          <w:p w:rsidR="006C5C1D" w:rsidRPr="006C5C1D" w:rsidRDefault="006C5C1D" w:rsidP="006C5C1D">
            <w:pPr>
              <w:spacing w:before="74" w:line="218" w:lineRule="auto"/>
              <w:ind w:left="299" w:right="269"/>
              <w:rPr>
                <w:rFonts w:ascii="宋体" w:hAnsi="宋体" w:cs="宋体"/>
                <w:sz w:val="23"/>
                <w:szCs w:val="23"/>
                <w:lang w:eastAsia="en-US"/>
              </w:rPr>
            </w:pPr>
            <w:r w:rsidRPr="006C5C1D">
              <w:rPr>
                <w:rFonts w:ascii="宋体" w:hAnsi="宋体" w:cs="宋体"/>
                <w:spacing w:val="-3"/>
                <w:sz w:val="23"/>
                <w:szCs w:val="23"/>
                <w:lang w:eastAsia="en-US"/>
              </w:rPr>
              <w:t>合</w:t>
            </w:r>
            <w:r w:rsidRPr="006C5C1D">
              <w:rPr>
                <w:rFonts w:ascii="宋体" w:hAnsi="宋体" w:cs="宋体"/>
                <w:spacing w:val="20"/>
                <w:sz w:val="23"/>
                <w:szCs w:val="23"/>
                <w:lang w:eastAsia="en-US"/>
              </w:rPr>
              <w:t xml:space="preserve">  </w:t>
            </w:r>
            <w:r w:rsidRPr="006C5C1D">
              <w:rPr>
                <w:rFonts w:ascii="宋体" w:hAnsi="宋体" w:cs="宋体"/>
                <w:spacing w:val="-3"/>
                <w:sz w:val="23"/>
                <w:szCs w:val="23"/>
                <w:lang w:eastAsia="en-US"/>
              </w:rPr>
              <w:t>格口</w:t>
            </w:r>
            <w:r w:rsidRPr="006C5C1D">
              <w:rPr>
                <w:rFonts w:ascii="宋体" w:hAnsi="宋体" w:cs="宋体"/>
                <w:spacing w:val="1"/>
                <w:sz w:val="23"/>
                <w:szCs w:val="23"/>
                <w:lang w:eastAsia="en-US"/>
              </w:rPr>
              <w:t xml:space="preserve"> </w:t>
            </w:r>
            <w:r w:rsidRPr="006C5C1D">
              <w:rPr>
                <w:rFonts w:ascii="宋体" w:hAnsi="宋体" w:cs="宋体"/>
                <w:spacing w:val="8"/>
                <w:sz w:val="23"/>
                <w:szCs w:val="23"/>
                <w:lang w:eastAsia="en-US"/>
              </w:rPr>
              <w:t>不合格口</w:t>
            </w:r>
          </w:p>
        </w:tc>
      </w:tr>
      <w:tr w:rsidR="006C5C1D" w:rsidRPr="006C5C1D" w:rsidTr="00C872E3">
        <w:trPr>
          <w:trHeight w:val="899"/>
        </w:trPr>
        <w:tc>
          <w:tcPr>
            <w:tcW w:w="1254" w:type="dxa"/>
          </w:tcPr>
          <w:p w:rsidR="006C5C1D" w:rsidRPr="006C5C1D" w:rsidRDefault="006C5C1D" w:rsidP="006C5C1D">
            <w:pPr>
              <w:spacing w:before="73" w:line="210" w:lineRule="auto"/>
              <w:ind w:left="154"/>
              <w:rPr>
                <w:rFonts w:ascii="宋体" w:hAnsi="宋体" w:cs="宋体"/>
                <w:sz w:val="23"/>
                <w:szCs w:val="23"/>
                <w:lang w:eastAsia="en-US"/>
              </w:rPr>
            </w:pPr>
            <w:r w:rsidRPr="006C5C1D">
              <w:rPr>
                <w:rFonts w:ascii="宋体" w:hAnsi="宋体" w:cs="宋体"/>
                <w:spacing w:val="-2"/>
                <w:sz w:val="23"/>
                <w:szCs w:val="23"/>
                <w:lang w:eastAsia="en-US"/>
              </w:rPr>
              <w:t>第三方机</w:t>
            </w:r>
          </w:p>
          <w:p w:rsidR="006C5C1D" w:rsidRPr="006C5C1D" w:rsidRDefault="006C5C1D" w:rsidP="006C5C1D">
            <w:pPr>
              <w:spacing w:line="220" w:lineRule="auto"/>
              <w:ind w:left="504"/>
              <w:rPr>
                <w:rFonts w:ascii="宋体" w:hAnsi="宋体" w:cs="宋体"/>
                <w:sz w:val="23"/>
                <w:szCs w:val="23"/>
                <w:lang w:eastAsia="en-US"/>
              </w:rPr>
            </w:pPr>
            <w:r w:rsidRPr="006C5C1D">
              <w:rPr>
                <w:rFonts w:ascii="宋体" w:hAnsi="宋体" w:cs="宋体"/>
                <w:sz w:val="23"/>
                <w:szCs w:val="23"/>
                <w:lang w:eastAsia="en-US"/>
              </w:rPr>
              <w:t>构</w:t>
            </w:r>
          </w:p>
          <w:p w:rsidR="006C5C1D" w:rsidRPr="006C5C1D" w:rsidRDefault="006C5C1D" w:rsidP="006C5C1D">
            <w:pPr>
              <w:spacing w:before="35" w:line="196" w:lineRule="auto"/>
              <w:ind w:left="154"/>
              <w:rPr>
                <w:rFonts w:ascii="宋体" w:hAnsi="宋体" w:cs="宋体"/>
                <w:sz w:val="23"/>
                <w:szCs w:val="23"/>
                <w:lang w:eastAsia="en-US"/>
              </w:rPr>
            </w:pPr>
            <w:r w:rsidRPr="006C5C1D">
              <w:rPr>
                <w:rFonts w:ascii="宋体" w:hAnsi="宋体" w:cs="宋体"/>
                <w:spacing w:val="6"/>
                <w:sz w:val="23"/>
                <w:szCs w:val="23"/>
                <w:lang w:eastAsia="en-US"/>
              </w:rPr>
              <w:t>情况说明</w:t>
            </w:r>
          </w:p>
        </w:tc>
        <w:tc>
          <w:tcPr>
            <w:tcW w:w="8465" w:type="dxa"/>
            <w:gridSpan w:val="10"/>
          </w:tcPr>
          <w:p w:rsidR="006C5C1D" w:rsidRPr="006C5C1D" w:rsidRDefault="006C5C1D" w:rsidP="006C5C1D">
            <w:pPr>
              <w:spacing w:line="266" w:lineRule="auto"/>
              <w:rPr>
                <w:rFonts w:ascii="Arial"/>
                <w:szCs w:val="24"/>
              </w:rPr>
            </w:pPr>
          </w:p>
          <w:p w:rsidR="006C5C1D" w:rsidRPr="006C5C1D" w:rsidRDefault="006C5C1D" w:rsidP="006C5C1D">
            <w:pPr>
              <w:spacing w:before="75" w:line="219" w:lineRule="auto"/>
              <w:ind w:left="241"/>
              <w:rPr>
                <w:rFonts w:ascii="宋体" w:hAnsi="宋体" w:cs="宋体"/>
                <w:sz w:val="23"/>
                <w:szCs w:val="23"/>
              </w:rPr>
            </w:pPr>
            <w:r w:rsidRPr="006C5C1D">
              <w:rPr>
                <w:rFonts w:ascii="宋体" w:hAnsi="宋体" w:cs="宋体"/>
                <w:spacing w:val="2"/>
                <w:sz w:val="23"/>
                <w:szCs w:val="23"/>
              </w:rPr>
              <w:t>(设计、监理等机构可根据实际情况，出具相关意见)</w:t>
            </w:r>
          </w:p>
        </w:tc>
      </w:tr>
      <w:tr w:rsidR="006C5C1D" w:rsidRPr="006C5C1D" w:rsidTr="00C872E3">
        <w:trPr>
          <w:trHeight w:val="919"/>
        </w:trPr>
        <w:tc>
          <w:tcPr>
            <w:tcW w:w="1254" w:type="dxa"/>
          </w:tcPr>
          <w:p w:rsidR="006C5C1D" w:rsidRPr="006C5C1D" w:rsidRDefault="006C5C1D" w:rsidP="006C5C1D">
            <w:pPr>
              <w:spacing w:before="95" w:line="219" w:lineRule="auto"/>
              <w:ind w:left="154"/>
              <w:rPr>
                <w:rFonts w:ascii="宋体" w:hAnsi="宋体" w:cs="宋体"/>
                <w:sz w:val="23"/>
                <w:szCs w:val="23"/>
                <w:lang w:eastAsia="en-US"/>
              </w:rPr>
            </w:pPr>
            <w:r w:rsidRPr="006C5C1D">
              <w:rPr>
                <w:rFonts w:ascii="宋体" w:hAnsi="宋体" w:cs="宋体"/>
                <w:spacing w:val="-2"/>
                <w:sz w:val="23"/>
                <w:szCs w:val="23"/>
                <w:lang w:eastAsia="en-US"/>
              </w:rPr>
              <w:t>存在问题</w:t>
            </w:r>
          </w:p>
          <w:p w:rsidR="006C5C1D" w:rsidRPr="006C5C1D" w:rsidRDefault="006C5C1D" w:rsidP="006C5C1D">
            <w:pPr>
              <w:spacing w:before="6" w:line="201" w:lineRule="auto"/>
              <w:ind w:left="154"/>
              <w:rPr>
                <w:rFonts w:ascii="宋体" w:hAnsi="宋体" w:cs="宋体"/>
                <w:sz w:val="23"/>
                <w:szCs w:val="23"/>
                <w:lang w:eastAsia="en-US"/>
              </w:rPr>
            </w:pPr>
            <w:r w:rsidRPr="006C5C1D">
              <w:rPr>
                <w:rFonts w:ascii="宋体" w:hAnsi="宋体" w:cs="宋体"/>
                <w:spacing w:val="3"/>
                <w:sz w:val="23"/>
                <w:szCs w:val="23"/>
                <w:lang w:eastAsia="en-US"/>
              </w:rPr>
              <w:t>和改进意</w:t>
            </w:r>
          </w:p>
          <w:p w:rsidR="006C5C1D" w:rsidRPr="006C5C1D" w:rsidRDefault="006C5C1D" w:rsidP="006C5C1D">
            <w:pPr>
              <w:spacing w:line="219" w:lineRule="auto"/>
              <w:ind w:left="504"/>
              <w:rPr>
                <w:rFonts w:ascii="宋体" w:hAnsi="宋体" w:cs="宋体"/>
                <w:sz w:val="23"/>
                <w:szCs w:val="23"/>
                <w:lang w:eastAsia="en-US"/>
              </w:rPr>
            </w:pPr>
            <w:r w:rsidRPr="006C5C1D">
              <w:rPr>
                <w:rFonts w:ascii="宋体" w:hAnsi="宋体" w:cs="宋体"/>
                <w:sz w:val="23"/>
                <w:szCs w:val="23"/>
                <w:lang w:eastAsia="en-US"/>
              </w:rPr>
              <w:t>见</w:t>
            </w:r>
          </w:p>
        </w:tc>
        <w:tc>
          <w:tcPr>
            <w:tcW w:w="8465" w:type="dxa"/>
            <w:gridSpan w:val="10"/>
          </w:tcPr>
          <w:p w:rsidR="006C5C1D" w:rsidRPr="006C5C1D" w:rsidRDefault="006C5C1D" w:rsidP="006C5C1D">
            <w:pPr>
              <w:rPr>
                <w:rFonts w:ascii="Arial"/>
                <w:szCs w:val="24"/>
              </w:rPr>
            </w:pPr>
          </w:p>
        </w:tc>
      </w:tr>
      <w:tr w:rsidR="006C5C1D" w:rsidRPr="006C5C1D" w:rsidTr="00C872E3">
        <w:trPr>
          <w:trHeight w:val="559"/>
        </w:trPr>
        <w:tc>
          <w:tcPr>
            <w:tcW w:w="1254" w:type="dxa"/>
          </w:tcPr>
          <w:p w:rsidR="006C5C1D" w:rsidRPr="006C5C1D" w:rsidRDefault="006C5C1D" w:rsidP="006C5C1D">
            <w:pPr>
              <w:spacing w:before="176" w:line="219" w:lineRule="auto"/>
              <w:ind w:left="154"/>
              <w:rPr>
                <w:rFonts w:ascii="宋体" w:hAnsi="宋体" w:cs="宋体"/>
                <w:sz w:val="23"/>
                <w:szCs w:val="23"/>
                <w:lang w:eastAsia="en-US"/>
              </w:rPr>
            </w:pPr>
            <w:r w:rsidRPr="006C5C1D">
              <w:rPr>
                <w:rFonts w:ascii="宋体" w:hAnsi="宋体" w:cs="宋体"/>
                <w:spacing w:val="2"/>
                <w:sz w:val="23"/>
                <w:szCs w:val="23"/>
                <w:lang w:eastAsia="en-US"/>
              </w:rPr>
              <w:t>最终结论</w:t>
            </w:r>
          </w:p>
        </w:tc>
        <w:tc>
          <w:tcPr>
            <w:tcW w:w="8465" w:type="dxa"/>
            <w:gridSpan w:val="10"/>
          </w:tcPr>
          <w:p w:rsidR="006C5C1D" w:rsidRPr="006C5C1D" w:rsidRDefault="006C5C1D" w:rsidP="006C5C1D">
            <w:pPr>
              <w:spacing w:before="186" w:line="219" w:lineRule="auto"/>
              <w:ind w:left="1511"/>
              <w:rPr>
                <w:rFonts w:ascii="宋体" w:hAnsi="宋体" w:cs="宋体"/>
                <w:sz w:val="23"/>
                <w:szCs w:val="23"/>
                <w:lang w:eastAsia="en-US"/>
              </w:rPr>
            </w:pPr>
            <w:r w:rsidRPr="006C5C1D">
              <w:rPr>
                <w:rFonts w:ascii="宋体" w:hAnsi="宋体" w:cs="宋体"/>
                <w:spacing w:val="3"/>
                <w:sz w:val="23"/>
                <w:szCs w:val="23"/>
                <w:lang w:eastAsia="en-US"/>
              </w:rPr>
              <w:t>合</w:t>
            </w:r>
            <w:r w:rsidRPr="006C5C1D">
              <w:rPr>
                <w:rFonts w:ascii="宋体" w:hAnsi="宋体" w:cs="宋体"/>
                <w:spacing w:val="40"/>
                <w:sz w:val="23"/>
                <w:szCs w:val="23"/>
                <w:lang w:eastAsia="en-US"/>
              </w:rPr>
              <w:t xml:space="preserve"> </w:t>
            </w:r>
            <w:r w:rsidRPr="006C5C1D">
              <w:rPr>
                <w:rFonts w:ascii="宋体" w:hAnsi="宋体" w:cs="宋体"/>
                <w:spacing w:val="3"/>
                <w:sz w:val="23"/>
                <w:szCs w:val="23"/>
                <w:lang w:eastAsia="en-US"/>
              </w:rPr>
              <w:t>格□</w:t>
            </w:r>
            <w:r w:rsidRPr="006C5C1D">
              <w:rPr>
                <w:rFonts w:ascii="宋体" w:hAnsi="宋体" w:cs="宋体"/>
                <w:sz w:val="23"/>
                <w:szCs w:val="23"/>
                <w:lang w:eastAsia="en-US"/>
              </w:rPr>
              <w:t xml:space="preserve">                                </w:t>
            </w:r>
            <w:r w:rsidRPr="006C5C1D">
              <w:rPr>
                <w:rFonts w:ascii="宋体" w:hAnsi="宋体" w:cs="宋体"/>
                <w:spacing w:val="3"/>
                <w:sz w:val="23"/>
                <w:szCs w:val="23"/>
                <w:lang w:eastAsia="en-US"/>
              </w:rPr>
              <w:t>不合格口</w:t>
            </w:r>
          </w:p>
        </w:tc>
      </w:tr>
      <w:tr w:rsidR="006C5C1D" w:rsidRPr="006C5C1D" w:rsidTr="00C872E3">
        <w:trPr>
          <w:trHeight w:val="609"/>
        </w:trPr>
        <w:tc>
          <w:tcPr>
            <w:tcW w:w="1254" w:type="dxa"/>
          </w:tcPr>
          <w:p w:rsidR="006C5C1D" w:rsidRPr="006C5C1D" w:rsidRDefault="006C5C1D" w:rsidP="006C5C1D">
            <w:pPr>
              <w:spacing w:before="88" w:line="205" w:lineRule="auto"/>
              <w:ind w:left="154" w:right="158"/>
              <w:rPr>
                <w:rFonts w:ascii="宋体" w:hAnsi="宋体" w:cs="宋体"/>
                <w:sz w:val="23"/>
                <w:szCs w:val="23"/>
                <w:lang w:eastAsia="en-US"/>
              </w:rPr>
            </w:pPr>
            <w:r w:rsidRPr="006C5C1D">
              <w:rPr>
                <w:rFonts w:ascii="宋体" w:hAnsi="宋体" w:cs="宋体"/>
                <w:spacing w:val="-3"/>
                <w:sz w:val="23"/>
                <w:szCs w:val="23"/>
                <w:lang w:eastAsia="en-US"/>
              </w:rPr>
              <w:t>验收小组</w:t>
            </w:r>
            <w:r w:rsidRPr="006C5C1D">
              <w:rPr>
                <w:rFonts w:ascii="宋体" w:hAnsi="宋体" w:cs="宋体"/>
                <w:spacing w:val="2"/>
                <w:sz w:val="23"/>
                <w:szCs w:val="23"/>
                <w:lang w:eastAsia="en-US"/>
              </w:rPr>
              <w:t xml:space="preserve"> 成员签字</w:t>
            </w:r>
          </w:p>
        </w:tc>
        <w:tc>
          <w:tcPr>
            <w:tcW w:w="8465" w:type="dxa"/>
            <w:gridSpan w:val="10"/>
          </w:tcPr>
          <w:p w:rsidR="006C5C1D" w:rsidRPr="006C5C1D" w:rsidRDefault="006C5C1D" w:rsidP="006C5C1D">
            <w:pPr>
              <w:rPr>
                <w:rFonts w:ascii="Arial"/>
                <w:szCs w:val="24"/>
              </w:rPr>
            </w:pPr>
          </w:p>
        </w:tc>
      </w:tr>
      <w:tr w:rsidR="006C5C1D" w:rsidRPr="006C5C1D" w:rsidTr="00C872E3">
        <w:trPr>
          <w:trHeight w:val="550"/>
        </w:trPr>
        <w:tc>
          <w:tcPr>
            <w:tcW w:w="4840" w:type="dxa"/>
            <w:gridSpan w:val="6"/>
          </w:tcPr>
          <w:p w:rsidR="006C5C1D" w:rsidRPr="006C5C1D" w:rsidRDefault="006C5C1D" w:rsidP="006C5C1D">
            <w:pPr>
              <w:spacing w:before="166" w:line="219" w:lineRule="auto"/>
              <w:ind w:left="1715"/>
              <w:rPr>
                <w:rFonts w:ascii="宋体" w:hAnsi="宋体" w:cs="宋体"/>
                <w:sz w:val="23"/>
                <w:szCs w:val="23"/>
                <w:lang w:eastAsia="en-US"/>
              </w:rPr>
            </w:pPr>
            <w:r w:rsidRPr="006C5C1D">
              <w:rPr>
                <w:rFonts w:ascii="宋体" w:hAnsi="宋体" w:cs="宋体"/>
                <w:spacing w:val="-2"/>
                <w:sz w:val="23"/>
                <w:szCs w:val="23"/>
                <w:lang w:eastAsia="en-US"/>
              </w:rPr>
              <w:t>代理机构意见</w:t>
            </w:r>
          </w:p>
        </w:tc>
        <w:tc>
          <w:tcPr>
            <w:tcW w:w="4879" w:type="dxa"/>
            <w:gridSpan w:val="5"/>
          </w:tcPr>
          <w:p w:rsidR="006C5C1D" w:rsidRPr="006C5C1D" w:rsidRDefault="006C5C1D" w:rsidP="006C5C1D">
            <w:pPr>
              <w:spacing w:before="166" w:line="219" w:lineRule="auto"/>
              <w:ind w:left="1745"/>
              <w:rPr>
                <w:rFonts w:ascii="宋体" w:hAnsi="宋体" w:cs="宋体"/>
                <w:sz w:val="23"/>
                <w:szCs w:val="23"/>
                <w:lang w:eastAsia="en-US"/>
              </w:rPr>
            </w:pPr>
            <w:r w:rsidRPr="006C5C1D">
              <w:rPr>
                <w:rFonts w:ascii="宋体" w:hAnsi="宋体" w:cs="宋体"/>
                <w:spacing w:val="-2"/>
                <w:sz w:val="23"/>
                <w:szCs w:val="23"/>
                <w:lang w:eastAsia="en-US"/>
              </w:rPr>
              <w:t>采购单位意见</w:t>
            </w:r>
          </w:p>
        </w:tc>
      </w:tr>
      <w:tr w:rsidR="006C5C1D" w:rsidRPr="006C5C1D" w:rsidTr="00C872E3">
        <w:trPr>
          <w:trHeight w:val="1199"/>
        </w:trPr>
        <w:tc>
          <w:tcPr>
            <w:tcW w:w="4840" w:type="dxa"/>
            <w:gridSpan w:val="6"/>
          </w:tcPr>
          <w:p w:rsidR="006C5C1D" w:rsidRPr="006C5C1D" w:rsidRDefault="006C5C1D" w:rsidP="006C5C1D">
            <w:pPr>
              <w:spacing w:line="260" w:lineRule="auto"/>
              <w:rPr>
                <w:rFonts w:ascii="Arial"/>
                <w:szCs w:val="24"/>
              </w:rPr>
            </w:pPr>
          </w:p>
          <w:p w:rsidR="006C5C1D" w:rsidRPr="006C5C1D" w:rsidRDefault="006C5C1D" w:rsidP="006C5C1D">
            <w:pPr>
              <w:spacing w:line="260" w:lineRule="auto"/>
              <w:rPr>
                <w:rFonts w:ascii="Arial"/>
                <w:szCs w:val="24"/>
              </w:rPr>
            </w:pPr>
          </w:p>
          <w:p w:rsidR="006C5C1D" w:rsidRPr="006C5C1D" w:rsidRDefault="006C5C1D" w:rsidP="006C5C1D">
            <w:pPr>
              <w:spacing w:before="75" w:line="219" w:lineRule="auto"/>
              <w:ind w:left="244"/>
              <w:rPr>
                <w:rFonts w:ascii="宋体" w:hAnsi="宋体" w:cs="宋体"/>
                <w:sz w:val="23"/>
                <w:szCs w:val="23"/>
              </w:rPr>
            </w:pPr>
            <w:r w:rsidRPr="006C5C1D">
              <w:rPr>
                <w:rFonts w:ascii="宋体" w:hAnsi="宋体" w:cs="宋体"/>
                <w:spacing w:val="-11"/>
                <w:sz w:val="23"/>
                <w:szCs w:val="23"/>
              </w:rPr>
              <w:t>经 办 人</w:t>
            </w:r>
            <w:r w:rsidRPr="006C5C1D">
              <w:rPr>
                <w:rFonts w:ascii="宋体" w:hAnsi="宋体" w:cs="宋体"/>
                <w:spacing w:val="19"/>
                <w:sz w:val="23"/>
                <w:szCs w:val="23"/>
              </w:rPr>
              <w:t xml:space="preserve"> </w:t>
            </w:r>
            <w:r w:rsidRPr="006C5C1D">
              <w:rPr>
                <w:rFonts w:ascii="宋体" w:hAnsi="宋体" w:cs="宋体"/>
                <w:spacing w:val="-11"/>
                <w:sz w:val="23"/>
                <w:szCs w:val="23"/>
              </w:rPr>
              <w:t>：</w:t>
            </w:r>
            <w:r w:rsidRPr="006C5C1D">
              <w:rPr>
                <w:rFonts w:ascii="宋体" w:hAnsi="宋体" w:cs="宋体"/>
                <w:spacing w:val="1"/>
                <w:sz w:val="23"/>
                <w:szCs w:val="23"/>
              </w:rPr>
              <w:t xml:space="preserve">                  </w:t>
            </w:r>
            <w:r w:rsidRPr="006C5C1D">
              <w:rPr>
                <w:rFonts w:ascii="宋体" w:hAnsi="宋体" w:cs="宋体"/>
                <w:spacing w:val="-11"/>
                <w:sz w:val="23"/>
                <w:szCs w:val="23"/>
              </w:rPr>
              <w:t>负 责</w:t>
            </w:r>
            <w:r w:rsidRPr="006C5C1D">
              <w:rPr>
                <w:rFonts w:ascii="宋体" w:hAnsi="宋体" w:cs="宋体"/>
                <w:spacing w:val="1"/>
                <w:sz w:val="23"/>
                <w:szCs w:val="23"/>
              </w:rPr>
              <w:t xml:space="preserve"> </w:t>
            </w:r>
            <w:r w:rsidRPr="006C5C1D">
              <w:rPr>
                <w:rFonts w:ascii="宋体" w:hAnsi="宋体" w:cs="宋体"/>
                <w:spacing w:val="-11"/>
                <w:sz w:val="23"/>
                <w:szCs w:val="23"/>
              </w:rPr>
              <w:t>人 ：</w:t>
            </w:r>
          </w:p>
          <w:p w:rsidR="006C5C1D" w:rsidRPr="006C5C1D" w:rsidRDefault="006C5C1D" w:rsidP="006C5C1D">
            <w:pPr>
              <w:spacing w:before="5" w:line="219" w:lineRule="auto"/>
              <w:ind w:left="244"/>
              <w:rPr>
                <w:rFonts w:ascii="宋体" w:hAnsi="宋体" w:cs="宋体"/>
                <w:sz w:val="23"/>
                <w:szCs w:val="23"/>
              </w:rPr>
            </w:pPr>
            <w:r w:rsidRPr="006C5C1D">
              <w:rPr>
                <w:rFonts w:ascii="宋体" w:hAnsi="宋体" w:cs="宋体"/>
                <w:spacing w:val="5"/>
                <w:sz w:val="23"/>
                <w:szCs w:val="23"/>
              </w:rPr>
              <w:t>(采购代理机构公章)</w:t>
            </w:r>
          </w:p>
        </w:tc>
        <w:tc>
          <w:tcPr>
            <w:tcW w:w="4879" w:type="dxa"/>
            <w:gridSpan w:val="5"/>
          </w:tcPr>
          <w:p w:rsidR="006C5C1D" w:rsidRPr="006C5C1D" w:rsidRDefault="006C5C1D" w:rsidP="006C5C1D">
            <w:pPr>
              <w:spacing w:line="265" w:lineRule="auto"/>
              <w:rPr>
                <w:rFonts w:ascii="Arial"/>
                <w:szCs w:val="24"/>
              </w:rPr>
            </w:pPr>
          </w:p>
          <w:p w:rsidR="006C5C1D" w:rsidRPr="006C5C1D" w:rsidRDefault="006C5C1D" w:rsidP="006C5C1D">
            <w:pPr>
              <w:spacing w:line="265" w:lineRule="auto"/>
              <w:rPr>
                <w:rFonts w:ascii="Arial"/>
                <w:szCs w:val="24"/>
              </w:rPr>
            </w:pPr>
          </w:p>
          <w:p w:rsidR="006C5C1D" w:rsidRPr="006C5C1D" w:rsidRDefault="006C5C1D" w:rsidP="006C5C1D">
            <w:pPr>
              <w:spacing w:before="75" w:line="227" w:lineRule="auto"/>
              <w:ind w:left="135"/>
              <w:rPr>
                <w:rFonts w:ascii="宋体" w:hAnsi="宋体" w:cs="宋体"/>
                <w:sz w:val="23"/>
                <w:szCs w:val="23"/>
              </w:rPr>
            </w:pPr>
            <w:r w:rsidRPr="006C5C1D">
              <w:rPr>
                <w:rFonts w:ascii="宋体" w:hAnsi="宋体" w:cs="宋体"/>
                <w:spacing w:val="-10"/>
                <w:sz w:val="23"/>
                <w:szCs w:val="23"/>
              </w:rPr>
              <w:t>经</w:t>
            </w:r>
            <w:r w:rsidRPr="006C5C1D">
              <w:rPr>
                <w:rFonts w:ascii="宋体" w:hAnsi="宋体" w:cs="宋体"/>
                <w:spacing w:val="62"/>
                <w:sz w:val="23"/>
                <w:szCs w:val="23"/>
              </w:rPr>
              <w:t xml:space="preserve"> </w:t>
            </w:r>
            <w:r w:rsidRPr="006C5C1D">
              <w:rPr>
                <w:rFonts w:ascii="宋体" w:hAnsi="宋体" w:cs="宋体"/>
                <w:spacing w:val="-10"/>
                <w:sz w:val="23"/>
                <w:szCs w:val="23"/>
              </w:rPr>
              <w:t>办</w:t>
            </w:r>
            <w:r w:rsidRPr="006C5C1D">
              <w:rPr>
                <w:rFonts w:ascii="宋体" w:hAnsi="宋体" w:cs="宋体"/>
                <w:spacing w:val="47"/>
                <w:sz w:val="23"/>
                <w:szCs w:val="23"/>
              </w:rPr>
              <w:t xml:space="preserve"> </w:t>
            </w:r>
            <w:r w:rsidRPr="006C5C1D">
              <w:rPr>
                <w:rFonts w:ascii="宋体" w:hAnsi="宋体" w:cs="宋体"/>
                <w:spacing w:val="-10"/>
                <w:sz w:val="23"/>
                <w:szCs w:val="23"/>
              </w:rPr>
              <w:t>人</w:t>
            </w:r>
            <w:r w:rsidRPr="006C5C1D">
              <w:rPr>
                <w:rFonts w:ascii="宋体" w:hAnsi="宋体" w:cs="宋体"/>
                <w:spacing w:val="79"/>
                <w:sz w:val="23"/>
                <w:szCs w:val="23"/>
              </w:rPr>
              <w:t xml:space="preserve"> </w:t>
            </w:r>
            <w:r w:rsidRPr="006C5C1D">
              <w:rPr>
                <w:rFonts w:ascii="宋体" w:hAnsi="宋体" w:cs="宋体"/>
                <w:spacing w:val="-10"/>
                <w:sz w:val="23"/>
                <w:szCs w:val="23"/>
              </w:rPr>
              <w:t>:                   负</w:t>
            </w:r>
            <w:r w:rsidRPr="006C5C1D">
              <w:rPr>
                <w:rFonts w:ascii="宋体" w:hAnsi="宋体" w:cs="宋体"/>
                <w:spacing w:val="50"/>
                <w:sz w:val="23"/>
                <w:szCs w:val="23"/>
              </w:rPr>
              <w:t xml:space="preserve"> </w:t>
            </w:r>
            <w:r w:rsidRPr="006C5C1D">
              <w:rPr>
                <w:rFonts w:ascii="宋体" w:hAnsi="宋体" w:cs="宋体"/>
                <w:spacing w:val="-10"/>
                <w:sz w:val="23"/>
                <w:szCs w:val="23"/>
              </w:rPr>
              <w:t>责</w:t>
            </w:r>
            <w:r w:rsidRPr="006C5C1D">
              <w:rPr>
                <w:rFonts w:ascii="宋体" w:hAnsi="宋体" w:cs="宋体"/>
                <w:spacing w:val="45"/>
                <w:sz w:val="23"/>
                <w:szCs w:val="23"/>
              </w:rPr>
              <w:t xml:space="preserve"> </w:t>
            </w:r>
            <w:r w:rsidRPr="006C5C1D">
              <w:rPr>
                <w:rFonts w:ascii="宋体" w:hAnsi="宋体" w:cs="宋体"/>
                <w:spacing w:val="-10"/>
                <w:sz w:val="23"/>
                <w:szCs w:val="23"/>
              </w:rPr>
              <w:t>人</w:t>
            </w:r>
            <w:r w:rsidRPr="006C5C1D">
              <w:rPr>
                <w:rFonts w:ascii="宋体" w:hAnsi="宋体" w:cs="宋体"/>
                <w:spacing w:val="33"/>
                <w:sz w:val="23"/>
                <w:szCs w:val="23"/>
              </w:rPr>
              <w:t xml:space="preserve"> </w:t>
            </w:r>
            <w:r w:rsidRPr="006C5C1D">
              <w:rPr>
                <w:rFonts w:ascii="宋体" w:hAnsi="宋体" w:cs="宋体"/>
                <w:spacing w:val="-10"/>
                <w:sz w:val="23"/>
                <w:szCs w:val="23"/>
              </w:rPr>
              <w:t>：</w:t>
            </w:r>
          </w:p>
          <w:p w:rsidR="006C5C1D" w:rsidRPr="006C5C1D" w:rsidRDefault="006C5C1D" w:rsidP="006C5C1D">
            <w:pPr>
              <w:spacing w:before="15" w:line="219" w:lineRule="auto"/>
              <w:ind w:left="135"/>
              <w:rPr>
                <w:rFonts w:ascii="宋体" w:hAnsi="宋体" w:cs="宋体"/>
                <w:sz w:val="23"/>
                <w:szCs w:val="23"/>
              </w:rPr>
            </w:pPr>
            <w:r w:rsidRPr="006C5C1D">
              <w:rPr>
                <w:rFonts w:ascii="宋体" w:hAnsi="宋体" w:cs="宋体"/>
                <w:spacing w:val="6"/>
                <w:sz w:val="23"/>
                <w:szCs w:val="23"/>
              </w:rPr>
              <w:t>(采购单位公章)</w:t>
            </w:r>
          </w:p>
        </w:tc>
      </w:tr>
      <w:tr w:rsidR="006C5C1D" w:rsidRPr="006C5C1D" w:rsidTr="00C872E3">
        <w:trPr>
          <w:trHeight w:val="1224"/>
        </w:trPr>
        <w:tc>
          <w:tcPr>
            <w:tcW w:w="9719" w:type="dxa"/>
            <w:gridSpan w:val="11"/>
          </w:tcPr>
          <w:p w:rsidR="006C5C1D" w:rsidRPr="006C5C1D" w:rsidRDefault="006C5C1D" w:rsidP="006C5C1D">
            <w:pPr>
              <w:spacing w:before="68" w:line="219" w:lineRule="auto"/>
              <w:ind w:left="135"/>
              <w:rPr>
                <w:rFonts w:ascii="宋体" w:hAnsi="宋体" w:cs="宋体"/>
                <w:sz w:val="23"/>
                <w:szCs w:val="23"/>
              </w:rPr>
            </w:pPr>
            <w:r w:rsidRPr="006C5C1D">
              <w:rPr>
                <w:rFonts w:ascii="宋体" w:hAnsi="宋体" w:cs="宋体"/>
                <w:spacing w:val="-1"/>
                <w:sz w:val="23"/>
                <w:szCs w:val="23"/>
              </w:rPr>
              <w:t>供应商确认：</w:t>
            </w:r>
          </w:p>
          <w:p w:rsidR="006C5C1D" w:rsidRPr="006C5C1D" w:rsidRDefault="006C5C1D" w:rsidP="006C5C1D">
            <w:pPr>
              <w:spacing w:line="244" w:lineRule="auto"/>
              <w:rPr>
                <w:rFonts w:ascii="Arial"/>
                <w:szCs w:val="24"/>
              </w:rPr>
            </w:pPr>
          </w:p>
          <w:p w:rsidR="006C5C1D" w:rsidRPr="006C5C1D" w:rsidRDefault="006C5C1D" w:rsidP="006C5C1D">
            <w:pPr>
              <w:spacing w:line="245" w:lineRule="auto"/>
              <w:rPr>
                <w:rFonts w:ascii="Arial"/>
                <w:szCs w:val="24"/>
              </w:rPr>
            </w:pPr>
          </w:p>
          <w:p w:rsidR="006C5C1D" w:rsidRPr="006C5C1D" w:rsidRDefault="006C5C1D" w:rsidP="006C5C1D">
            <w:pPr>
              <w:spacing w:before="75" w:line="219" w:lineRule="auto"/>
              <w:ind w:left="135"/>
              <w:rPr>
                <w:rFonts w:ascii="宋体" w:hAnsi="宋体" w:cs="宋体"/>
                <w:sz w:val="23"/>
                <w:szCs w:val="23"/>
              </w:rPr>
            </w:pPr>
            <w:r w:rsidRPr="006C5C1D">
              <w:rPr>
                <w:rFonts w:ascii="宋体" w:hAnsi="宋体" w:cs="宋体"/>
                <w:spacing w:val="3"/>
                <w:sz w:val="23"/>
                <w:szCs w:val="23"/>
              </w:rPr>
              <w:t>(单位公章或授权代表签字)</w:t>
            </w:r>
          </w:p>
        </w:tc>
      </w:tr>
    </w:tbl>
    <w:p w:rsidR="006C5C1D" w:rsidRPr="006C5C1D" w:rsidRDefault="006C5C1D" w:rsidP="006C5C1D">
      <w:pPr>
        <w:spacing w:before="63" w:line="235" w:lineRule="auto"/>
        <w:ind w:left="355" w:right="308" w:firstLine="20"/>
        <w:rPr>
          <w:rFonts w:ascii="宋体" w:eastAsia="宋体" w:hAnsi="宋体" w:cs="宋体"/>
          <w:sz w:val="22"/>
        </w:rPr>
      </w:pPr>
      <w:r w:rsidRPr="006C5C1D">
        <w:rPr>
          <w:rFonts w:ascii="宋体" w:eastAsia="宋体" w:hAnsi="宋体" w:cs="宋体"/>
          <w:szCs w:val="21"/>
        </w:rPr>
        <w:t>说明：1.该表为工程类项目履约验收的参考样表，采购人或采购代理机构可以根据工作实际进行调</w:t>
      </w:r>
      <w:r w:rsidRPr="006C5C1D">
        <w:rPr>
          <w:rFonts w:ascii="宋体" w:eastAsia="宋体" w:hAnsi="宋体" w:cs="宋体"/>
          <w:spacing w:val="15"/>
          <w:szCs w:val="21"/>
        </w:rPr>
        <w:t xml:space="preserve"> </w:t>
      </w:r>
      <w:r w:rsidRPr="006C5C1D">
        <w:rPr>
          <w:rFonts w:ascii="宋体" w:eastAsia="宋体" w:hAnsi="宋体" w:cs="宋体"/>
          <w:spacing w:val="-11"/>
          <w:sz w:val="22"/>
        </w:rPr>
        <w:t>整。</w:t>
      </w:r>
    </w:p>
    <w:p w:rsidR="006C5C1D" w:rsidRPr="006C5C1D" w:rsidRDefault="006C5C1D" w:rsidP="006C5C1D">
      <w:pPr>
        <w:adjustRightInd w:val="0"/>
        <w:snapToGrid w:val="0"/>
        <w:spacing w:line="360" w:lineRule="auto"/>
        <w:ind w:firstLineChars="200" w:firstLine="396"/>
        <w:rPr>
          <w:rFonts w:ascii="仿宋" w:eastAsia="仿宋" w:hAnsi="仿宋" w:cs="仿宋"/>
          <w:sz w:val="24"/>
          <w:szCs w:val="24"/>
        </w:rPr>
      </w:pPr>
      <w:r w:rsidRPr="006C5C1D">
        <w:rPr>
          <w:rFonts w:ascii="宋体" w:eastAsia="宋体" w:hAnsi="宋体" w:cs="宋体"/>
          <w:spacing w:val="-11"/>
          <w:sz w:val="22"/>
        </w:rPr>
        <w:t>2. “代理机构意见”,履约验收工作由采购人自行组</w:t>
      </w:r>
      <w:r w:rsidRPr="006C5C1D">
        <w:rPr>
          <w:rFonts w:ascii="宋体" w:eastAsia="宋体" w:hAnsi="宋体" w:cs="宋体"/>
          <w:spacing w:val="-12"/>
          <w:sz w:val="22"/>
        </w:rPr>
        <w:t>织的，无需填写该项内容。</w:t>
      </w:r>
      <w:r w:rsidRPr="006C5C1D">
        <w:rPr>
          <w:rFonts w:ascii="仿宋" w:eastAsia="仿宋" w:hAnsi="仿宋" w:cs="仿宋" w:hint="eastAsia"/>
          <w:sz w:val="24"/>
          <w:szCs w:val="24"/>
        </w:rPr>
        <w:t>，</w:t>
      </w:r>
    </w:p>
    <w:p w:rsidR="002E1D11" w:rsidRPr="006C5C1D" w:rsidRDefault="002E1D11" w:rsidP="006C5C1D"/>
    <w:sectPr w:rsidR="002E1D11" w:rsidRPr="006C5C1D">
      <w:pgSz w:w="11906" w:h="16838"/>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95" w:rsidRDefault="00030095" w:rsidP="006C5C1D">
      <w:r>
        <w:separator/>
      </w:r>
    </w:p>
  </w:endnote>
  <w:endnote w:type="continuationSeparator" w:id="0">
    <w:p w:rsidR="00030095" w:rsidRDefault="00030095" w:rsidP="006C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GothicE">
    <w:altName w:val="Courier New"/>
    <w:charset w:val="00"/>
    <w:family w:val="auto"/>
    <w:pitch w:val="default"/>
    <w:sig w:usb0="0000020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monospace">
    <w:altName w:val="微软雅黑"/>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entury Schoolbook">
    <w:altName w:val="Segoe Print"/>
    <w:charset w:val="00"/>
    <w:family w:val="roman"/>
    <w:pitch w:val="default"/>
    <w:sig w:usb0="00000287" w:usb1="00000000" w:usb2="00000000" w:usb3="00000000" w:csb0="2000009F" w:csb1="DFD7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D" w:rsidRDefault="006C5C1D">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6C5C1D" w:rsidRDefault="006C5C1D">
                          <w:pPr>
                            <w:pStyle w:val="a4"/>
                            <w:jc w:val="center"/>
                          </w:pPr>
                          <w:r>
                            <w:fldChar w:fldCharType="begin"/>
                          </w:r>
                          <w:r>
                            <w:instrText xml:space="preserve"> PAGE   \* MERGEFORMAT </w:instrText>
                          </w:r>
                          <w:r>
                            <w:fldChar w:fldCharType="separate"/>
                          </w:r>
                          <w:r w:rsidR="00461AA7" w:rsidRPr="00461AA7">
                            <w:rPr>
                              <w:noProof/>
                              <w:lang w:val="zh-CN"/>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" filled="f" stroked="f" strokeweight="1.25pt">
              <v:textbox style="mso-fit-shape-to-text:t" inset="0,0,0,0">
                <w:txbxContent>
                  <w:p w:rsidR="006C5C1D" w:rsidRDefault="006C5C1D">
                    <w:pPr>
                      <w:pStyle w:val="a4"/>
                      <w:jc w:val="center"/>
                    </w:pPr>
                    <w:r>
                      <w:fldChar w:fldCharType="begin"/>
                    </w:r>
                    <w:r>
                      <w:instrText xml:space="preserve"> PAGE   \* MERGEFORMAT </w:instrText>
                    </w:r>
                    <w:r>
                      <w:fldChar w:fldCharType="separate"/>
                    </w:r>
                    <w:r w:rsidR="00461AA7" w:rsidRPr="00461AA7">
                      <w:rPr>
                        <w:noProof/>
                        <w:lang w:val="zh-CN"/>
                      </w:rP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95" w:rsidRDefault="00030095" w:rsidP="006C5C1D">
      <w:r>
        <w:separator/>
      </w:r>
    </w:p>
  </w:footnote>
  <w:footnote w:type="continuationSeparator" w:id="0">
    <w:p w:rsidR="00030095" w:rsidRDefault="00030095" w:rsidP="006C5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1D" w:rsidRDefault="006C5C1D">
    <w:pPr>
      <w:pStyle w:val="a3"/>
      <w:jc w:val="both"/>
    </w:pPr>
    <w:r>
      <w:rPr>
        <w:rFonts w:hint="eastAsia"/>
      </w:rPr>
      <w:t>2024</w:t>
    </w:r>
    <w:r>
      <w:rPr>
        <w:rFonts w:hint="eastAsia"/>
      </w:rPr>
      <w:t>年兰</w:t>
    </w:r>
    <w:proofErr w:type="gramStart"/>
    <w:r>
      <w:rPr>
        <w:rFonts w:hint="eastAsia"/>
      </w:rPr>
      <w:t>陵县大仲村镇</w:t>
    </w:r>
    <w:proofErr w:type="gramEnd"/>
    <w:r>
      <w:rPr>
        <w:rFonts w:hint="eastAsia"/>
      </w:rPr>
      <w:t>向阳村“百千工程”项目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bullet"/>
      <w:lvlText w:val=""/>
      <w:lvlJc w:val="left"/>
      <w:pPr>
        <w:ind w:left="720" w:hanging="360"/>
      </w:pPr>
      <w:rPr>
        <w:rFonts w:ascii="Symbol" w:hAnsi="Symbol" w:hint="default"/>
      </w:rPr>
    </w:lvl>
  </w:abstractNum>
  <w:abstractNum w:abstractNumId="1">
    <w:nsid w:val="00000008"/>
    <w:multiLevelType w:val="multilevel"/>
    <w:tmpl w:val="0000000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E"/>
    <w:multiLevelType w:val="multilevel"/>
    <w:tmpl w:val="0000000E"/>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59F19133"/>
    <w:multiLevelType w:val="singleLevel"/>
    <w:tmpl w:val="59F19133"/>
    <w:lvl w:ilvl="0">
      <w:start w:val="3"/>
      <w:numFmt w:val="chineseCounting"/>
      <w:suff w:val="nothing"/>
      <w:lvlText w:val="%1、"/>
      <w:lvlJc w:val="left"/>
    </w:lvl>
  </w:abstractNum>
  <w:abstractNum w:abstractNumId="5">
    <w:nsid w:val="59F191B5"/>
    <w:multiLevelType w:val="singleLevel"/>
    <w:tmpl w:val="59F191B5"/>
    <w:lvl w:ilvl="0">
      <w:start w:val="4"/>
      <w:numFmt w:val="chineseCounting"/>
      <w:suff w:val="nothing"/>
      <w:lvlText w:val="%1、"/>
      <w:lvlJc w:val="left"/>
    </w:lvl>
  </w:abstractNum>
  <w:abstractNum w:abstractNumId="6">
    <w:nsid w:val="59F191EF"/>
    <w:multiLevelType w:val="singleLevel"/>
    <w:tmpl w:val="59F191EF"/>
    <w:lvl w:ilvl="0">
      <w:start w:val="2"/>
      <w:numFmt w:val="decimal"/>
      <w:suff w:val="space"/>
      <w:lvlText w:val="%1)"/>
      <w:lvlJc w:val="left"/>
    </w:lvl>
  </w:abstractNum>
  <w:abstractNum w:abstractNumId="7">
    <w:nsid w:val="59F1922D"/>
    <w:multiLevelType w:val="singleLevel"/>
    <w:tmpl w:val="59F1922D"/>
    <w:lvl w:ilvl="0">
      <w:start w:val="6"/>
      <w:numFmt w:val="chineseCounting"/>
      <w:suff w:val="nothing"/>
      <w:lvlText w:val="%1、"/>
      <w:lvlJc w:val="left"/>
    </w:lvl>
  </w:abstractNum>
  <w:abstractNum w:abstractNumId="8">
    <w:nsid w:val="5B99D934"/>
    <w:multiLevelType w:val="singleLevel"/>
    <w:tmpl w:val="5B99D934"/>
    <w:lvl w:ilvl="0">
      <w:start w:val="1"/>
      <w:numFmt w:val="chineseCounting"/>
      <w:suff w:val="nothing"/>
      <w:lvlText w:val="%1、"/>
      <w:lvlJc w:val="left"/>
    </w:lvl>
  </w:abstractNum>
  <w:abstractNum w:abstractNumId="9">
    <w:nsid w:val="5C98783A"/>
    <w:multiLevelType w:val="singleLevel"/>
    <w:tmpl w:val="5C98783A"/>
    <w:lvl w:ilvl="0">
      <w:start w:val="14"/>
      <w:numFmt w:val="decimal"/>
      <w:suff w:val="nothing"/>
      <w:lvlText w:val="%1."/>
      <w:lvlJc w:val="left"/>
    </w:lvl>
  </w:abstractNum>
  <w:abstractNum w:abstractNumId="10">
    <w:nsid w:val="6D965BD6"/>
    <w:multiLevelType w:val="multilevel"/>
    <w:tmpl w:val="00000000"/>
    <w:lvl w:ilvl="0">
      <w:start w:val="1"/>
      <w:numFmt w:val="decimal"/>
      <w:lvlText w:val="%1)"/>
      <w:lvlJc w:val="left"/>
      <w:pPr>
        <w:tabs>
          <w:tab w:val="num" w:pos="420"/>
        </w:tabs>
        <w:ind w:left="420" w:hanging="420"/>
      </w:pPr>
    </w:lvl>
    <w:lvl w:ilvl="1">
      <w:start w:val="1"/>
      <w:numFmt w:val="japaneseCounting"/>
      <w:lvlText w:val="第%2章"/>
      <w:lvlJc w:val="left"/>
      <w:pPr>
        <w:tabs>
          <w:tab w:val="num" w:pos="1860"/>
        </w:tabs>
        <w:ind w:left="1860" w:hanging="9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3"/>
  </w:num>
  <w:num w:numId="4">
    <w:abstractNumId w:val="10"/>
  </w:num>
  <w:num w:numId="5">
    <w:abstractNumId w:val="4"/>
  </w:num>
  <w:num w:numId="6">
    <w:abstractNumId w:val="9"/>
  </w:num>
  <w:num w:numId="7">
    <w:abstractNumId w:val="5"/>
  </w:num>
  <w:num w:numId="8">
    <w:abstractNumId w:val="2"/>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F8"/>
    <w:rsid w:val="00027765"/>
    <w:rsid w:val="00030095"/>
    <w:rsid w:val="000E01D7"/>
    <w:rsid w:val="00135710"/>
    <w:rsid w:val="00154FF1"/>
    <w:rsid w:val="00163934"/>
    <w:rsid w:val="001803A0"/>
    <w:rsid w:val="00185BEB"/>
    <w:rsid w:val="001F6FCC"/>
    <w:rsid w:val="002B44BB"/>
    <w:rsid w:val="002C2A5E"/>
    <w:rsid w:val="002E1D11"/>
    <w:rsid w:val="00362C8C"/>
    <w:rsid w:val="0037599D"/>
    <w:rsid w:val="003A3B12"/>
    <w:rsid w:val="003A65D8"/>
    <w:rsid w:val="003C0D95"/>
    <w:rsid w:val="003F2952"/>
    <w:rsid w:val="00437EBE"/>
    <w:rsid w:val="004427D3"/>
    <w:rsid w:val="0045520A"/>
    <w:rsid w:val="00461AA7"/>
    <w:rsid w:val="004B0E82"/>
    <w:rsid w:val="004D1B56"/>
    <w:rsid w:val="00542F60"/>
    <w:rsid w:val="005725AC"/>
    <w:rsid w:val="00604AC7"/>
    <w:rsid w:val="006879DF"/>
    <w:rsid w:val="006A5E45"/>
    <w:rsid w:val="006B651D"/>
    <w:rsid w:val="006C5C1D"/>
    <w:rsid w:val="00725B6B"/>
    <w:rsid w:val="007546CB"/>
    <w:rsid w:val="007A4B3E"/>
    <w:rsid w:val="008558AA"/>
    <w:rsid w:val="008E28A3"/>
    <w:rsid w:val="00961801"/>
    <w:rsid w:val="00970E94"/>
    <w:rsid w:val="00972824"/>
    <w:rsid w:val="009A6C0F"/>
    <w:rsid w:val="009D7B13"/>
    <w:rsid w:val="00A274F8"/>
    <w:rsid w:val="00A50D07"/>
    <w:rsid w:val="00AB36AA"/>
    <w:rsid w:val="00B719C9"/>
    <w:rsid w:val="00BF63F9"/>
    <w:rsid w:val="00C72D2E"/>
    <w:rsid w:val="00C80816"/>
    <w:rsid w:val="00C84FF6"/>
    <w:rsid w:val="00C91E7A"/>
    <w:rsid w:val="00CA6730"/>
    <w:rsid w:val="00CD4BD7"/>
    <w:rsid w:val="00CE4683"/>
    <w:rsid w:val="00D67B87"/>
    <w:rsid w:val="00D73D57"/>
    <w:rsid w:val="00DA21D1"/>
    <w:rsid w:val="00DA2E09"/>
    <w:rsid w:val="00E25649"/>
    <w:rsid w:val="00E43F56"/>
    <w:rsid w:val="00E73980"/>
    <w:rsid w:val="00EA0FE0"/>
    <w:rsid w:val="00EC0544"/>
    <w:rsid w:val="00F4339B"/>
    <w:rsid w:val="00F733B2"/>
    <w:rsid w:val="00FA6F40"/>
    <w:rsid w:val="00FB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page number" w:uiPriority="0"/>
    <w:lsdException w:name="toa heading"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5C1D"/>
    <w:pPr>
      <w:keepNext/>
      <w:keepLines/>
      <w:spacing w:before="340" w:after="330" w:line="576" w:lineRule="auto"/>
      <w:outlineLvl w:val="0"/>
    </w:pPr>
    <w:rPr>
      <w:rFonts w:ascii="宋体" w:eastAsia="宋体" w:hAnsi="Courier New" w:cs="Times New Roman"/>
      <w:b/>
      <w:bCs/>
      <w:kern w:val="44"/>
      <w:sz w:val="44"/>
      <w:szCs w:val="44"/>
    </w:rPr>
  </w:style>
  <w:style w:type="paragraph" w:styleId="2">
    <w:name w:val="heading 2"/>
    <w:basedOn w:val="a"/>
    <w:next w:val="a"/>
    <w:link w:val="2Char"/>
    <w:qFormat/>
    <w:rsid w:val="006C5C1D"/>
    <w:pPr>
      <w:keepNext/>
      <w:jc w:val="center"/>
      <w:outlineLvl w:val="1"/>
    </w:pPr>
    <w:rPr>
      <w:rFonts w:ascii="黑体" w:eastAsia="黑体" w:hAnsi="Times New Roman" w:cs="Times New Roman"/>
      <w:b/>
      <w:color w:val="000000"/>
      <w:sz w:val="24"/>
      <w:szCs w:val="20"/>
    </w:rPr>
  </w:style>
  <w:style w:type="paragraph" w:styleId="3">
    <w:name w:val="heading 3"/>
    <w:basedOn w:val="a"/>
    <w:next w:val="a"/>
    <w:link w:val="3Char"/>
    <w:qFormat/>
    <w:rsid w:val="006C5C1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6C5C1D"/>
    <w:pPr>
      <w:keepNext/>
      <w:keepLines/>
      <w:tabs>
        <w:tab w:val="left" w:pos="864"/>
      </w:tabs>
      <w:adjustRightInd w:val="0"/>
      <w:spacing w:before="280" w:after="290" w:line="376" w:lineRule="atLeast"/>
      <w:ind w:left="864" w:hanging="864"/>
      <w:textAlignment w:val="baseline"/>
      <w:outlineLvl w:val="3"/>
    </w:pPr>
    <w:rPr>
      <w:rFonts w:ascii="Arial" w:eastAsia="黑体" w:hAnsi="Arial" w:cs="Times New Roman"/>
      <w:b/>
      <w:kern w:val="0"/>
      <w:sz w:val="28"/>
      <w:szCs w:val="20"/>
    </w:rPr>
  </w:style>
  <w:style w:type="paragraph" w:styleId="5">
    <w:name w:val="heading 5"/>
    <w:basedOn w:val="a"/>
    <w:next w:val="a"/>
    <w:link w:val="5Char"/>
    <w:qFormat/>
    <w:rsid w:val="006C5C1D"/>
    <w:pPr>
      <w:keepNext/>
      <w:keepLines/>
      <w:tabs>
        <w:tab w:val="left" w:pos="1008"/>
      </w:tabs>
      <w:adjustRightInd w:val="0"/>
      <w:spacing w:before="280" w:after="290" w:line="376" w:lineRule="atLeast"/>
      <w:ind w:left="1008" w:hanging="1008"/>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6C5C1D"/>
    <w:pPr>
      <w:keepNext/>
      <w:keepLines/>
      <w:tabs>
        <w:tab w:val="left" w:pos="1152"/>
      </w:tabs>
      <w:adjustRightInd w:val="0"/>
      <w:spacing w:before="240" w:after="64" w:line="320" w:lineRule="atLeast"/>
      <w:ind w:left="1152" w:hanging="1152"/>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6C5C1D"/>
    <w:pPr>
      <w:keepNext/>
      <w:keepLines/>
      <w:tabs>
        <w:tab w:val="left" w:pos="1296"/>
      </w:tabs>
      <w:adjustRightInd w:val="0"/>
      <w:spacing w:before="240" w:after="64" w:line="320" w:lineRule="atLeast"/>
      <w:ind w:left="1296" w:hanging="1296"/>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6C5C1D"/>
    <w:pPr>
      <w:keepNext/>
      <w:keepLines/>
      <w:tabs>
        <w:tab w:val="left" w:pos="1440"/>
      </w:tabs>
      <w:adjustRightInd w:val="0"/>
      <w:spacing w:before="240" w:after="64" w:line="320" w:lineRule="atLeast"/>
      <w:ind w:left="1440" w:hanging="1440"/>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6C5C1D"/>
    <w:pPr>
      <w:keepNext/>
      <w:keepLines/>
      <w:tabs>
        <w:tab w:val="left" w:pos="1584"/>
      </w:tabs>
      <w:adjustRightInd w:val="0"/>
      <w:spacing w:before="240" w:after="64" w:line="320" w:lineRule="atLeast"/>
      <w:ind w:left="1584" w:hanging="1584"/>
      <w:textAlignment w:val="baseline"/>
      <w:outlineLvl w:val="8"/>
    </w:pPr>
    <w:rPr>
      <w:rFonts w:ascii="Arial" w:eastAsia="黑体"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C1D"/>
    <w:rPr>
      <w:sz w:val="18"/>
      <w:szCs w:val="18"/>
    </w:rPr>
  </w:style>
  <w:style w:type="paragraph" w:styleId="a4">
    <w:name w:val="footer"/>
    <w:basedOn w:val="a"/>
    <w:link w:val="Char0"/>
    <w:uiPriority w:val="99"/>
    <w:unhideWhenUsed/>
    <w:rsid w:val="006C5C1D"/>
    <w:pPr>
      <w:tabs>
        <w:tab w:val="center" w:pos="4153"/>
        <w:tab w:val="right" w:pos="8306"/>
      </w:tabs>
      <w:snapToGrid w:val="0"/>
      <w:jc w:val="left"/>
    </w:pPr>
    <w:rPr>
      <w:sz w:val="18"/>
      <w:szCs w:val="18"/>
    </w:rPr>
  </w:style>
  <w:style w:type="character" w:customStyle="1" w:styleId="Char0">
    <w:name w:val="页脚 Char"/>
    <w:basedOn w:val="a0"/>
    <w:link w:val="a4"/>
    <w:uiPriority w:val="99"/>
    <w:rsid w:val="006C5C1D"/>
    <w:rPr>
      <w:sz w:val="18"/>
      <w:szCs w:val="18"/>
    </w:rPr>
  </w:style>
  <w:style w:type="character" w:customStyle="1" w:styleId="1Char">
    <w:name w:val="标题 1 Char"/>
    <w:basedOn w:val="a0"/>
    <w:link w:val="1"/>
    <w:rsid w:val="006C5C1D"/>
    <w:rPr>
      <w:rFonts w:ascii="宋体" w:eastAsia="宋体" w:hAnsi="Courier New" w:cs="Times New Roman"/>
      <w:b/>
      <w:bCs/>
      <w:kern w:val="44"/>
      <w:sz w:val="44"/>
      <w:szCs w:val="44"/>
    </w:rPr>
  </w:style>
  <w:style w:type="character" w:customStyle="1" w:styleId="2Char">
    <w:name w:val="标题 2 Char"/>
    <w:basedOn w:val="a0"/>
    <w:link w:val="2"/>
    <w:rsid w:val="006C5C1D"/>
    <w:rPr>
      <w:rFonts w:ascii="黑体" w:eastAsia="黑体" w:hAnsi="Times New Roman" w:cs="Times New Roman"/>
      <w:b/>
      <w:color w:val="000000"/>
      <w:sz w:val="24"/>
      <w:szCs w:val="20"/>
    </w:rPr>
  </w:style>
  <w:style w:type="character" w:customStyle="1" w:styleId="3Char">
    <w:name w:val="标题 3 Char"/>
    <w:basedOn w:val="a0"/>
    <w:link w:val="3"/>
    <w:rsid w:val="006C5C1D"/>
    <w:rPr>
      <w:rFonts w:ascii="Times New Roman" w:eastAsia="宋体" w:hAnsi="Times New Roman" w:cs="Times New Roman"/>
      <w:b/>
      <w:bCs/>
      <w:sz w:val="32"/>
      <w:szCs w:val="32"/>
    </w:rPr>
  </w:style>
  <w:style w:type="character" w:customStyle="1" w:styleId="4Char">
    <w:name w:val="标题 4 Char"/>
    <w:basedOn w:val="a0"/>
    <w:link w:val="4"/>
    <w:rsid w:val="006C5C1D"/>
    <w:rPr>
      <w:rFonts w:ascii="Arial" w:eastAsia="黑体" w:hAnsi="Arial" w:cs="Times New Roman"/>
      <w:b/>
      <w:kern w:val="0"/>
      <w:sz w:val="28"/>
      <w:szCs w:val="20"/>
    </w:rPr>
  </w:style>
  <w:style w:type="character" w:customStyle="1" w:styleId="5Char">
    <w:name w:val="标题 5 Char"/>
    <w:basedOn w:val="a0"/>
    <w:link w:val="5"/>
    <w:rsid w:val="006C5C1D"/>
    <w:rPr>
      <w:rFonts w:ascii="Times New Roman" w:eastAsia="宋体" w:hAnsi="Times New Roman" w:cs="Times New Roman"/>
      <w:b/>
      <w:kern w:val="0"/>
      <w:sz w:val="28"/>
      <w:szCs w:val="20"/>
    </w:rPr>
  </w:style>
  <w:style w:type="character" w:customStyle="1" w:styleId="6Char">
    <w:name w:val="标题 6 Char"/>
    <w:basedOn w:val="a0"/>
    <w:link w:val="6"/>
    <w:rsid w:val="006C5C1D"/>
    <w:rPr>
      <w:rFonts w:ascii="Arial" w:eastAsia="黑体" w:hAnsi="Arial" w:cs="Times New Roman"/>
      <w:b/>
      <w:kern w:val="0"/>
      <w:sz w:val="24"/>
      <w:szCs w:val="20"/>
    </w:rPr>
  </w:style>
  <w:style w:type="character" w:customStyle="1" w:styleId="7Char">
    <w:name w:val="标题 7 Char"/>
    <w:basedOn w:val="a0"/>
    <w:link w:val="7"/>
    <w:rsid w:val="006C5C1D"/>
    <w:rPr>
      <w:rFonts w:ascii="Times New Roman" w:eastAsia="宋体" w:hAnsi="Times New Roman" w:cs="Times New Roman"/>
      <w:b/>
      <w:kern w:val="0"/>
      <w:sz w:val="24"/>
      <w:szCs w:val="20"/>
    </w:rPr>
  </w:style>
  <w:style w:type="character" w:customStyle="1" w:styleId="8Char">
    <w:name w:val="标题 8 Char"/>
    <w:basedOn w:val="a0"/>
    <w:link w:val="8"/>
    <w:rsid w:val="006C5C1D"/>
    <w:rPr>
      <w:rFonts w:ascii="Arial" w:eastAsia="黑体" w:hAnsi="Arial" w:cs="Times New Roman"/>
      <w:kern w:val="0"/>
      <w:sz w:val="24"/>
      <w:szCs w:val="20"/>
    </w:rPr>
  </w:style>
  <w:style w:type="character" w:customStyle="1" w:styleId="9Char">
    <w:name w:val="标题 9 Char"/>
    <w:basedOn w:val="a0"/>
    <w:link w:val="9"/>
    <w:rsid w:val="006C5C1D"/>
    <w:rPr>
      <w:rFonts w:ascii="Arial" w:eastAsia="黑体" w:hAnsi="Arial" w:cs="Times New Roman"/>
      <w:kern w:val="0"/>
      <w:sz w:val="24"/>
      <w:szCs w:val="20"/>
    </w:rPr>
  </w:style>
  <w:style w:type="numbering" w:customStyle="1" w:styleId="10">
    <w:name w:val="无列表1"/>
    <w:next w:val="a2"/>
    <w:uiPriority w:val="99"/>
    <w:semiHidden/>
    <w:unhideWhenUsed/>
    <w:rsid w:val="006C5C1D"/>
  </w:style>
  <w:style w:type="paragraph" w:styleId="30">
    <w:name w:val="List 3"/>
    <w:basedOn w:val="a"/>
    <w:rsid w:val="006C5C1D"/>
    <w:pPr>
      <w:ind w:leftChars="400" w:left="100" w:hangingChars="200" w:hanging="200"/>
    </w:pPr>
    <w:rPr>
      <w:rFonts w:ascii="Times New Roman" w:eastAsia="宋体" w:hAnsi="Times New Roman" w:cs="Times New Roman"/>
      <w:szCs w:val="24"/>
    </w:rPr>
  </w:style>
  <w:style w:type="paragraph" w:styleId="70">
    <w:name w:val="toc 7"/>
    <w:basedOn w:val="a"/>
    <w:next w:val="a"/>
    <w:rsid w:val="006C5C1D"/>
    <w:pPr>
      <w:ind w:left="1260"/>
      <w:jc w:val="left"/>
    </w:pPr>
    <w:rPr>
      <w:rFonts w:ascii="Times New Roman" w:eastAsia="宋体" w:hAnsi="Times New Roman" w:cs="Times New Roman"/>
      <w:sz w:val="18"/>
      <w:szCs w:val="18"/>
    </w:rPr>
  </w:style>
  <w:style w:type="paragraph" w:styleId="80">
    <w:name w:val="index 8"/>
    <w:basedOn w:val="a"/>
    <w:next w:val="a"/>
    <w:rsid w:val="006C5C1D"/>
    <w:pPr>
      <w:adjustRightInd w:val="0"/>
      <w:spacing w:line="360" w:lineRule="auto"/>
      <w:ind w:left="1920" w:hanging="240"/>
      <w:jc w:val="left"/>
      <w:textAlignment w:val="baseline"/>
    </w:pPr>
    <w:rPr>
      <w:rFonts w:ascii="Times New Roman" w:eastAsia="宋体" w:hAnsi="Times New Roman" w:cs="Times New Roman"/>
      <w:sz w:val="20"/>
      <w:szCs w:val="20"/>
    </w:rPr>
  </w:style>
  <w:style w:type="paragraph" w:styleId="a5">
    <w:name w:val="Normal Indent"/>
    <w:basedOn w:val="a"/>
    <w:rsid w:val="006C5C1D"/>
    <w:pPr>
      <w:ind w:firstLineChars="200" w:firstLine="420"/>
    </w:pPr>
    <w:rPr>
      <w:rFonts w:ascii="Times New Roman" w:eastAsia="宋体" w:hAnsi="Times New Roman" w:cs="Times New Roman"/>
      <w:szCs w:val="24"/>
    </w:rPr>
  </w:style>
  <w:style w:type="paragraph" w:styleId="a6">
    <w:name w:val="caption"/>
    <w:basedOn w:val="a"/>
    <w:next w:val="a"/>
    <w:qFormat/>
    <w:rsid w:val="006C5C1D"/>
    <w:rPr>
      <w:rFonts w:ascii="Arial" w:eastAsia="黑体" w:hAnsi="Arial" w:cs="Arial"/>
      <w:sz w:val="20"/>
      <w:szCs w:val="20"/>
    </w:rPr>
  </w:style>
  <w:style w:type="paragraph" w:styleId="50">
    <w:name w:val="index 5"/>
    <w:basedOn w:val="a"/>
    <w:next w:val="a"/>
    <w:rsid w:val="006C5C1D"/>
    <w:pPr>
      <w:adjustRightInd w:val="0"/>
      <w:spacing w:line="360" w:lineRule="auto"/>
      <w:ind w:left="1200" w:hanging="240"/>
      <w:jc w:val="left"/>
      <w:textAlignment w:val="baseline"/>
    </w:pPr>
    <w:rPr>
      <w:rFonts w:ascii="Times New Roman" w:eastAsia="宋体" w:hAnsi="Times New Roman" w:cs="Times New Roman"/>
      <w:sz w:val="20"/>
      <w:szCs w:val="20"/>
    </w:rPr>
  </w:style>
  <w:style w:type="paragraph" w:styleId="a7">
    <w:name w:val="Document Map"/>
    <w:basedOn w:val="a"/>
    <w:link w:val="Char1"/>
    <w:rsid w:val="006C5C1D"/>
    <w:rPr>
      <w:rFonts w:ascii="宋体" w:eastAsia="宋体" w:hAnsi="Times New Roman" w:cs="Times New Roman"/>
      <w:kern w:val="0"/>
      <w:sz w:val="18"/>
      <w:szCs w:val="18"/>
    </w:rPr>
  </w:style>
  <w:style w:type="character" w:customStyle="1" w:styleId="Char1">
    <w:name w:val="文档结构图 Char"/>
    <w:basedOn w:val="a0"/>
    <w:link w:val="a7"/>
    <w:rsid w:val="006C5C1D"/>
    <w:rPr>
      <w:rFonts w:ascii="宋体" w:eastAsia="宋体" w:hAnsi="Times New Roman" w:cs="Times New Roman"/>
      <w:kern w:val="0"/>
      <w:sz w:val="18"/>
      <w:szCs w:val="18"/>
    </w:rPr>
  </w:style>
  <w:style w:type="paragraph" w:styleId="a8">
    <w:name w:val="toa heading"/>
    <w:basedOn w:val="a"/>
    <w:next w:val="a"/>
    <w:rsid w:val="006C5C1D"/>
    <w:pPr>
      <w:spacing w:before="120"/>
    </w:pPr>
    <w:rPr>
      <w:rFonts w:ascii="Arial" w:eastAsia="宋体" w:hAnsi="Arial" w:cs="Times New Roman"/>
      <w:sz w:val="24"/>
      <w:szCs w:val="20"/>
    </w:rPr>
  </w:style>
  <w:style w:type="paragraph" w:styleId="a9">
    <w:name w:val="annotation text"/>
    <w:basedOn w:val="a"/>
    <w:link w:val="Char2"/>
    <w:uiPriority w:val="99"/>
    <w:rsid w:val="006C5C1D"/>
    <w:pPr>
      <w:adjustRightInd w:val="0"/>
      <w:spacing w:line="360" w:lineRule="atLeast"/>
      <w:jc w:val="left"/>
      <w:textAlignment w:val="baseline"/>
    </w:pPr>
    <w:rPr>
      <w:rFonts w:ascii="GothicE" w:eastAsia="宋体" w:hAnsi="Times New Roman" w:cs="Times New Roman"/>
      <w:kern w:val="0"/>
      <w:sz w:val="24"/>
      <w:szCs w:val="20"/>
    </w:rPr>
  </w:style>
  <w:style w:type="character" w:customStyle="1" w:styleId="Char2">
    <w:name w:val="批注文字 Char"/>
    <w:basedOn w:val="a0"/>
    <w:link w:val="a9"/>
    <w:uiPriority w:val="99"/>
    <w:rsid w:val="006C5C1D"/>
    <w:rPr>
      <w:rFonts w:ascii="GothicE" w:eastAsia="宋体" w:hAnsi="Times New Roman" w:cs="Times New Roman"/>
      <w:kern w:val="0"/>
      <w:sz w:val="24"/>
      <w:szCs w:val="20"/>
    </w:rPr>
  </w:style>
  <w:style w:type="paragraph" w:styleId="60">
    <w:name w:val="index 6"/>
    <w:basedOn w:val="a"/>
    <w:next w:val="a"/>
    <w:rsid w:val="006C5C1D"/>
    <w:pPr>
      <w:adjustRightInd w:val="0"/>
      <w:spacing w:line="360" w:lineRule="auto"/>
      <w:ind w:left="1440" w:hanging="240"/>
      <w:jc w:val="left"/>
      <w:textAlignment w:val="baseline"/>
    </w:pPr>
    <w:rPr>
      <w:rFonts w:ascii="Times New Roman" w:eastAsia="宋体" w:hAnsi="Times New Roman" w:cs="Times New Roman"/>
      <w:sz w:val="20"/>
      <w:szCs w:val="20"/>
    </w:rPr>
  </w:style>
  <w:style w:type="paragraph" w:styleId="31">
    <w:name w:val="Body Text 3"/>
    <w:basedOn w:val="a"/>
    <w:link w:val="3Char0"/>
    <w:rsid w:val="006C5C1D"/>
    <w:pPr>
      <w:spacing w:after="120"/>
    </w:pPr>
    <w:rPr>
      <w:rFonts w:ascii="Times New Roman" w:eastAsia="宋体" w:hAnsi="Times New Roman" w:cs="Times New Roman"/>
      <w:sz w:val="16"/>
      <w:szCs w:val="16"/>
    </w:rPr>
  </w:style>
  <w:style w:type="character" w:customStyle="1" w:styleId="3Char0">
    <w:name w:val="正文文本 3 Char"/>
    <w:basedOn w:val="a0"/>
    <w:link w:val="31"/>
    <w:rsid w:val="006C5C1D"/>
    <w:rPr>
      <w:rFonts w:ascii="Times New Roman" w:eastAsia="宋体" w:hAnsi="Times New Roman" w:cs="Times New Roman"/>
      <w:sz w:val="16"/>
      <w:szCs w:val="16"/>
    </w:rPr>
  </w:style>
  <w:style w:type="paragraph" w:styleId="aa">
    <w:name w:val="Body Text"/>
    <w:basedOn w:val="a"/>
    <w:next w:val="ab"/>
    <w:link w:val="Char3"/>
    <w:rsid w:val="006C5C1D"/>
    <w:pPr>
      <w:spacing w:after="120"/>
    </w:pPr>
    <w:rPr>
      <w:rFonts w:ascii="Times New Roman" w:eastAsia="宋体" w:hAnsi="Times New Roman" w:cs="Times New Roman"/>
      <w:szCs w:val="24"/>
    </w:rPr>
  </w:style>
  <w:style w:type="character" w:customStyle="1" w:styleId="Char3">
    <w:name w:val="正文文本 Char"/>
    <w:basedOn w:val="a0"/>
    <w:link w:val="aa"/>
    <w:rsid w:val="006C5C1D"/>
    <w:rPr>
      <w:rFonts w:ascii="Times New Roman" w:eastAsia="宋体" w:hAnsi="Times New Roman" w:cs="Times New Roman"/>
      <w:szCs w:val="24"/>
    </w:rPr>
  </w:style>
  <w:style w:type="paragraph" w:customStyle="1" w:styleId="ab">
    <w:name w:val="段"/>
    <w:rsid w:val="006C5C1D"/>
    <w:pPr>
      <w:autoSpaceDE w:val="0"/>
      <w:autoSpaceDN w:val="0"/>
      <w:ind w:firstLineChars="200" w:firstLine="200"/>
      <w:jc w:val="both"/>
    </w:pPr>
    <w:rPr>
      <w:rFonts w:ascii="宋体" w:eastAsia="宋体" w:hAnsi="Times New Roman" w:cs="Times New Roman"/>
      <w:kern w:val="0"/>
      <w:szCs w:val="20"/>
    </w:rPr>
  </w:style>
  <w:style w:type="paragraph" w:styleId="ac">
    <w:name w:val="Body Text Indent"/>
    <w:basedOn w:val="a"/>
    <w:link w:val="Char4"/>
    <w:rsid w:val="006C5C1D"/>
    <w:pPr>
      <w:spacing w:line="540" w:lineRule="exact"/>
      <w:ind w:firstLineChars="200" w:firstLine="480"/>
    </w:pPr>
    <w:rPr>
      <w:rFonts w:ascii="Times New Roman" w:eastAsia="宋体" w:hAnsi="Times New Roman" w:cs="Times New Roman"/>
      <w:sz w:val="24"/>
      <w:szCs w:val="24"/>
    </w:rPr>
  </w:style>
  <w:style w:type="character" w:customStyle="1" w:styleId="Char4">
    <w:name w:val="正文文本缩进 Char"/>
    <w:basedOn w:val="a0"/>
    <w:link w:val="ac"/>
    <w:rsid w:val="006C5C1D"/>
    <w:rPr>
      <w:rFonts w:ascii="Times New Roman" w:eastAsia="宋体" w:hAnsi="Times New Roman" w:cs="Times New Roman"/>
      <w:sz w:val="24"/>
      <w:szCs w:val="24"/>
    </w:rPr>
  </w:style>
  <w:style w:type="paragraph" w:styleId="20">
    <w:name w:val="List 2"/>
    <w:basedOn w:val="a"/>
    <w:rsid w:val="006C5C1D"/>
    <w:pPr>
      <w:ind w:leftChars="200" w:left="200" w:hangingChars="200" w:hanging="200"/>
    </w:pPr>
    <w:rPr>
      <w:rFonts w:ascii="Times New Roman" w:eastAsia="宋体" w:hAnsi="Times New Roman" w:cs="Times New Roman"/>
      <w:szCs w:val="24"/>
    </w:rPr>
  </w:style>
  <w:style w:type="paragraph" w:styleId="40">
    <w:name w:val="index 4"/>
    <w:basedOn w:val="a"/>
    <w:next w:val="a"/>
    <w:rsid w:val="006C5C1D"/>
    <w:pPr>
      <w:adjustRightInd w:val="0"/>
      <w:spacing w:line="360" w:lineRule="auto"/>
      <w:ind w:left="960" w:hanging="240"/>
      <w:jc w:val="left"/>
      <w:textAlignment w:val="baseline"/>
    </w:pPr>
    <w:rPr>
      <w:rFonts w:ascii="Times New Roman" w:eastAsia="宋体" w:hAnsi="Times New Roman" w:cs="Times New Roman"/>
      <w:sz w:val="20"/>
      <w:szCs w:val="20"/>
    </w:rPr>
  </w:style>
  <w:style w:type="paragraph" w:styleId="51">
    <w:name w:val="toc 5"/>
    <w:basedOn w:val="a"/>
    <w:next w:val="a"/>
    <w:rsid w:val="006C5C1D"/>
    <w:pPr>
      <w:ind w:left="840"/>
      <w:jc w:val="left"/>
    </w:pPr>
    <w:rPr>
      <w:rFonts w:ascii="Times New Roman" w:eastAsia="宋体" w:hAnsi="Times New Roman" w:cs="Times New Roman"/>
      <w:sz w:val="18"/>
      <w:szCs w:val="18"/>
    </w:rPr>
  </w:style>
  <w:style w:type="paragraph" w:styleId="32">
    <w:name w:val="toc 3"/>
    <w:basedOn w:val="a"/>
    <w:next w:val="a"/>
    <w:uiPriority w:val="39"/>
    <w:rsid w:val="006C5C1D"/>
    <w:pPr>
      <w:ind w:left="420"/>
      <w:jc w:val="left"/>
    </w:pPr>
    <w:rPr>
      <w:rFonts w:ascii="Times New Roman" w:eastAsia="宋体" w:hAnsi="Times New Roman" w:cs="Times New Roman"/>
      <w:i/>
      <w:iCs/>
      <w:sz w:val="20"/>
      <w:szCs w:val="20"/>
    </w:rPr>
  </w:style>
  <w:style w:type="paragraph" w:styleId="ad">
    <w:name w:val="Plain Text"/>
    <w:basedOn w:val="a"/>
    <w:link w:val="Char10"/>
    <w:rsid w:val="006C5C1D"/>
    <w:pPr>
      <w:widowControl/>
      <w:spacing w:before="120" w:after="120" w:line="240" w:lineRule="atLeast"/>
    </w:pPr>
    <w:rPr>
      <w:rFonts w:ascii="宋体" w:eastAsia="宋体" w:hAnsi="Courier New" w:cs="Times New Roman"/>
      <w:sz w:val="28"/>
      <w:szCs w:val="20"/>
    </w:rPr>
  </w:style>
  <w:style w:type="character" w:customStyle="1" w:styleId="Char5">
    <w:name w:val="纯文本 Char"/>
    <w:basedOn w:val="a0"/>
    <w:rsid w:val="006C5C1D"/>
    <w:rPr>
      <w:rFonts w:ascii="宋体" w:eastAsia="宋体" w:hAnsi="Courier New" w:cs="Courier New"/>
      <w:szCs w:val="21"/>
    </w:rPr>
  </w:style>
  <w:style w:type="character" w:customStyle="1" w:styleId="Char10">
    <w:name w:val="纯文本 Char1"/>
    <w:link w:val="ad"/>
    <w:rsid w:val="006C5C1D"/>
    <w:rPr>
      <w:rFonts w:ascii="宋体" w:eastAsia="宋体" w:hAnsi="Courier New" w:cs="Times New Roman"/>
      <w:sz w:val="28"/>
      <w:szCs w:val="20"/>
    </w:rPr>
  </w:style>
  <w:style w:type="paragraph" w:styleId="81">
    <w:name w:val="toc 8"/>
    <w:basedOn w:val="a"/>
    <w:next w:val="a"/>
    <w:rsid w:val="006C5C1D"/>
    <w:pPr>
      <w:ind w:left="1470"/>
      <w:jc w:val="left"/>
    </w:pPr>
    <w:rPr>
      <w:rFonts w:ascii="Times New Roman" w:eastAsia="宋体" w:hAnsi="Times New Roman" w:cs="Times New Roman"/>
      <w:sz w:val="18"/>
      <w:szCs w:val="18"/>
    </w:rPr>
  </w:style>
  <w:style w:type="paragraph" w:styleId="33">
    <w:name w:val="index 3"/>
    <w:basedOn w:val="a"/>
    <w:next w:val="a"/>
    <w:rsid w:val="006C5C1D"/>
    <w:pPr>
      <w:adjustRightInd w:val="0"/>
      <w:spacing w:line="360" w:lineRule="auto"/>
      <w:ind w:left="720" w:hanging="240"/>
      <w:jc w:val="left"/>
      <w:textAlignment w:val="baseline"/>
    </w:pPr>
    <w:rPr>
      <w:rFonts w:ascii="Times New Roman" w:eastAsia="宋体" w:hAnsi="Times New Roman" w:cs="Times New Roman"/>
      <w:sz w:val="20"/>
      <w:szCs w:val="20"/>
    </w:rPr>
  </w:style>
  <w:style w:type="paragraph" w:styleId="ae">
    <w:name w:val="Date"/>
    <w:basedOn w:val="a"/>
    <w:next w:val="a"/>
    <w:link w:val="Char6"/>
    <w:rsid w:val="006C5C1D"/>
    <w:pPr>
      <w:ind w:leftChars="2500" w:left="100"/>
    </w:pPr>
    <w:rPr>
      <w:rFonts w:ascii="Times New Roman" w:eastAsia="宋体" w:hAnsi="Times New Roman" w:cs="Times New Roman"/>
      <w:szCs w:val="24"/>
    </w:rPr>
  </w:style>
  <w:style w:type="character" w:customStyle="1" w:styleId="Char6">
    <w:name w:val="日期 Char"/>
    <w:basedOn w:val="a0"/>
    <w:link w:val="ae"/>
    <w:rsid w:val="006C5C1D"/>
    <w:rPr>
      <w:rFonts w:ascii="Times New Roman" w:eastAsia="宋体" w:hAnsi="Times New Roman" w:cs="Times New Roman"/>
      <w:szCs w:val="24"/>
    </w:rPr>
  </w:style>
  <w:style w:type="paragraph" w:styleId="21">
    <w:name w:val="Body Text Indent 2"/>
    <w:basedOn w:val="a"/>
    <w:link w:val="2Char0"/>
    <w:rsid w:val="006C5C1D"/>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6C5C1D"/>
    <w:rPr>
      <w:rFonts w:ascii="Times New Roman" w:eastAsia="宋体" w:hAnsi="Times New Roman" w:cs="Times New Roman"/>
      <w:szCs w:val="24"/>
    </w:rPr>
  </w:style>
  <w:style w:type="paragraph" w:styleId="af">
    <w:name w:val="endnote text"/>
    <w:basedOn w:val="a"/>
    <w:link w:val="Char7"/>
    <w:uiPriority w:val="99"/>
    <w:unhideWhenUsed/>
    <w:rsid w:val="006C5C1D"/>
    <w:pPr>
      <w:snapToGrid w:val="0"/>
      <w:jc w:val="left"/>
    </w:pPr>
    <w:rPr>
      <w:rFonts w:ascii="Times New Roman" w:eastAsia="宋体" w:hAnsi="Times New Roman" w:cs="Times New Roman"/>
    </w:rPr>
  </w:style>
  <w:style w:type="character" w:customStyle="1" w:styleId="Char7">
    <w:name w:val="尾注文本 Char"/>
    <w:basedOn w:val="a0"/>
    <w:link w:val="af"/>
    <w:uiPriority w:val="99"/>
    <w:rsid w:val="006C5C1D"/>
    <w:rPr>
      <w:rFonts w:ascii="Times New Roman" w:eastAsia="宋体" w:hAnsi="Times New Roman" w:cs="Times New Roman"/>
    </w:rPr>
  </w:style>
  <w:style w:type="paragraph" w:styleId="af0">
    <w:name w:val="Balloon Text"/>
    <w:basedOn w:val="a"/>
    <w:link w:val="Char8"/>
    <w:rsid w:val="006C5C1D"/>
    <w:rPr>
      <w:rFonts w:ascii="Times New Roman" w:eastAsia="宋体" w:hAnsi="Times New Roman" w:cs="Times New Roman"/>
      <w:sz w:val="18"/>
      <w:szCs w:val="18"/>
    </w:rPr>
  </w:style>
  <w:style w:type="character" w:customStyle="1" w:styleId="Char8">
    <w:name w:val="批注框文本 Char"/>
    <w:basedOn w:val="a0"/>
    <w:link w:val="af0"/>
    <w:rsid w:val="006C5C1D"/>
    <w:rPr>
      <w:rFonts w:ascii="Times New Roman" w:eastAsia="宋体" w:hAnsi="Times New Roman" w:cs="Times New Roman"/>
      <w:sz w:val="18"/>
      <w:szCs w:val="18"/>
    </w:rPr>
  </w:style>
  <w:style w:type="paragraph" w:styleId="11">
    <w:name w:val="toc 1"/>
    <w:basedOn w:val="a"/>
    <w:next w:val="a"/>
    <w:link w:val="1Char0"/>
    <w:uiPriority w:val="39"/>
    <w:rsid w:val="006C5C1D"/>
    <w:pPr>
      <w:spacing w:before="120" w:after="120"/>
      <w:jc w:val="left"/>
    </w:pPr>
    <w:rPr>
      <w:rFonts w:ascii="Times New Roman" w:eastAsia="宋体" w:hAnsi="Times New Roman" w:cs="Times New Roman"/>
      <w:b/>
      <w:bCs/>
      <w:caps/>
      <w:sz w:val="20"/>
      <w:szCs w:val="20"/>
    </w:rPr>
  </w:style>
  <w:style w:type="character" w:customStyle="1" w:styleId="1Char0">
    <w:name w:val="目录 1 Char"/>
    <w:link w:val="11"/>
    <w:uiPriority w:val="39"/>
    <w:rsid w:val="006C5C1D"/>
    <w:rPr>
      <w:rFonts w:ascii="Times New Roman" w:eastAsia="宋体" w:hAnsi="Times New Roman" w:cs="Times New Roman"/>
      <w:b/>
      <w:bCs/>
      <w:caps/>
      <w:sz w:val="20"/>
      <w:szCs w:val="20"/>
    </w:rPr>
  </w:style>
  <w:style w:type="paragraph" w:styleId="41">
    <w:name w:val="toc 4"/>
    <w:basedOn w:val="a"/>
    <w:next w:val="a"/>
    <w:uiPriority w:val="39"/>
    <w:rsid w:val="006C5C1D"/>
    <w:pPr>
      <w:ind w:left="630"/>
      <w:jc w:val="left"/>
    </w:pPr>
    <w:rPr>
      <w:rFonts w:ascii="Times New Roman" w:eastAsia="宋体" w:hAnsi="Times New Roman" w:cs="Times New Roman"/>
      <w:sz w:val="18"/>
      <w:szCs w:val="18"/>
    </w:rPr>
  </w:style>
  <w:style w:type="paragraph" w:styleId="12">
    <w:name w:val="index 1"/>
    <w:basedOn w:val="a"/>
    <w:next w:val="a"/>
    <w:autoRedefine/>
    <w:unhideWhenUsed/>
    <w:rsid w:val="006C5C1D"/>
  </w:style>
  <w:style w:type="paragraph" w:styleId="af1">
    <w:name w:val="index heading"/>
    <w:basedOn w:val="a"/>
    <w:next w:val="12"/>
    <w:rsid w:val="006C5C1D"/>
    <w:pPr>
      <w:adjustRightInd w:val="0"/>
      <w:spacing w:before="120" w:after="120" w:line="360" w:lineRule="auto"/>
      <w:ind w:firstLine="425"/>
      <w:jc w:val="left"/>
      <w:textAlignment w:val="baseline"/>
    </w:pPr>
    <w:rPr>
      <w:rFonts w:ascii="Times New Roman" w:eastAsia="宋体" w:hAnsi="Times New Roman" w:cs="Times New Roman"/>
      <w:b/>
      <w:i/>
      <w:sz w:val="20"/>
      <w:szCs w:val="20"/>
    </w:rPr>
  </w:style>
  <w:style w:type="paragraph" w:styleId="af2">
    <w:name w:val="footnote text"/>
    <w:basedOn w:val="a"/>
    <w:link w:val="Char9"/>
    <w:rsid w:val="006C5C1D"/>
    <w:pPr>
      <w:adjustRightInd w:val="0"/>
      <w:spacing w:line="315" w:lineRule="atLeast"/>
      <w:textAlignment w:val="baseline"/>
    </w:pPr>
    <w:rPr>
      <w:rFonts w:ascii="宋体" w:eastAsia="宋体" w:hAnsi="Times New Roman" w:cs="Times New Roman"/>
      <w:kern w:val="0"/>
      <w:sz w:val="24"/>
      <w:szCs w:val="20"/>
    </w:rPr>
  </w:style>
  <w:style w:type="character" w:customStyle="1" w:styleId="Char9">
    <w:name w:val="脚注文本 Char"/>
    <w:basedOn w:val="a0"/>
    <w:link w:val="af2"/>
    <w:rsid w:val="006C5C1D"/>
    <w:rPr>
      <w:rFonts w:ascii="宋体" w:eastAsia="宋体" w:hAnsi="Times New Roman" w:cs="Times New Roman"/>
      <w:kern w:val="0"/>
      <w:sz w:val="24"/>
      <w:szCs w:val="20"/>
    </w:rPr>
  </w:style>
  <w:style w:type="paragraph" w:styleId="61">
    <w:name w:val="toc 6"/>
    <w:basedOn w:val="a"/>
    <w:next w:val="a"/>
    <w:rsid w:val="006C5C1D"/>
    <w:pPr>
      <w:ind w:left="1050"/>
      <w:jc w:val="left"/>
    </w:pPr>
    <w:rPr>
      <w:rFonts w:ascii="Times New Roman" w:eastAsia="宋体" w:hAnsi="Times New Roman" w:cs="Times New Roman"/>
      <w:sz w:val="18"/>
      <w:szCs w:val="18"/>
    </w:rPr>
  </w:style>
  <w:style w:type="paragraph" w:styleId="34">
    <w:name w:val="Body Text Indent 3"/>
    <w:basedOn w:val="a"/>
    <w:link w:val="3Char1"/>
    <w:rsid w:val="006C5C1D"/>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4"/>
    <w:rsid w:val="006C5C1D"/>
    <w:rPr>
      <w:rFonts w:ascii="Times New Roman" w:eastAsia="宋体" w:hAnsi="Times New Roman" w:cs="Times New Roman"/>
      <w:sz w:val="16"/>
      <w:szCs w:val="16"/>
    </w:rPr>
  </w:style>
  <w:style w:type="paragraph" w:styleId="71">
    <w:name w:val="index 7"/>
    <w:basedOn w:val="a"/>
    <w:next w:val="a"/>
    <w:rsid w:val="006C5C1D"/>
    <w:pPr>
      <w:adjustRightInd w:val="0"/>
      <w:spacing w:line="360" w:lineRule="auto"/>
      <w:ind w:left="1680" w:hanging="240"/>
      <w:jc w:val="left"/>
      <w:textAlignment w:val="baseline"/>
    </w:pPr>
    <w:rPr>
      <w:rFonts w:ascii="Times New Roman" w:eastAsia="宋体" w:hAnsi="Times New Roman" w:cs="Times New Roman"/>
      <w:sz w:val="20"/>
      <w:szCs w:val="20"/>
    </w:rPr>
  </w:style>
  <w:style w:type="paragraph" w:styleId="90">
    <w:name w:val="index 9"/>
    <w:basedOn w:val="a"/>
    <w:next w:val="a"/>
    <w:rsid w:val="006C5C1D"/>
    <w:pPr>
      <w:adjustRightInd w:val="0"/>
      <w:spacing w:line="360" w:lineRule="auto"/>
      <w:ind w:left="2160" w:hanging="240"/>
      <w:jc w:val="left"/>
      <w:textAlignment w:val="baseline"/>
    </w:pPr>
    <w:rPr>
      <w:rFonts w:ascii="Times New Roman" w:eastAsia="宋体" w:hAnsi="Times New Roman" w:cs="Times New Roman"/>
      <w:sz w:val="20"/>
      <w:szCs w:val="20"/>
    </w:rPr>
  </w:style>
  <w:style w:type="paragraph" w:styleId="af3">
    <w:name w:val="table of figures"/>
    <w:basedOn w:val="a"/>
    <w:next w:val="a"/>
    <w:rsid w:val="006C5C1D"/>
    <w:pPr>
      <w:adjustRightInd w:val="0"/>
      <w:spacing w:line="360" w:lineRule="auto"/>
      <w:ind w:left="480" w:hanging="480"/>
      <w:jc w:val="left"/>
      <w:textAlignment w:val="baseline"/>
    </w:pPr>
    <w:rPr>
      <w:rFonts w:ascii="Times New Roman" w:eastAsia="宋体" w:hAnsi="Times New Roman" w:cs="Times New Roman"/>
      <w:smallCaps/>
      <w:sz w:val="20"/>
      <w:szCs w:val="20"/>
    </w:rPr>
  </w:style>
  <w:style w:type="paragraph" w:styleId="22">
    <w:name w:val="toc 2"/>
    <w:basedOn w:val="a"/>
    <w:next w:val="a"/>
    <w:link w:val="2Char1"/>
    <w:uiPriority w:val="39"/>
    <w:rsid w:val="006C5C1D"/>
    <w:pPr>
      <w:ind w:left="210"/>
      <w:jc w:val="left"/>
    </w:pPr>
    <w:rPr>
      <w:rFonts w:ascii="Times New Roman" w:eastAsia="宋体" w:hAnsi="Times New Roman" w:cs="Times New Roman"/>
      <w:smallCaps/>
      <w:sz w:val="20"/>
      <w:szCs w:val="20"/>
    </w:rPr>
  </w:style>
  <w:style w:type="character" w:customStyle="1" w:styleId="2Char1">
    <w:name w:val="目录 2 Char"/>
    <w:link w:val="22"/>
    <w:uiPriority w:val="39"/>
    <w:rsid w:val="006C5C1D"/>
    <w:rPr>
      <w:rFonts w:ascii="Times New Roman" w:eastAsia="宋体" w:hAnsi="Times New Roman" w:cs="Times New Roman"/>
      <w:smallCaps/>
      <w:sz w:val="20"/>
      <w:szCs w:val="20"/>
    </w:rPr>
  </w:style>
  <w:style w:type="paragraph" w:styleId="91">
    <w:name w:val="toc 9"/>
    <w:basedOn w:val="a"/>
    <w:next w:val="a"/>
    <w:rsid w:val="006C5C1D"/>
    <w:pPr>
      <w:ind w:left="1680"/>
      <w:jc w:val="left"/>
    </w:pPr>
    <w:rPr>
      <w:rFonts w:ascii="Times New Roman" w:eastAsia="宋体" w:hAnsi="Times New Roman" w:cs="Times New Roman"/>
      <w:sz w:val="18"/>
      <w:szCs w:val="18"/>
    </w:rPr>
  </w:style>
  <w:style w:type="paragraph" w:styleId="23">
    <w:name w:val="Body Text 2"/>
    <w:basedOn w:val="a"/>
    <w:link w:val="2Char2"/>
    <w:rsid w:val="006C5C1D"/>
    <w:pPr>
      <w:spacing w:after="120" w:line="480" w:lineRule="auto"/>
    </w:pPr>
    <w:rPr>
      <w:rFonts w:ascii="Times New Roman" w:eastAsia="宋体" w:hAnsi="Times New Roman" w:cs="Times New Roman"/>
      <w:szCs w:val="24"/>
    </w:rPr>
  </w:style>
  <w:style w:type="character" w:customStyle="1" w:styleId="2Char2">
    <w:name w:val="正文文本 2 Char"/>
    <w:basedOn w:val="a0"/>
    <w:link w:val="23"/>
    <w:rsid w:val="006C5C1D"/>
    <w:rPr>
      <w:rFonts w:ascii="Times New Roman" w:eastAsia="宋体" w:hAnsi="Times New Roman" w:cs="Times New Roman"/>
      <w:szCs w:val="24"/>
    </w:rPr>
  </w:style>
  <w:style w:type="paragraph" w:styleId="HTML">
    <w:name w:val="HTML Preformatted"/>
    <w:basedOn w:val="a"/>
    <w:link w:val="HTMLChar"/>
    <w:rsid w:val="006C5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0"/>
    <w:link w:val="HTML"/>
    <w:rsid w:val="006C5C1D"/>
    <w:rPr>
      <w:rFonts w:ascii="黑体" w:eastAsia="黑体" w:hAnsi="Courier New" w:cs="Times New Roman"/>
      <w:kern w:val="0"/>
      <w:sz w:val="20"/>
      <w:szCs w:val="20"/>
    </w:rPr>
  </w:style>
  <w:style w:type="paragraph" w:styleId="af4">
    <w:name w:val="Normal (Web)"/>
    <w:basedOn w:val="a"/>
    <w:uiPriority w:val="99"/>
    <w:rsid w:val="006C5C1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4">
    <w:name w:val="index 2"/>
    <w:basedOn w:val="a"/>
    <w:next w:val="a"/>
    <w:rsid w:val="006C5C1D"/>
    <w:pPr>
      <w:adjustRightInd w:val="0"/>
      <w:spacing w:line="360" w:lineRule="auto"/>
      <w:ind w:left="480" w:hanging="240"/>
      <w:jc w:val="left"/>
      <w:textAlignment w:val="baseline"/>
    </w:pPr>
    <w:rPr>
      <w:rFonts w:ascii="Times New Roman" w:eastAsia="宋体" w:hAnsi="Times New Roman" w:cs="Times New Roman"/>
      <w:sz w:val="20"/>
      <w:szCs w:val="20"/>
    </w:rPr>
  </w:style>
  <w:style w:type="paragraph" w:styleId="af5">
    <w:name w:val="annotation subject"/>
    <w:basedOn w:val="a9"/>
    <w:next w:val="a9"/>
    <w:link w:val="Chara"/>
    <w:rsid w:val="006C5C1D"/>
    <w:pPr>
      <w:adjustRightInd/>
      <w:spacing w:line="240" w:lineRule="auto"/>
      <w:textAlignment w:val="auto"/>
    </w:pPr>
    <w:rPr>
      <w:rFonts w:ascii="Times New Roman"/>
      <w:b/>
      <w:bCs/>
      <w:kern w:val="2"/>
      <w:sz w:val="21"/>
      <w:szCs w:val="24"/>
    </w:rPr>
  </w:style>
  <w:style w:type="character" w:customStyle="1" w:styleId="Chara">
    <w:name w:val="批注主题 Char"/>
    <w:basedOn w:val="Char2"/>
    <w:link w:val="af5"/>
    <w:rsid w:val="006C5C1D"/>
    <w:rPr>
      <w:rFonts w:ascii="Times New Roman" w:eastAsia="宋体" w:hAnsi="Times New Roman" w:cs="Times New Roman"/>
      <w:b/>
      <w:bCs/>
      <w:kern w:val="0"/>
      <w:sz w:val="24"/>
      <w:szCs w:val="24"/>
    </w:rPr>
  </w:style>
  <w:style w:type="paragraph" w:styleId="af6">
    <w:name w:val="Body Text First Indent"/>
    <w:basedOn w:val="aa"/>
    <w:link w:val="Charb"/>
    <w:rsid w:val="006C5C1D"/>
    <w:pPr>
      <w:ind w:firstLineChars="100" w:firstLine="420"/>
    </w:pPr>
  </w:style>
  <w:style w:type="character" w:customStyle="1" w:styleId="Charb">
    <w:name w:val="正文首行缩进 Char"/>
    <w:basedOn w:val="Char3"/>
    <w:link w:val="af6"/>
    <w:rsid w:val="006C5C1D"/>
    <w:rPr>
      <w:rFonts w:ascii="Times New Roman" w:eastAsia="宋体" w:hAnsi="Times New Roman" w:cs="Times New Roman"/>
      <w:szCs w:val="24"/>
    </w:rPr>
  </w:style>
  <w:style w:type="paragraph" w:styleId="25">
    <w:name w:val="Body Text First Indent 2"/>
    <w:basedOn w:val="ac"/>
    <w:next w:val="af6"/>
    <w:link w:val="2Char3"/>
    <w:rsid w:val="006C5C1D"/>
    <w:pPr>
      <w:spacing w:after="120" w:line="240" w:lineRule="auto"/>
      <w:ind w:leftChars="200" w:left="420" w:firstLine="420"/>
    </w:pPr>
    <w:rPr>
      <w:sz w:val="21"/>
    </w:rPr>
  </w:style>
  <w:style w:type="character" w:customStyle="1" w:styleId="2Char3">
    <w:name w:val="正文首行缩进 2 Char"/>
    <w:basedOn w:val="Char4"/>
    <w:link w:val="25"/>
    <w:rsid w:val="006C5C1D"/>
    <w:rPr>
      <w:rFonts w:ascii="Times New Roman" w:eastAsia="宋体" w:hAnsi="Times New Roman" w:cs="Times New Roman"/>
      <w:sz w:val="24"/>
      <w:szCs w:val="24"/>
    </w:rPr>
  </w:style>
  <w:style w:type="table" w:styleId="af7">
    <w:name w:val="Table Grid"/>
    <w:basedOn w:val="a1"/>
    <w:uiPriority w:val="59"/>
    <w:rsid w:val="006C5C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6C5C1D"/>
    <w:rPr>
      <w:b/>
      <w:bCs/>
    </w:rPr>
  </w:style>
  <w:style w:type="character" w:styleId="af9">
    <w:name w:val="endnote reference"/>
    <w:uiPriority w:val="99"/>
    <w:unhideWhenUsed/>
    <w:rsid w:val="006C5C1D"/>
    <w:rPr>
      <w:vertAlign w:val="superscript"/>
    </w:rPr>
  </w:style>
  <w:style w:type="character" w:styleId="afa">
    <w:name w:val="page number"/>
    <w:basedOn w:val="a0"/>
    <w:rsid w:val="006C5C1D"/>
  </w:style>
  <w:style w:type="character" w:styleId="afb">
    <w:name w:val="FollowedHyperlink"/>
    <w:uiPriority w:val="99"/>
    <w:rsid w:val="006C5C1D"/>
    <w:rPr>
      <w:color w:val="800080"/>
      <w:u w:val="none"/>
    </w:rPr>
  </w:style>
  <w:style w:type="character" w:styleId="afc">
    <w:name w:val="Emphasis"/>
    <w:qFormat/>
    <w:rsid w:val="006C5C1D"/>
    <w:rPr>
      <w:i/>
      <w:iCs/>
    </w:rPr>
  </w:style>
  <w:style w:type="character" w:styleId="HTML0">
    <w:name w:val="HTML Definition"/>
    <w:basedOn w:val="a0"/>
    <w:rsid w:val="006C5C1D"/>
    <w:rPr>
      <w:b w:val="0"/>
      <w:i w:val="0"/>
    </w:rPr>
  </w:style>
  <w:style w:type="character" w:styleId="HTML1">
    <w:name w:val="HTML Typewriter"/>
    <w:basedOn w:val="a0"/>
    <w:rsid w:val="006C5C1D"/>
    <w:rPr>
      <w:rFonts w:ascii="monospace" w:eastAsia="monospace" w:hAnsi="monospace" w:cs="monospace" w:hint="default"/>
      <w:sz w:val="20"/>
    </w:rPr>
  </w:style>
  <w:style w:type="character" w:styleId="HTML2">
    <w:name w:val="HTML Acronym"/>
    <w:basedOn w:val="a0"/>
    <w:rsid w:val="006C5C1D"/>
  </w:style>
  <w:style w:type="character" w:styleId="HTML3">
    <w:name w:val="HTML Variable"/>
    <w:basedOn w:val="a0"/>
    <w:rsid w:val="006C5C1D"/>
    <w:rPr>
      <w:b w:val="0"/>
      <w:i w:val="0"/>
    </w:rPr>
  </w:style>
  <w:style w:type="character" w:styleId="afd">
    <w:name w:val="Hyperlink"/>
    <w:uiPriority w:val="99"/>
    <w:rsid w:val="006C5C1D"/>
    <w:rPr>
      <w:color w:val="0000FF"/>
      <w:u w:val="none"/>
    </w:rPr>
  </w:style>
  <w:style w:type="character" w:styleId="HTML4">
    <w:name w:val="HTML Code"/>
    <w:basedOn w:val="a0"/>
    <w:rsid w:val="006C5C1D"/>
    <w:rPr>
      <w:rFonts w:ascii="monospace" w:eastAsia="monospace" w:hAnsi="monospace" w:cs="monospace" w:hint="default"/>
      <w:b w:val="0"/>
      <w:i w:val="0"/>
      <w:sz w:val="20"/>
    </w:rPr>
  </w:style>
  <w:style w:type="character" w:styleId="afe">
    <w:name w:val="annotation reference"/>
    <w:uiPriority w:val="99"/>
    <w:rsid w:val="006C5C1D"/>
    <w:rPr>
      <w:sz w:val="21"/>
      <w:szCs w:val="21"/>
    </w:rPr>
  </w:style>
  <w:style w:type="character" w:styleId="HTML5">
    <w:name w:val="HTML Cite"/>
    <w:basedOn w:val="a0"/>
    <w:rsid w:val="006C5C1D"/>
    <w:rPr>
      <w:b w:val="0"/>
      <w:i w:val="0"/>
    </w:rPr>
  </w:style>
  <w:style w:type="character" w:styleId="HTML6">
    <w:name w:val="HTML Keyboard"/>
    <w:basedOn w:val="a0"/>
    <w:rsid w:val="006C5C1D"/>
    <w:rPr>
      <w:rFonts w:ascii="monospace" w:eastAsia="monospace" w:hAnsi="monospace" w:cs="monospace" w:hint="default"/>
      <w:sz w:val="20"/>
    </w:rPr>
  </w:style>
  <w:style w:type="character" w:styleId="HTML7">
    <w:name w:val="HTML Sample"/>
    <w:rsid w:val="006C5C1D"/>
    <w:rPr>
      <w:rFonts w:ascii="Courier New" w:hAnsi="Courier New"/>
    </w:rPr>
  </w:style>
  <w:style w:type="paragraph" w:customStyle="1" w:styleId="208521">
    <w:name w:val="样式 样式 左侧:  2 字符 + 左侧:  0.85 厘米 首行缩进:  2 字符1"/>
    <w:basedOn w:val="a"/>
    <w:qFormat/>
    <w:rsid w:val="006C5C1D"/>
    <w:pPr>
      <w:ind w:left="482" w:firstLineChars="200" w:firstLine="200"/>
    </w:pPr>
    <w:rPr>
      <w:rFonts w:ascii="Times New Roman" w:eastAsia="宋体" w:hAnsi="Times New Roman" w:cs="宋体"/>
      <w:szCs w:val="20"/>
    </w:rPr>
  </w:style>
  <w:style w:type="character" w:customStyle="1" w:styleId="small">
    <w:name w:val="small"/>
    <w:basedOn w:val="a0"/>
    <w:rsid w:val="006C5C1D"/>
  </w:style>
  <w:style w:type="character" w:customStyle="1" w:styleId="CharChar18">
    <w:name w:val="Char Char18"/>
    <w:rsid w:val="006C5C1D"/>
    <w:rPr>
      <w:b/>
      <w:bCs/>
      <w:kern w:val="2"/>
      <w:sz w:val="32"/>
      <w:szCs w:val="32"/>
    </w:rPr>
  </w:style>
  <w:style w:type="character" w:customStyle="1" w:styleId="NormalCharacter">
    <w:name w:val="NormalCharacter"/>
    <w:qFormat/>
    <w:rsid w:val="006C5C1D"/>
  </w:style>
  <w:style w:type="character" w:customStyle="1" w:styleId="CharChar">
    <w:name w:val="表格 Char Char"/>
    <w:link w:val="aff"/>
    <w:rsid w:val="006C5C1D"/>
    <w:rPr>
      <w:rFonts w:ascii="宋体" w:eastAsia="宋体" w:hAnsi="宋体"/>
    </w:rPr>
  </w:style>
  <w:style w:type="paragraph" w:customStyle="1" w:styleId="aff">
    <w:name w:val="表格"/>
    <w:basedOn w:val="a"/>
    <w:link w:val="CharChar"/>
    <w:rsid w:val="006C5C1D"/>
    <w:pPr>
      <w:snapToGrid w:val="0"/>
      <w:ind w:firstLineChars="21" w:firstLine="42"/>
    </w:pPr>
    <w:rPr>
      <w:rFonts w:ascii="宋体" w:eastAsia="宋体" w:hAnsi="宋体"/>
    </w:rPr>
  </w:style>
  <w:style w:type="character" w:customStyle="1" w:styleId="Char11">
    <w:name w:val="尾注文本 Char1"/>
    <w:rsid w:val="006C5C1D"/>
    <w:rPr>
      <w:kern w:val="2"/>
      <w:sz w:val="21"/>
      <w:szCs w:val="24"/>
    </w:rPr>
  </w:style>
  <w:style w:type="character" w:customStyle="1" w:styleId="StyleHeading1H1SAHeading1h11L1boc1stlevelSectionChar">
    <w:name w:val="Style Heading 1H1SAHeading 1卷标题h1标书1L1boc1st levelSection ... Char"/>
    <w:link w:val="StyleHeading1H1SAHeading1h11L1boc1stlevelSection"/>
    <w:rsid w:val="006C5C1D"/>
    <w:rPr>
      <w:rFonts w:ascii="Arial" w:eastAsia="黑体" w:hAnsi="Arial" w:cs="Arial"/>
      <w:b/>
      <w:bCs/>
      <w:kern w:val="44"/>
      <w:sz w:val="28"/>
      <w:szCs w:val="28"/>
    </w:rPr>
  </w:style>
  <w:style w:type="paragraph" w:customStyle="1" w:styleId="StyleHeading1H1SAHeading1h11L1boc1stlevelSection">
    <w:name w:val="Style Heading 1H1SAHeading 1卷标题h1标书1L1boc1st levelSection ..."/>
    <w:basedOn w:val="1"/>
    <w:link w:val="StyleHeading1H1SAHeading1h11L1boc1stlevelSectionChar"/>
    <w:rsid w:val="006C5C1D"/>
    <w:pPr>
      <w:tabs>
        <w:tab w:val="left" w:pos="1080"/>
      </w:tabs>
      <w:spacing w:line="360" w:lineRule="auto"/>
      <w:ind w:left="432" w:hanging="432"/>
      <w:jc w:val="center"/>
    </w:pPr>
    <w:rPr>
      <w:rFonts w:ascii="Arial" w:eastAsia="黑体" w:hAnsi="Arial" w:cs="Arial"/>
      <w:sz w:val="28"/>
      <w:szCs w:val="28"/>
    </w:rPr>
  </w:style>
  <w:style w:type="character" w:customStyle="1" w:styleId="Char20">
    <w:name w:val="纯文本 Char2"/>
    <w:uiPriority w:val="99"/>
    <w:semiHidden/>
    <w:rsid w:val="006C5C1D"/>
    <w:rPr>
      <w:rFonts w:ascii="宋体" w:eastAsia="宋体" w:hAnsi="Courier New" w:cs="Courier New"/>
      <w:szCs w:val="21"/>
    </w:rPr>
  </w:style>
  <w:style w:type="character" w:customStyle="1" w:styleId="Char12">
    <w:name w:val="批注文字 Char1"/>
    <w:uiPriority w:val="99"/>
    <w:semiHidden/>
    <w:rsid w:val="006C5C1D"/>
    <w:rPr>
      <w:rFonts w:ascii="Times New Roman" w:eastAsia="宋体" w:hAnsi="Times New Roman" w:cs="Times New Roman"/>
      <w:szCs w:val="24"/>
    </w:rPr>
  </w:style>
  <w:style w:type="character" w:customStyle="1" w:styleId="z-Char">
    <w:name w:val="z-窗体顶端 Char"/>
    <w:link w:val="z-"/>
    <w:rsid w:val="006C5C1D"/>
    <w:rPr>
      <w:rFonts w:ascii="Arial" w:hAnsi="Arial"/>
      <w:vanish/>
      <w:sz w:val="16"/>
      <w:szCs w:val="16"/>
    </w:rPr>
  </w:style>
  <w:style w:type="paragraph" w:styleId="z-">
    <w:name w:val="HTML Top of Form"/>
    <w:basedOn w:val="a"/>
    <w:next w:val="a"/>
    <w:link w:val="z-Char"/>
    <w:rsid w:val="006C5C1D"/>
    <w:pPr>
      <w:widowControl/>
      <w:pBdr>
        <w:bottom w:val="single" w:sz="6" w:space="1" w:color="auto"/>
      </w:pBdr>
      <w:jc w:val="center"/>
    </w:pPr>
    <w:rPr>
      <w:rFonts w:ascii="Arial" w:hAnsi="Arial"/>
      <w:vanish/>
      <w:sz w:val="16"/>
      <w:szCs w:val="16"/>
    </w:rPr>
  </w:style>
  <w:style w:type="character" w:customStyle="1" w:styleId="z-Char1">
    <w:name w:val="z-窗体顶端 Char1"/>
    <w:basedOn w:val="a0"/>
    <w:uiPriority w:val="99"/>
    <w:semiHidden/>
    <w:rsid w:val="006C5C1D"/>
    <w:rPr>
      <w:rFonts w:ascii="Arial" w:hAnsi="Arial" w:cs="Arial"/>
      <w:vanish/>
      <w:sz w:val="16"/>
      <w:szCs w:val="16"/>
    </w:rPr>
  </w:style>
  <w:style w:type="character" w:customStyle="1" w:styleId="CharChar1">
    <w:name w:val="Char Char1"/>
    <w:link w:val="CharChar0"/>
    <w:rsid w:val="006C5C1D"/>
    <w:rPr>
      <w:rFonts w:ascii="宋体" w:hAnsi="宋体"/>
      <w:szCs w:val="24"/>
    </w:rPr>
  </w:style>
  <w:style w:type="paragraph" w:customStyle="1" w:styleId="CharChar0">
    <w:name w:val="正文文本缩进 Char Char"/>
    <w:basedOn w:val="a"/>
    <w:link w:val="CharChar1"/>
    <w:rsid w:val="006C5C1D"/>
    <w:pPr>
      <w:spacing w:after="120"/>
      <w:ind w:leftChars="200" w:left="420"/>
    </w:pPr>
    <w:rPr>
      <w:rFonts w:ascii="宋体" w:hAnsi="宋体"/>
      <w:szCs w:val="24"/>
    </w:rPr>
  </w:style>
  <w:style w:type="character" w:customStyle="1" w:styleId="CharChar9">
    <w:name w:val="Char Char9"/>
    <w:rsid w:val="006C5C1D"/>
    <w:rPr>
      <w:b/>
      <w:bCs/>
      <w:kern w:val="2"/>
      <w:sz w:val="32"/>
      <w:szCs w:val="32"/>
    </w:rPr>
  </w:style>
  <w:style w:type="character" w:customStyle="1" w:styleId="font11">
    <w:name w:val="font11"/>
    <w:rsid w:val="006C5C1D"/>
    <w:rPr>
      <w:rFonts w:ascii="宋体" w:eastAsia="宋体" w:hAnsi="宋体" w:cs="宋体" w:hint="eastAsia"/>
      <w:i w:val="0"/>
      <w:color w:val="000000"/>
      <w:sz w:val="20"/>
      <w:szCs w:val="20"/>
      <w:u w:val="none"/>
    </w:rPr>
  </w:style>
  <w:style w:type="character" w:customStyle="1" w:styleId="Char13">
    <w:name w:val="正文文本 Char1"/>
    <w:uiPriority w:val="99"/>
    <w:semiHidden/>
    <w:rsid w:val="006C5C1D"/>
    <w:rPr>
      <w:rFonts w:ascii="Calibri" w:eastAsia="宋体" w:hAnsi="Calibri" w:cs="Times New Roman"/>
    </w:rPr>
  </w:style>
  <w:style w:type="character" w:customStyle="1" w:styleId="font01">
    <w:name w:val="font01"/>
    <w:rsid w:val="006C5C1D"/>
    <w:rPr>
      <w:rFonts w:ascii="Times New Roman" w:hAnsi="Times New Roman" w:cs="Times New Roman" w:hint="default"/>
      <w:i w:val="0"/>
      <w:color w:val="000000"/>
      <w:sz w:val="21"/>
      <w:szCs w:val="21"/>
      <w:u w:val="none"/>
      <w:vertAlign w:val="subscript"/>
    </w:rPr>
  </w:style>
  <w:style w:type="character" w:customStyle="1" w:styleId="Char21">
    <w:name w:val="文档结构图 Char2"/>
    <w:rsid w:val="006C5C1D"/>
    <w:rPr>
      <w:rFonts w:ascii="宋体"/>
      <w:kern w:val="2"/>
      <w:sz w:val="18"/>
      <w:szCs w:val="18"/>
    </w:rPr>
  </w:style>
  <w:style w:type="character" w:customStyle="1" w:styleId="font41">
    <w:name w:val="font41"/>
    <w:rsid w:val="006C5C1D"/>
    <w:rPr>
      <w:rFonts w:ascii="宋体" w:eastAsia="宋体" w:hAnsi="宋体" w:cs="宋体" w:hint="eastAsia"/>
      <w:i w:val="0"/>
      <w:color w:val="000000"/>
      <w:sz w:val="20"/>
      <w:szCs w:val="20"/>
      <w:u w:val="none"/>
    </w:rPr>
  </w:style>
  <w:style w:type="character" w:customStyle="1" w:styleId="Char14">
    <w:name w:val="正文文本缩进 Char1"/>
    <w:rsid w:val="006C5C1D"/>
    <w:rPr>
      <w:kern w:val="2"/>
      <w:sz w:val="21"/>
      <w:szCs w:val="22"/>
    </w:rPr>
  </w:style>
  <w:style w:type="character" w:customStyle="1" w:styleId="font21">
    <w:name w:val="font21"/>
    <w:rsid w:val="006C5C1D"/>
    <w:rPr>
      <w:rFonts w:ascii="Times New Roman" w:hAnsi="Times New Roman" w:cs="Times New Roman" w:hint="default"/>
      <w:i w:val="0"/>
      <w:color w:val="000000"/>
      <w:sz w:val="21"/>
      <w:szCs w:val="21"/>
      <w:u w:val="none"/>
    </w:rPr>
  </w:style>
  <w:style w:type="character" w:customStyle="1" w:styleId="z-Char2">
    <w:name w:val="z-窗体顶端 Char2"/>
    <w:uiPriority w:val="99"/>
    <w:semiHidden/>
    <w:rsid w:val="006C5C1D"/>
    <w:rPr>
      <w:rFonts w:ascii="Arial" w:hAnsi="Arial" w:cs="Arial"/>
      <w:vanish/>
      <w:kern w:val="2"/>
      <w:sz w:val="16"/>
      <w:szCs w:val="16"/>
    </w:rPr>
  </w:style>
  <w:style w:type="character" w:customStyle="1" w:styleId="style141">
    <w:name w:val="style141"/>
    <w:rsid w:val="006C5C1D"/>
    <w:rPr>
      <w:b/>
      <w:bCs/>
      <w:color w:val="FF9900"/>
      <w:sz w:val="22"/>
      <w:szCs w:val="22"/>
    </w:rPr>
  </w:style>
  <w:style w:type="character" w:customStyle="1" w:styleId="Char15">
    <w:name w:val="文档结构图 Char1"/>
    <w:uiPriority w:val="99"/>
    <w:semiHidden/>
    <w:rsid w:val="006C5C1D"/>
    <w:rPr>
      <w:rFonts w:ascii="宋体" w:eastAsia="宋体" w:hAnsi="Calibri" w:cs="Times New Roman"/>
      <w:sz w:val="18"/>
      <w:szCs w:val="18"/>
    </w:rPr>
  </w:style>
  <w:style w:type="character" w:customStyle="1" w:styleId="Char16">
    <w:name w:val="批注框文本 Char1"/>
    <w:uiPriority w:val="99"/>
    <w:semiHidden/>
    <w:rsid w:val="006C5C1D"/>
    <w:rPr>
      <w:rFonts w:ascii="Calibri" w:eastAsia="宋体" w:hAnsi="Calibri" w:cs="Times New Roman"/>
      <w:sz w:val="18"/>
      <w:szCs w:val="18"/>
    </w:rPr>
  </w:style>
  <w:style w:type="character" w:customStyle="1" w:styleId="StyleHeading2h22Heading2HiddenHeading2CCBSl2CourseChar">
    <w:name w:val="Style Heading 2第一层条h22Heading 2 HiddenHeading 2 CCBSl2Course... Char"/>
    <w:link w:val="StyleHeading2h22Heading2HiddenHeading2CCBSl2Course"/>
    <w:rsid w:val="006C5C1D"/>
    <w:rPr>
      <w:rFonts w:ascii="Arial" w:eastAsia="黑体" w:hAnsi="Arial"/>
      <w:b/>
      <w:bCs/>
      <w:sz w:val="24"/>
      <w:szCs w:val="32"/>
    </w:rPr>
  </w:style>
  <w:style w:type="paragraph" w:customStyle="1" w:styleId="StyleHeading2h22Heading2HiddenHeading2CCBSl2Course">
    <w:name w:val="Style Heading 2第一层条h22Heading 2 HiddenHeading 2 CCBSl2Course..."/>
    <w:basedOn w:val="2"/>
    <w:link w:val="StyleHeading2h22Heading2HiddenHeading2CCBSl2CourseChar"/>
    <w:rsid w:val="006C5C1D"/>
    <w:pPr>
      <w:keepNext w:val="0"/>
      <w:keepLines/>
      <w:tabs>
        <w:tab w:val="left" w:pos="816"/>
        <w:tab w:val="left" w:pos="2016"/>
      </w:tabs>
      <w:spacing w:before="260" w:after="260" w:line="360" w:lineRule="auto"/>
      <w:ind w:left="2016" w:hanging="576"/>
      <w:jc w:val="both"/>
    </w:pPr>
    <w:rPr>
      <w:rFonts w:ascii="Arial" w:hAnsi="Arial" w:cstheme="minorBidi"/>
      <w:bCs/>
      <w:color w:val="auto"/>
      <w:szCs w:val="32"/>
    </w:rPr>
  </w:style>
  <w:style w:type="character" w:customStyle="1" w:styleId="2CharCharCharCharCharCharCharCharCharCharCharCharCharCharCharCharCharCharCharCharChar">
    <w:name w:val="标题 2 Char Char Char Char Char Char Char Char Char Char Char Char Char Char Char Char Char Char Char Char Char"/>
    <w:rsid w:val="006C5C1D"/>
  </w:style>
  <w:style w:type="character" w:customStyle="1" w:styleId="dw41">
    <w:name w:val="dw41"/>
    <w:rsid w:val="006C5C1D"/>
    <w:rPr>
      <w:strike w:val="0"/>
      <w:dstrike w:val="0"/>
      <w:color w:val="FFFFFF"/>
      <w:sz w:val="18"/>
      <w:szCs w:val="18"/>
      <w:u w:val="none"/>
    </w:rPr>
  </w:style>
  <w:style w:type="character" w:customStyle="1" w:styleId="Char22">
    <w:name w:val="正文文本缩进 Char2"/>
    <w:uiPriority w:val="99"/>
    <w:semiHidden/>
    <w:rsid w:val="006C5C1D"/>
    <w:rPr>
      <w:rFonts w:ascii="Calibri" w:eastAsia="宋体" w:hAnsi="Calibri" w:cs="Times New Roman"/>
    </w:rPr>
  </w:style>
  <w:style w:type="character" w:customStyle="1" w:styleId="font31">
    <w:name w:val="font31"/>
    <w:rsid w:val="006C5C1D"/>
    <w:rPr>
      <w:rFonts w:ascii="宋体" w:eastAsia="宋体" w:hAnsi="宋体" w:cs="宋体" w:hint="eastAsia"/>
      <w:i w:val="0"/>
      <w:color w:val="000000"/>
      <w:sz w:val="22"/>
      <w:szCs w:val="22"/>
      <w:u w:val="none"/>
    </w:rPr>
  </w:style>
  <w:style w:type="character" w:customStyle="1" w:styleId="case31">
    <w:name w:val="case31"/>
    <w:rsid w:val="006C5C1D"/>
    <w:rPr>
      <w:rFonts w:ascii="ˎ̥" w:hAnsi="ˎ̥" w:hint="default"/>
      <w:sz w:val="21"/>
      <w:szCs w:val="21"/>
    </w:rPr>
  </w:style>
  <w:style w:type="character" w:customStyle="1" w:styleId="titleemph1">
    <w:name w:val="title_emph1"/>
    <w:rsid w:val="006C5C1D"/>
    <w:rPr>
      <w:rFonts w:ascii="Arial" w:hAnsi="Arial" w:cs="Arial" w:hint="default"/>
      <w:b/>
      <w:bCs/>
      <w:sz w:val="18"/>
      <w:szCs w:val="18"/>
    </w:rPr>
  </w:style>
  <w:style w:type="character" w:customStyle="1" w:styleId="2Char10">
    <w:name w:val="正文文本 2 Char1"/>
    <w:uiPriority w:val="99"/>
    <w:semiHidden/>
    <w:rsid w:val="006C5C1D"/>
    <w:rPr>
      <w:rFonts w:ascii="Times New Roman" w:eastAsia="宋体" w:hAnsi="Times New Roman" w:cs="Times New Roman"/>
      <w:szCs w:val="24"/>
    </w:rPr>
  </w:style>
  <w:style w:type="paragraph" w:customStyle="1" w:styleId="13">
    <w:name w:val="1"/>
    <w:basedOn w:val="a"/>
    <w:rsid w:val="006C5C1D"/>
    <w:pPr>
      <w:adjustRightInd w:val="0"/>
      <w:spacing w:line="312" w:lineRule="atLeast"/>
      <w:textAlignment w:val="baseline"/>
    </w:pPr>
    <w:rPr>
      <w:rFonts w:ascii="Calibri" w:eastAsia="宋体" w:hAnsi="Calibri" w:cs="Times New Roman"/>
    </w:rPr>
  </w:style>
  <w:style w:type="paragraph" w:customStyle="1" w:styleId="Normal17">
    <w:name w:val="Normal_17"/>
    <w:rsid w:val="006C5C1D"/>
    <w:pPr>
      <w:spacing w:before="120" w:after="240"/>
      <w:jc w:val="both"/>
    </w:pPr>
    <w:rPr>
      <w:rFonts w:ascii="Calibri" w:eastAsia="Calibri" w:hAnsi="Calibri" w:cs="Times New Roman"/>
      <w:kern w:val="0"/>
      <w:sz w:val="22"/>
      <w:lang w:val="ru-RU" w:eastAsia="en-US"/>
    </w:rPr>
  </w:style>
  <w:style w:type="paragraph" w:customStyle="1" w:styleId="29">
    <w:name w:val="样式29"/>
    <w:basedOn w:val="9Char0"/>
    <w:qFormat/>
    <w:rsid w:val="006C5C1D"/>
    <w:rPr>
      <w:rFonts w:eastAsia="楷体_GB2312"/>
    </w:rPr>
  </w:style>
  <w:style w:type="paragraph" w:customStyle="1" w:styleId="9Char0">
    <w:name w:val="样式9 Char"/>
    <w:basedOn w:val="a"/>
    <w:uiPriority w:val="99"/>
    <w:qFormat/>
    <w:rsid w:val="006C5C1D"/>
    <w:pPr>
      <w:spacing w:line="440" w:lineRule="exact"/>
      <w:ind w:firstLineChars="200" w:firstLine="200"/>
    </w:pPr>
    <w:rPr>
      <w:rFonts w:ascii="Times New Roman" w:eastAsia="宋体" w:hAnsi="Times New Roman" w:cs="Times New Roman"/>
      <w:spacing w:val="6"/>
      <w:sz w:val="24"/>
      <w:szCs w:val="24"/>
    </w:rPr>
  </w:style>
  <w:style w:type="paragraph" w:customStyle="1" w:styleId="Blockquote">
    <w:name w:val="Blockquote"/>
    <w:basedOn w:val="a"/>
    <w:rsid w:val="006C5C1D"/>
    <w:pPr>
      <w:autoSpaceDE w:val="0"/>
      <w:autoSpaceDN w:val="0"/>
      <w:adjustRightInd w:val="0"/>
      <w:spacing w:before="100" w:after="100"/>
      <w:ind w:left="360" w:right="360"/>
      <w:jc w:val="left"/>
    </w:pPr>
    <w:rPr>
      <w:rFonts w:ascii="Times New Roman" w:eastAsia="宋体" w:hAnsi="Times New Roman" w:cs="Times New Roman"/>
      <w:kern w:val="0"/>
      <w:sz w:val="24"/>
      <w:szCs w:val="24"/>
    </w:rPr>
  </w:style>
  <w:style w:type="paragraph" w:customStyle="1" w:styleId="Achievement">
    <w:name w:val="Achievement"/>
    <w:basedOn w:val="a"/>
    <w:rsid w:val="006C5C1D"/>
    <w:pPr>
      <w:widowControl/>
      <w:ind w:left="180" w:hanging="180"/>
      <w:jc w:val="left"/>
    </w:pPr>
    <w:rPr>
      <w:rFonts w:ascii="Times New Roman" w:eastAsia="宋体" w:hAnsi="Times New Roman" w:cs="Times New Roman"/>
      <w:kern w:val="0"/>
      <w:sz w:val="20"/>
      <w:szCs w:val="20"/>
    </w:rPr>
  </w:style>
  <w:style w:type="paragraph" w:customStyle="1" w:styleId="CharCharCharCharCharChar">
    <w:name w:val="Char Char 字元 字元 字元 Char Char Char Char"/>
    <w:basedOn w:val="a"/>
    <w:rsid w:val="006C5C1D"/>
    <w:pPr>
      <w:adjustRightInd w:val="0"/>
      <w:spacing w:line="360" w:lineRule="auto"/>
    </w:pPr>
    <w:rPr>
      <w:rFonts w:ascii="Times New Roman" w:eastAsia="宋体" w:hAnsi="Times New Roman" w:cs="Times New Roman"/>
      <w:kern w:val="0"/>
      <w:sz w:val="24"/>
      <w:szCs w:val="20"/>
    </w:rPr>
  </w:style>
  <w:style w:type="paragraph" w:customStyle="1" w:styleId="p0">
    <w:name w:val="p0"/>
    <w:basedOn w:val="a"/>
    <w:rsid w:val="006C5C1D"/>
    <w:pPr>
      <w:widowControl/>
    </w:pPr>
    <w:rPr>
      <w:rFonts w:ascii="Times New Roman" w:eastAsia="宋体" w:hAnsi="Times New Roman" w:cs="Times New Roman"/>
      <w:kern w:val="0"/>
      <w:szCs w:val="21"/>
    </w:rPr>
  </w:style>
  <w:style w:type="paragraph" w:customStyle="1" w:styleId="Default">
    <w:name w:val="Default"/>
    <w:rsid w:val="006C5C1D"/>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M8">
    <w:name w:val="CM8"/>
    <w:basedOn w:val="Default"/>
    <w:next w:val="Default"/>
    <w:rsid w:val="006C5C1D"/>
    <w:rPr>
      <w:rFonts w:cs="Times New Roman"/>
      <w:color w:val="auto"/>
    </w:rPr>
  </w:style>
  <w:style w:type="paragraph" w:customStyle="1" w:styleId="CharCharCharCharCharChar0">
    <w:name w:val="Char Char 字元 字元 字元 Char Char Char Char"/>
    <w:basedOn w:val="a"/>
    <w:rsid w:val="006C5C1D"/>
    <w:pPr>
      <w:adjustRightInd w:val="0"/>
      <w:spacing w:line="360" w:lineRule="auto"/>
    </w:pPr>
    <w:rPr>
      <w:rFonts w:ascii="Times New Roman" w:eastAsia="宋体" w:hAnsi="Times New Roman" w:cs="Times New Roman"/>
      <w:kern w:val="0"/>
      <w:sz w:val="24"/>
      <w:szCs w:val="20"/>
    </w:rPr>
  </w:style>
  <w:style w:type="paragraph" w:customStyle="1" w:styleId="aff0">
    <w:name w:val="列表内容"/>
    <w:basedOn w:val="a"/>
    <w:next w:val="a"/>
    <w:rsid w:val="006C5C1D"/>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378">
    <w:name w:val="样式 标题 3 + 段前: 7.8 磅"/>
    <w:basedOn w:val="3"/>
    <w:qFormat/>
    <w:rsid w:val="006C5C1D"/>
    <w:pPr>
      <w:keepNext w:val="0"/>
      <w:keepLines w:val="0"/>
      <w:spacing w:before="156" w:after="0" w:line="360" w:lineRule="auto"/>
      <w:ind w:left="2220" w:hanging="420"/>
    </w:pPr>
    <w:rPr>
      <w:rFonts w:cs="宋体"/>
      <w:b w:val="0"/>
      <w:sz w:val="24"/>
    </w:rPr>
  </w:style>
  <w:style w:type="paragraph" w:customStyle="1" w:styleId="CharCharCharChar">
    <w:name w:val="Char Char Char Char"/>
    <w:basedOn w:val="a"/>
    <w:rsid w:val="006C5C1D"/>
    <w:rPr>
      <w:rFonts w:ascii="Calibri" w:eastAsia="宋体" w:hAnsi="Calibri" w:cs="Times New Roman"/>
    </w:rPr>
  </w:style>
  <w:style w:type="paragraph" w:customStyle="1" w:styleId="Char1CharCharCharCharCharChar">
    <w:name w:val="Char1 Char Char Char Char Char Char"/>
    <w:basedOn w:val="a"/>
    <w:rsid w:val="006C5C1D"/>
    <w:rPr>
      <w:rFonts w:ascii="Times New Roman" w:eastAsia="宋体" w:hAnsi="Times New Roman" w:cs="Times New Roman"/>
      <w:szCs w:val="24"/>
    </w:rPr>
  </w:style>
  <w:style w:type="paragraph" w:customStyle="1" w:styleId="100">
    <w:name w:val="标题10"/>
    <w:basedOn w:val="7"/>
    <w:rsid w:val="006C5C1D"/>
    <w:pPr>
      <w:tabs>
        <w:tab w:val="clear" w:pos="1296"/>
        <w:tab w:val="left" w:pos="360"/>
        <w:tab w:val="left" w:pos="720"/>
      </w:tabs>
      <w:ind w:leftChars="300" w:left="901" w:hanging="181"/>
    </w:pPr>
    <w:rPr>
      <w:rFonts w:eastAsia="楷体_GB2312"/>
      <w:szCs w:val="24"/>
    </w:rPr>
  </w:style>
  <w:style w:type="paragraph" w:customStyle="1" w:styleId="z-0">
    <w:name w:val="z-正文"/>
    <w:basedOn w:val="a"/>
    <w:rsid w:val="006C5C1D"/>
    <w:pPr>
      <w:spacing w:line="360" w:lineRule="auto"/>
      <w:ind w:firstLineChars="200" w:firstLine="200"/>
    </w:pPr>
    <w:rPr>
      <w:rFonts w:ascii="Times New Roman" w:eastAsia="宋体" w:hAnsi="Times New Roman" w:cs="Times New Roman"/>
      <w:sz w:val="24"/>
      <w:szCs w:val="24"/>
    </w:rPr>
  </w:style>
  <w:style w:type="paragraph" w:customStyle="1" w:styleId="CM28">
    <w:name w:val="CM28"/>
    <w:basedOn w:val="Default"/>
    <w:next w:val="Default"/>
    <w:rsid w:val="006C5C1D"/>
    <w:pPr>
      <w:spacing w:line="400" w:lineRule="atLeast"/>
    </w:pPr>
    <w:rPr>
      <w:rFonts w:cs="Times New Roman"/>
      <w:color w:val="auto"/>
    </w:rPr>
  </w:style>
  <w:style w:type="paragraph" w:customStyle="1" w:styleId="378020">
    <w:name w:val="样式 标题 3 + (中文) 黑体 小四 非加粗 段前: 7.8 磅 段后: 0 磅 行距: 固定值 20 磅"/>
    <w:basedOn w:val="3"/>
    <w:rsid w:val="006C5C1D"/>
    <w:pPr>
      <w:spacing w:before="0" w:after="0" w:line="400" w:lineRule="exact"/>
    </w:pPr>
    <w:rPr>
      <w:rFonts w:eastAsia="黑体" w:cs="宋体"/>
      <w:b w:val="0"/>
      <w:bCs w:val="0"/>
      <w:kern w:val="0"/>
      <w:sz w:val="24"/>
      <w:szCs w:val="20"/>
    </w:rPr>
  </w:style>
  <w:style w:type="paragraph" w:customStyle="1" w:styleId="aff1">
    <w:name w:val="表头"/>
    <w:qFormat/>
    <w:rsid w:val="006C5C1D"/>
    <w:pPr>
      <w:widowControl w:val="0"/>
      <w:spacing w:beforeLines="50" w:afterLines="50"/>
      <w:jc w:val="center"/>
    </w:pPr>
    <w:rPr>
      <w:rFonts w:ascii="Arial" w:eastAsia="黑体" w:hAnsi="Arial" w:cs="Times New Roman"/>
      <w:b/>
      <w:bCs/>
      <w:szCs w:val="21"/>
    </w:rPr>
  </w:style>
  <w:style w:type="paragraph" w:customStyle="1" w:styleId="14">
    <w:name w:val="列出段落1"/>
    <w:basedOn w:val="a"/>
    <w:uiPriority w:val="34"/>
    <w:qFormat/>
    <w:rsid w:val="006C5C1D"/>
    <w:pPr>
      <w:ind w:firstLineChars="200" w:firstLine="420"/>
    </w:pPr>
    <w:rPr>
      <w:rFonts w:ascii="Times New Roman" w:eastAsia="宋体" w:hAnsi="Times New Roman" w:cs="Times New Roman"/>
      <w:szCs w:val="24"/>
    </w:rPr>
  </w:style>
  <w:style w:type="paragraph" w:customStyle="1" w:styleId="0">
    <w:name w:val="样式 正文首行缩进 + 宋体 段后: 0 磅"/>
    <w:basedOn w:val="af6"/>
    <w:rsid w:val="006C5C1D"/>
    <w:pPr>
      <w:spacing w:after="0" w:line="300" w:lineRule="auto"/>
      <w:ind w:firstLineChars="225" w:firstLine="225"/>
    </w:pPr>
    <w:rPr>
      <w:rFonts w:ascii="宋体" w:hAnsi="宋体" w:cs="宋体"/>
      <w:sz w:val="24"/>
      <w:szCs w:val="20"/>
    </w:rPr>
  </w:style>
  <w:style w:type="paragraph" w:customStyle="1" w:styleId="a10">
    <w:name w:val="a1"/>
    <w:basedOn w:val="a"/>
    <w:rsid w:val="006C5C1D"/>
    <w:pPr>
      <w:widowControl/>
      <w:spacing w:before="100" w:beforeAutospacing="1" w:after="100" w:afterAutospacing="1"/>
      <w:jc w:val="left"/>
    </w:pPr>
    <w:rPr>
      <w:rFonts w:ascii="宋体" w:eastAsia="宋体" w:hAnsi="宋体" w:cs="宋体"/>
      <w:kern w:val="0"/>
      <w:sz w:val="24"/>
      <w:szCs w:val="24"/>
    </w:rPr>
  </w:style>
  <w:style w:type="paragraph" w:customStyle="1" w:styleId="Sourcetextbullet">
    <w:name w:val="Sourcetext bullet"/>
    <w:basedOn w:val="a"/>
    <w:rsid w:val="006C5C1D"/>
    <w:pPr>
      <w:keepLines/>
      <w:widowControl/>
      <w:spacing w:after="120"/>
      <w:ind w:left="720" w:hanging="360"/>
      <w:jc w:val="left"/>
    </w:pPr>
    <w:rPr>
      <w:rFonts w:ascii="Century Schoolbook" w:eastAsia="Times New Roman" w:hAnsi="Century Schoolbook" w:cs="Times New Roman"/>
      <w:kern w:val="0"/>
      <w:sz w:val="20"/>
      <w:szCs w:val="20"/>
      <w:lang w:eastAsia="en-US"/>
    </w:rPr>
  </w:style>
  <w:style w:type="paragraph" w:customStyle="1" w:styleId="Char17">
    <w:name w:val="Char1"/>
    <w:basedOn w:val="a"/>
    <w:rsid w:val="006C5C1D"/>
    <w:rPr>
      <w:rFonts w:ascii="Times New Roman" w:eastAsia="宋体" w:hAnsi="Times New Roman" w:cs="Times New Roman"/>
      <w:szCs w:val="24"/>
    </w:rPr>
  </w:style>
  <w:style w:type="paragraph" w:customStyle="1" w:styleId="-1">
    <w:name w:val="附件标题-1"/>
    <w:basedOn w:val="a"/>
    <w:rsid w:val="006C5C1D"/>
    <w:pPr>
      <w:spacing w:beforeLines="50" w:before="156" w:afterLines="50" w:after="156"/>
      <w:jc w:val="center"/>
    </w:pPr>
    <w:rPr>
      <w:rFonts w:ascii="Times New Roman" w:eastAsia="黑体" w:hAnsi="Times New Roman" w:cs="Times New Roman"/>
      <w:sz w:val="32"/>
      <w:szCs w:val="24"/>
    </w:rPr>
  </w:style>
  <w:style w:type="paragraph" w:customStyle="1" w:styleId="26">
    <w:name w:val="列出段落2"/>
    <w:basedOn w:val="a"/>
    <w:next w:val="a"/>
    <w:rsid w:val="006C5C1D"/>
    <w:pPr>
      <w:ind w:firstLineChars="200" w:firstLine="420"/>
    </w:pPr>
    <w:rPr>
      <w:rFonts w:ascii="Calibri" w:eastAsia="宋体" w:hAnsi="Calibri" w:cs="Times New Roman"/>
      <w:szCs w:val="21"/>
    </w:rPr>
  </w:style>
  <w:style w:type="paragraph" w:customStyle="1" w:styleId="CM29">
    <w:name w:val="CM29"/>
    <w:basedOn w:val="Default"/>
    <w:next w:val="Default"/>
    <w:rsid w:val="006C5C1D"/>
    <w:pPr>
      <w:spacing w:line="523" w:lineRule="atLeast"/>
    </w:pPr>
    <w:rPr>
      <w:rFonts w:cs="Times New Roman"/>
      <w:color w:val="auto"/>
    </w:rPr>
  </w:style>
  <w:style w:type="paragraph" w:styleId="aff2">
    <w:name w:val="List Paragraph"/>
    <w:basedOn w:val="a"/>
    <w:uiPriority w:val="34"/>
    <w:qFormat/>
    <w:rsid w:val="006C5C1D"/>
    <w:pPr>
      <w:ind w:firstLineChars="200" w:firstLine="420"/>
    </w:pPr>
    <w:rPr>
      <w:rFonts w:ascii="Calibri" w:eastAsia="宋体" w:hAnsi="Calibri" w:cs="Times New Roman"/>
    </w:rPr>
  </w:style>
  <w:style w:type="paragraph" w:customStyle="1" w:styleId="aff3">
    <w:name w:val="表格文字"/>
    <w:next w:val="aa"/>
    <w:rsid w:val="006C5C1D"/>
    <w:pPr>
      <w:jc w:val="center"/>
    </w:pPr>
    <w:rPr>
      <w:rFonts w:ascii="Times New Roman" w:eastAsia="楷体_GB2312" w:hAnsi="Times New Roman" w:cs="Times New Roman"/>
      <w:bCs/>
      <w:kern w:val="0"/>
      <w:sz w:val="24"/>
      <w:szCs w:val="20"/>
    </w:rPr>
  </w:style>
  <w:style w:type="paragraph" w:customStyle="1" w:styleId="Charc">
    <w:name w:val="Char"/>
    <w:basedOn w:val="a"/>
    <w:rsid w:val="006C5C1D"/>
    <w:rPr>
      <w:rFonts w:ascii="Times New Roman" w:eastAsia="宋体" w:hAnsi="Times New Roman" w:cs="Times New Roman"/>
      <w:szCs w:val="24"/>
    </w:rPr>
  </w:style>
  <w:style w:type="paragraph" w:customStyle="1" w:styleId="Chard">
    <w:name w:val="Char"/>
    <w:basedOn w:val="a"/>
    <w:rsid w:val="006C5C1D"/>
    <w:rPr>
      <w:rFonts w:ascii="Times New Roman" w:eastAsia="宋体" w:hAnsi="Times New Roman" w:cs="Times New Roman"/>
      <w:szCs w:val="24"/>
    </w:rPr>
  </w:style>
  <w:style w:type="paragraph" w:customStyle="1" w:styleId="27">
    <w:name w:val="正文2"/>
    <w:basedOn w:val="a"/>
    <w:rsid w:val="006C5C1D"/>
    <w:pPr>
      <w:adjustRightInd w:val="0"/>
      <w:spacing w:line="312" w:lineRule="atLeast"/>
      <w:textAlignment w:val="baseline"/>
    </w:pPr>
    <w:rPr>
      <w:rFonts w:ascii="Times New Roman" w:eastAsia="宋体" w:hAnsi="Times New Roman" w:cs="Times New Roman"/>
      <w:kern w:val="0"/>
      <w:szCs w:val="20"/>
    </w:rPr>
  </w:style>
  <w:style w:type="paragraph" w:styleId="TOC">
    <w:name w:val="TOC Heading"/>
    <w:basedOn w:val="1"/>
    <w:next w:val="a"/>
    <w:uiPriority w:val="39"/>
    <w:qFormat/>
    <w:rsid w:val="006C5C1D"/>
    <w:pPr>
      <w:widowControl/>
      <w:spacing w:before="480" w:after="0" w:line="276" w:lineRule="auto"/>
      <w:jc w:val="left"/>
      <w:outlineLvl w:val="9"/>
    </w:pPr>
    <w:rPr>
      <w:rFonts w:ascii="Cambria" w:hAnsi="Cambria"/>
      <w:color w:val="365F91"/>
      <w:kern w:val="0"/>
      <w:sz w:val="28"/>
      <w:szCs w:val="28"/>
    </w:rPr>
  </w:style>
  <w:style w:type="paragraph" w:customStyle="1" w:styleId="CharCharCharChar1">
    <w:name w:val="Char Char Char Char1"/>
    <w:basedOn w:val="a"/>
    <w:rsid w:val="006C5C1D"/>
    <w:rPr>
      <w:rFonts w:ascii="Calibri" w:eastAsia="宋体" w:hAnsi="Calibri" w:cs="Times New Roman"/>
    </w:rPr>
  </w:style>
  <w:style w:type="paragraph" w:customStyle="1" w:styleId="A20">
    <w:name w:val="A2"/>
    <w:basedOn w:val="a"/>
    <w:rsid w:val="006C5C1D"/>
    <w:pPr>
      <w:autoSpaceDE w:val="0"/>
      <w:autoSpaceDN w:val="0"/>
      <w:adjustRightInd w:val="0"/>
      <w:ind w:firstLine="425"/>
    </w:pPr>
    <w:rPr>
      <w:rFonts w:ascii="宋体" w:eastAsia="宋体" w:hAnsi="Times New Roman" w:cs="Times New Roman"/>
      <w:sz w:val="28"/>
      <w:szCs w:val="20"/>
    </w:rPr>
  </w:style>
  <w:style w:type="paragraph" w:customStyle="1" w:styleId="Char1CharCharChar">
    <w:name w:val="Char1 Char Char Char"/>
    <w:basedOn w:val="a"/>
    <w:rsid w:val="006C5C1D"/>
    <w:rPr>
      <w:rFonts w:ascii="Times New Roman" w:eastAsia="宋体" w:hAnsi="Times New Roman" w:cs="Times New Roman"/>
      <w:szCs w:val="24"/>
    </w:rPr>
  </w:style>
  <w:style w:type="paragraph" w:customStyle="1" w:styleId="Style1">
    <w:name w:val="Style1"/>
    <w:basedOn w:val="a"/>
    <w:rsid w:val="006C5C1D"/>
    <w:pPr>
      <w:widowControl/>
      <w:tabs>
        <w:tab w:val="left" w:pos="-720"/>
      </w:tabs>
      <w:spacing w:after="120"/>
    </w:pPr>
    <w:rPr>
      <w:rFonts w:ascii="Calibri" w:eastAsia="微软雅黑" w:hAnsi="Calibri" w:cs="Times New Roman"/>
      <w:spacing w:val="-3"/>
      <w:kern w:val="0"/>
      <w:sz w:val="24"/>
      <w:szCs w:val="20"/>
      <w:lang w:val="en-AU" w:eastAsia="en-US"/>
    </w:rPr>
  </w:style>
  <w:style w:type="paragraph" w:customStyle="1" w:styleId="CharCharChar1Char">
    <w:name w:val="Char Char Char1 Char"/>
    <w:basedOn w:val="a"/>
    <w:rsid w:val="006C5C1D"/>
    <w:pPr>
      <w:adjustRightInd w:val="0"/>
      <w:spacing w:line="312" w:lineRule="atLeast"/>
      <w:textAlignment w:val="baseline"/>
    </w:pPr>
    <w:rPr>
      <w:rFonts w:ascii="Calibri" w:eastAsia="宋体" w:hAnsi="Calibri" w:cs="Times New Roman"/>
    </w:rPr>
  </w:style>
  <w:style w:type="paragraph" w:customStyle="1" w:styleId="tabletext">
    <w:name w:val="tabletext"/>
    <w:basedOn w:val="a"/>
    <w:rsid w:val="006C5C1D"/>
    <w:pPr>
      <w:widowControl/>
      <w:spacing w:before="100" w:beforeAutospacing="1" w:after="100" w:afterAutospacing="1"/>
      <w:jc w:val="left"/>
    </w:pPr>
    <w:rPr>
      <w:rFonts w:ascii="宋体" w:eastAsia="宋体" w:hAnsi="宋体" w:cs="宋体"/>
      <w:kern w:val="0"/>
      <w:sz w:val="24"/>
      <w:szCs w:val="24"/>
    </w:rPr>
  </w:style>
  <w:style w:type="paragraph" w:customStyle="1" w:styleId="Char18">
    <w:name w:val="Char1"/>
    <w:basedOn w:val="a"/>
    <w:rsid w:val="006C5C1D"/>
    <w:rPr>
      <w:rFonts w:ascii="Times New Roman" w:eastAsia="宋体" w:hAnsi="Times New Roman" w:cs="Times New Roman"/>
      <w:szCs w:val="24"/>
    </w:rPr>
  </w:style>
  <w:style w:type="paragraph" w:customStyle="1" w:styleId="210">
    <w:name w:val="正文文本 21"/>
    <w:basedOn w:val="a"/>
    <w:rsid w:val="006C5C1D"/>
    <w:pPr>
      <w:adjustRightInd w:val="0"/>
      <w:ind w:left="1332"/>
      <w:jc w:val="left"/>
      <w:textAlignment w:val="baseline"/>
    </w:pPr>
    <w:rPr>
      <w:rFonts w:ascii="Times New Roman" w:eastAsia="宋体" w:hAnsi="Times New Roman" w:cs="Times New Roman"/>
      <w:spacing w:val="-20"/>
      <w:sz w:val="28"/>
      <w:szCs w:val="20"/>
    </w:rPr>
  </w:style>
  <w:style w:type="paragraph" w:customStyle="1" w:styleId="CharChar1CharCharCharCharCharCharCharCharCharChar">
    <w:name w:val="Char Char1 Char Char Char Char Char Char Char Char Char Char"/>
    <w:basedOn w:val="a"/>
    <w:rsid w:val="006C5C1D"/>
    <w:pPr>
      <w:widowControl/>
      <w:spacing w:after="160" w:line="240" w:lineRule="exact"/>
      <w:jc w:val="left"/>
    </w:pPr>
    <w:rPr>
      <w:rFonts w:ascii="Times New Roman" w:eastAsia="宋体" w:hAnsi="Times New Roman" w:cs="Times New Roman"/>
      <w:szCs w:val="20"/>
    </w:rPr>
  </w:style>
  <w:style w:type="paragraph" w:customStyle="1" w:styleId="110">
    <w:name w:val="列出段落11"/>
    <w:basedOn w:val="a"/>
    <w:uiPriority w:val="34"/>
    <w:unhideWhenUsed/>
    <w:qFormat/>
    <w:rsid w:val="006C5C1D"/>
    <w:pPr>
      <w:ind w:firstLineChars="200" w:firstLine="420"/>
    </w:pPr>
    <w:rPr>
      <w:rFonts w:ascii="Times New Roman" w:eastAsia="宋体" w:hAnsi="Times New Roman" w:cs="Times New Roman"/>
      <w:szCs w:val="20"/>
    </w:rPr>
  </w:style>
  <w:style w:type="paragraph" w:customStyle="1" w:styleId="CM63">
    <w:name w:val="CM63"/>
    <w:basedOn w:val="Default"/>
    <w:next w:val="Default"/>
    <w:rsid w:val="006C5C1D"/>
    <w:pPr>
      <w:spacing w:after="663"/>
    </w:pPr>
    <w:rPr>
      <w:rFonts w:cs="Times New Roman"/>
      <w:color w:val="auto"/>
    </w:rPr>
  </w:style>
  <w:style w:type="paragraph" w:customStyle="1" w:styleId="28">
    <w:name w:val="样式2"/>
    <w:basedOn w:val="a"/>
    <w:rsid w:val="006C5C1D"/>
    <w:rPr>
      <w:rFonts w:ascii="Times New Roman" w:eastAsia="宋体" w:hAnsi="Times New Roman" w:cs="Times New Roman"/>
      <w:szCs w:val="20"/>
    </w:rPr>
  </w:style>
  <w:style w:type="paragraph" w:customStyle="1" w:styleId="BodyText">
    <w:name w:val="BodyText"/>
    <w:basedOn w:val="a"/>
    <w:next w:val="a"/>
    <w:qFormat/>
    <w:rsid w:val="006C5C1D"/>
    <w:pPr>
      <w:spacing w:after="120"/>
      <w:textAlignment w:val="baseline"/>
    </w:pPr>
    <w:rPr>
      <w:rFonts w:ascii="Times New Roman" w:eastAsia="宋体" w:hAnsi="Times New Roman" w:cs="Times New Roman"/>
      <w:szCs w:val="24"/>
    </w:rPr>
  </w:style>
  <w:style w:type="paragraph" w:customStyle="1" w:styleId="CharCharChar1Char0">
    <w:name w:val="Char Char Char1 Char"/>
    <w:basedOn w:val="a"/>
    <w:rsid w:val="006C5C1D"/>
    <w:pPr>
      <w:spacing w:line="360" w:lineRule="auto"/>
      <w:ind w:firstLineChars="200" w:firstLine="200"/>
    </w:pPr>
    <w:rPr>
      <w:rFonts w:ascii="宋体" w:eastAsia="宋体" w:hAnsi="宋体" w:cs="宋体"/>
      <w:sz w:val="24"/>
      <w:szCs w:val="24"/>
    </w:rPr>
  </w:style>
  <w:style w:type="paragraph" w:customStyle="1" w:styleId="15">
    <w:name w:val="样式1"/>
    <w:basedOn w:val="a"/>
    <w:rsid w:val="006C5C1D"/>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Char1CharCharChar0">
    <w:name w:val="Char1 Char Char Char"/>
    <w:basedOn w:val="a"/>
    <w:rsid w:val="006C5C1D"/>
    <w:rPr>
      <w:rFonts w:ascii="Times New Roman" w:eastAsia="宋体" w:hAnsi="Times New Roman" w:cs="Times New Roman"/>
      <w:szCs w:val="24"/>
    </w:rPr>
  </w:style>
  <w:style w:type="paragraph" w:customStyle="1" w:styleId="p16">
    <w:name w:val="p16"/>
    <w:basedOn w:val="a"/>
    <w:rsid w:val="006C5C1D"/>
    <w:pPr>
      <w:widowControl/>
      <w:ind w:firstLine="420"/>
    </w:pPr>
    <w:rPr>
      <w:rFonts w:ascii="Arial Unicode MS" w:eastAsia="Arial Unicode MS" w:hAnsi="Arial Unicode MS" w:cs="Arial Unicode MS"/>
      <w:kern w:val="0"/>
      <w:sz w:val="32"/>
      <w:szCs w:val="32"/>
    </w:rPr>
  </w:style>
  <w:style w:type="paragraph" w:customStyle="1" w:styleId="Web">
    <w:name w:val="普通 (Web)"/>
    <w:basedOn w:val="a"/>
    <w:rsid w:val="006C5C1D"/>
    <w:pPr>
      <w:widowControl/>
      <w:spacing w:before="100" w:beforeAutospacing="1" w:after="100" w:afterAutospacing="1"/>
      <w:jc w:val="left"/>
    </w:pPr>
    <w:rPr>
      <w:rFonts w:ascii="宋体" w:eastAsia="宋体" w:hAnsi="宋体" w:cs="Times New Roman"/>
      <w:kern w:val="0"/>
      <w:sz w:val="24"/>
      <w:szCs w:val="24"/>
    </w:rPr>
  </w:style>
  <w:style w:type="paragraph" w:customStyle="1" w:styleId="2TimesNewRoman5020">
    <w:name w:val="样式 标题 2 + Times New Roman 四号 非加粗 段前: 5 磅 段后: 0 磅 行距: 固定值 20..."/>
    <w:basedOn w:val="2"/>
    <w:rsid w:val="006C5C1D"/>
    <w:pPr>
      <w:keepLines/>
      <w:spacing w:before="100" w:line="400" w:lineRule="exact"/>
    </w:pPr>
    <w:rPr>
      <w:rFonts w:ascii="Times New Roman" w:eastAsia="宋体" w:cs="宋体"/>
      <w:b w:val="0"/>
      <w:color w:val="auto"/>
      <w:sz w:val="28"/>
    </w:rPr>
  </w:style>
  <w:style w:type="paragraph" w:customStyle="1" w:styleId="CharCharCharCharCharChar1Char">
    <w:name w:val="Char Char Char Char Char Char1 Char"/>
    <w:basedOn w:val="a"/>
    <w:rsid w:val="006C5C1D"/>
    <w:pPr>
      <w:widowControl/>
      <w:spacing w:after="160" w:line="240" w:lineRule="exact"/>
      <w:jc w:val="left"/>
    </w:pPr>
    <w:rPr>
      <w:rFonts w:ascii="Verdana" w:eastAsia="宋体" w:hAnsi="Verdana" w:cs="Times New Roman"/>
      <w:kern w:val="0"/>
      <w:szCs w:val="20"/>
      <w:lang w:eastAsia="en-US"/>
    </w:rPr>
  </w:style>
  <w:style w:type="paragraph" w:customStyle="1" w:styleId="CM73">
    <w:name w:val="CM73"/>
    <w:basedOn w:val="Default"/>
    <w:next w:val="Default"/>
    <w:rsid w:val="006C5C1D"/>
    <w:pPr>
      <w:spacing w:after="840"/>
    </w:pPr>
    <w:rPr>
      <w:rFonts w:cs="Times New Roman"/>
      <w:color w:val="auto"/>
    </w:rPr>
  </w:style>
  <w:style w:type="paragraph" w:customStyle="1" w:styleId="101">
    <w:name w:val="样式10"/>
    <w:basedOn w:val="a"/>
    <w:rsid w:val="006C5C1D"/>
    <w:pPr>
      <w:spacing w:line="400" w:lineRule="exact"/>
      <w:jc w:val="center"/>
    </w:pPr>
    <w:rPr>
      <w:rFonts w:ascii="Times New Roman" w:eastAsia="宋体" w:hAnsi="Times New Roman" w:cs="Times New Roman"/>
      <w:sz w:val="18"/>
      <w:szCs w:val="21"/>
    </w:rPr>
  </w:style>
  <w:style w:type="paragraph" w:customStyle="1" w:styleId="CharCharCharCharCharChar1Char0">
    <w:name w:val="Char Char Char Char Char Char1 Char"/>
    <w:basedOn w:val="a"/>
    <w:rsid w:val="006C5C1D"/>
    <w:pPr>
      <w:widowControl/>
      <w:spacing w:after="160" w:line="240" w:lineRule="exact"/>
      <w:jc w:val="left"/>
    </w:pPr>
    <w:rPr>
      <w:rFonts w:ascii="Verdana" w:eastAsia="宋体" w:hAnsi="Verdana" w:cs="Times New Roman"/>
      <w:kern w:val="0"/>
      <w:szCs w:val="20"/>
      <w:lang w:eastAsia="en-US"/>
    </w:rPr>
  </w:style>
  <w:style w:type="paragraph" w:customStyle="1" w:styleId="2a">
    <w:name w:val="样式 首行缩进:  2 字符"/>
    <w:basedOn w:val="a"/>
    <w:rsid w:val="006C5C1D"/>
    <w:pPr>
      <w:spacing w:line="360" w:lineRule="auto"/>
      <w:ind w:firstLineChars="200" w:firstLine="480"/>
      <w:jc w:val="left"/>
    </w:pPr>
    <w:rPr>
      <w:rFonts w:ascii="宋体" w:eastAsia="宋体" w:hAnsi="宋体" w:cs="宋体"/>
      <w:color w:val="000000"/>
      <w:sz w:val="24"/>
      <w:szCs w:val="20"/>
    </w:rPr>
  </w:style>
  <w:style w:type="paragraph" w:customStyle="1" w:styleId="Char1CharCharCharCharCharChar0">
    <w:name w:val="Char1 Char Char Char Char Char Char"/>
    <w:basedOn w:val="a"/>
    <w:rsid w:val="006C5C1D"/>
    <w:rPr>
      <w:rFonts w:ascii="Times New Roman" w:eastAsia="宋体" w:hAnsi="Times New Roman" w:cs="Times New Roman"/>
      <w:szCs w:val="24"/>
    </w:rPr>
  </w:style>
  <w:style w:type="paragraph" w:customStyle="1" w:styleId="aff4">
    <w:name w:val="芲"/>
    <w:basedOn w:val="a"/>
    <w:next w:val="a"/>
    <w:rsid w:val="006C5C1D"/>
    <w:pPr>
      <w:adjustRightInd w:val="0"/>
      <w:spacing w:line="360" w:lineRule="auto"/>
      <w:ind w:firstLine="425"/>
      <w:jc w:val="right"/>
      <w:textAlignment w:val="baseline"/>
    </w:pPr>
    <w:rPr>
      <w:rFonts w:ascii="Times New Roman" w:eastAsia="宋体" w:hAnsi="Times New Roman" w:cs="Times New Roman"/>
      <w:color w:val="000000"/>
      <w:sz w:val="24"/>
      <w:szCs w:val="20"/>
    </w:rPr>
  </w:style>
  <w:style w:type="paragraph" w:customStyle="1" w:styleId="aff5">
    <w:name w:val="图表题注"/>
    <w:basedOn w:val="a6"/>
    <w:next w:val="a5"/>
    <w:rsid w:val="006C5C1D"/>
    <w:pPr>
      <w:spacing w:before="152" w:after="160"/>
      <w:jc w:val="center"/>
    </w:pPr>
    <w:rPr>
      <w:rFonts w:ascii="Times New Roman" w:eastAsia="宋体" w:hAnsi="Times New Roman" w:cs="Times New Roman"/>
      <w:sz w:val="21"/>
    </w:rPr>
  </w:style>
  <w:style w:type="paragraph" w:customStyle="1" w:styleId="CharChar1CharCharCharCharCharCharCharCharCharChar0">
    <w:name w:val="Char Char1 Char Char Char Char Char Char Char Char Char Char"/>
    <w:basedOn w:val="a"/>
    <w:rsid w:val="006C5C1D"/>
    <w:pPr>
      <w:widowControl/>
      <w:spacing w:after="160" w:line="240" w:lineRule="exact"/>
      <w:jc w:val="left"/>
    </w:pPr>
    <w:rPr>
      <w:rFonts w:ascii="Times New Roman" w:eastAsia="宋体" w:hAnsi="Times New Roman" w:cs="Times New Roman"/>
      <w:szCs w:val="20"/>
    </w:rPr>
  </w:style>
  <w:style w:type="paragraph" w:customStyle="1" w:styleId="StyleHeading3Heading3-oldH3h33Level3Headheading3B">
    <w:name w:val="Style Heading 3一、Heading 3 - oldH3h33Level 3 Headheading 3B..."/>
    <w:basedOn w:val="3"/>
    <w:rsid w:val="006C5C1D"/>
    <w:pPr>
      <w:tabs>
        <w:tab w:val="left" w:pos="720"/>
      </w:tabs>
      <w:spacing w:line="360" w:lineRule="auto"/>
      <w:ind w:left="720" w:hanging="720"/>
    </w:pPr>
    <w:rPr>
      <w:rFonts w:cs="宋体"/>
      <w:sz w:val="28"/>
      <w:szCs w:val="28"/>
    </w:rPr>
  </w:style>
  <w:style w:type="paragraph" w:customStyle="1" w:styleId="TableText0">
    <w:name w:val="Table Text"/>
    <w:basedOn w:val="a"/>
    <w:semiHidden/>
    <w:qFormat/>
    <w:rsid w:val="006C5C1D"/>
    <w:rPr>
      <w:rFonts w:ascii="宋体" w:eastAsia="宋体" w:hAnsi="宋体" w:cs="宋体"/>
      <w:sz w:val="23"/>
      <w:szCs w:val="23"/>
      <w:lang w:eastAsia="en-US"/>
    </w:rPr>
  </w:style>
  <w:style w:type="table" w:customStyle="1" w:styleId="TableNormal">
    <w:name w:val="Table Normal"/>
    <w:unhideWhenUsed/>
    <w:qFormat/>
    <w:rsid w:val="006C5C1D"/>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page number" w:uiPriority="0"/>
    <w:lsdException w:name="toa heading"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5C1D"/>
    <w:pPr>
      <w:keepNext/>
      <w:keepLines/>
      <w:spacing w:before="340" w:after="330" w:line="576" w:lineRule="auto"/>
      <w:outlineLvl w:val="0"/>
    </w:pPr>
    <w:rPr>
      <w:rFonts w:ascii="宋体" w:eastAsia="宋体" w:hAnsi="Courier New" w:cs="Times New Roman"/>
      <w:b/>
      <w:bCs/>
      <w:kern w:val="44"/>
      <w:sz w:val="44"/>
      <w:szCs w:val="44"/>
    </w:rPr>
  </w:style>
  <w:style w:type="paragraph" w:styleId="2">
    <w:name w:val="heading 2"/>
    <w:basedOn w:val="a"/>
    <w:next w:val="a"/>
    <w:link w:val="2Char"/>
    <w:qFormat/>
    <w:rsid w:val="006C5C1D"/>
    <w:pPr>
      <w:keepNext/>
      <w:jc w:val="center"/>
      <w:outlineLvl w:val="1"/>
    </w:pPr>
    <w:rPr>
      <w:rFonts w:ascii="黑体" w:eastAsia="黑体" w:hAnsi="Times New Roman" w:cs="Times New Roman"/>
      <w:b/>
      <w:color w:val="000000"/>
      <w:sz w:val="24"/>
      <w:szCs w:val="20"/>
    </w:rPr>
  </w:style>
  <w:style w:type="paragraph" w:styleId="3">
    <w:name w:val="heading 3"/>
    <w:basedOn w:val="a"/>
    <w:next w:val="a"/>
    <w:link w:val="3Char"/>
    <w:qFormat/>
    <w:rsid w:val="006C5C1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6C5C1D"/>
    <w:pPr>
      <w:keepNext/>
      <w:keepLines/>
      <w:tabs>
        <w:tab w:val="left" w:pos="864"/>
      </w:tabs>
      <w:adjustRightInd w:val="0"/>
      <w:spacing w:before="280" w:after="290" w:line="376" w:lineRule="atLeast"/>
      <w:ind w:left="864" w:hanging="864"/>
      <w:textAlignment w:val="baseline"/>
      <w:outlineLvl w:val="3"/>
    </w:pPr>
    <w:rPr>
      <w:rFonts w:ascii="Arial" w:eastAsia="黑体" w:hAnsi="Arial" w:cs="Times New Roman"/>
      <w:b/>
      <w:kern w:val="0"/>
      <w:sz w:val="28"/>
      <w:szCs w:val="20"/>
    </w:rPr>
  </w:style>
  <w:style w:type="paragraph" w:styleId="5">
    <w:name w:val="heading 5"/>
    <w:basedOn w:val="a"/>
    <w:next w:val="a"/>
    <w:link w:val="5Char"/>
    <w:qFormat/>
    <w:rsid w:val="006C5C1D"/>
    <w:pPr>
      <w:keepNext/>
      <w:keepLines/>
      <w:tabs>
        <w:tab w:val="left" w:pos="1008"/>
      </w:tabs>
      <w:adjustRightInd w:val="0"/>
      <w:spacing w:before="280" w:after="290" w:line="376" w:lineRule="atLeast"/>
      <w:ind w:left="1008" w:hanging="1008"/>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6C5C1D"/>
    <w:pPr>
      <w:keepNext/>
      <w:keepLines/>
      <w:tabs>
        <w:tab w:val="left" w:pos="1152"/>
      </w:tabs>
      <w:adjustRightInd w:val="0"/>
      <w:spacing w:before="240" w:after="64" w:line="320" w:lineRule="atLeast"/>
      <w:ind w:left="1152" w:hanging="1152"/>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6C5C1D"/>
    <w:pPr>
      <w:keepNext/>
      <w:keepLines/>
      <w:tabs>
        <w:tab w:val="left" w:pos="1296"/>
      </w:tabs>
      <w:adjustRightInd w:val="0"/>
      <w:spacing w:before="240" w:after="64" w:line="320" w:lineRule="atLeast"/>
      <w:ind w:left="1296" w:hanging="1296"/>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6C5C1D"/>
    <w:pPr>
      <w:keepNext/>
      <w:keepLines/>
      <w:tabs>
        <w:tab w:val="left" w:pos="1440"/>
      </w:tabs>
      <w:adjustRightInd w:val="0"/>
      <w:spacing w:before="240" w:after="64" w:line="320" w:lineRule="atLeast"/>
      <w:ind w:left="1440" w:hanging="1440"/>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6C5C1D"/>
    <w:pPr>
      <w:keepNext/>
      <w:keepLines/>
      <w:tabs>
        <w:tab w:val="left" w:pos="1584"/>
      </w:tabs>
      <w:adjustRightInd w:val="0"/>
      <w:spacing w:before="240" w:after="64" w:line="320" w:lineRule="atLeast"/>
      <w:ind w:left="1584" w:hanging="1584"/>
      <w:textAlignment w:val="baseline"/>
      <w:outlineLvl w:val="8"/>
    </w:pPr>
    <w:rPr>
      <w:rFonts w:ascii="Arial" w:eastAsia="黑体"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C1D"/>
    <w:rPr>
      <w:sz w:val="18"/>
      <w:szCs w:val="18"/>
    </w:rPr>
  </w:style>
  <w:style w:type="paragraph" w:styleId="a4">
    <w:name w:val="footer"/>
    <w:basedOn w:val="a"/>
    <w:link w:val="Char0"/>
    <w:uiPriority w:val="99"/>
    <w:unhideWhenUsed/>
    <w:rsid w:val="006C5C1D"/>
    <w:pPr>
      <w:tabs>
        <w:tab w:val="center" w:pos="4153"/>
        <w:tab w:val="right" w:pos="8306"/>
      </w:tabs>
      <w:snapToGrid w:val="0"/>
      <w:jc w:val="left"/>
    </w:pPr>
    <w:rPr>
      <w:sz w:val="18"/>
      <w:szCs w:val="18"/>
    </w:rPr>
  </w:style>
  <w:style w:type="character" w:customStyle="1" w:styleId="Char0">
    <w:name w:val="页脚 Char"/>
    <w:basedOn w:val="a0"/>
    <w:link w:val="a4"/>
    <w:uiPriority w:val="99"/>
    <w:rsid w:val="006C5C1D"/>
    <w:rPr>
      <w:sz w:val="18"/>
      <w:szCs w:val="18"/>
    </w:rPr>
  </w:style>
  <w:style w:type="character" w:customStyle="1" w:styleId="1Char">
    <w:name w:val="标题 1 Char"/>
    <w:basedOn w:val="a0"/>
    <w:link w:val="1"/>
    <w:rsid w:val="006C5C1D"/>
    <w:rPr>
      <w:rFonts w:ascii="宋体" w:eastAsia="宋体" w:hAnsi="Courier New" w:cs="Times New Roman"/>
      <w:b/>
      <w:bCs/>
      <w:kern w:val="44"/>
      <w:sz w:val="44"/>
      <w:szCs w:val="44"/>
    </w:rPr>
  </w:style>
  <w:style w:type="character" w:customStyle="1" w:styleId="2Char">
    <w:name w:val="标题 2 Char"/>
    <w:basedOn w:val="a0"/>
    <w:link w:val="2"/>
    <w:rsid w:val="006C5C1D"/>
    <w:rPr>
      <w:rFonts w:ascii="黑体" w:eastAsia="黑体" w:hAnsi="Times New Roman" w:cs="Times New Roman"/>
      <w:b/>
      <w:color w:val="000000"/>
      <w:sz w:val="24"/>
      <w:szCs w:val="20"/>
    </w:rPr>
  </w:style>
  <w:style w:type="character" w:customStyle="1" w:styleId="3Char">
    <w:name w:val="标题 3 Char"/>
    <w:basedOn w:val="a0"/>
    <w:link w:val="3"/>
    <w:rsid w:val="006C5C1D"/>
    <w:rPr>
      <w:rFonts w:ascii="Times New Roman" w:eastAsia="宋体" w:hAnsi="Times New Roman" w:cs="Times New Roman"/>
      <w:b/>
      <w:bCs/>
      <w:sz w:val="32"/>
      <w:szCs w:val="32"/>
    </w:rPr>
  </w:style>
  <w:style w:type="character" w:customStyle="1" w:styleId="4Char">
    <w:name w:val="标题 4 Char"/>
    <w:basedOn w:val="a0"/>
    <w:link w:val="4"/>
    <w:rsid w:val="006C5C1D"/>
    <w:rPr>
      <w:rFonts w:ascii="Arial" w:eastAsia="黑体" w:hAnsi="Arial" w:cs="Times New Roman"/>
      <w:b/>
      <w:kern w:val="0"/>
      <w:sz w:val="28"/>
      <w:szCs w:val="20"/>
    </w:rPr>
  </w:style>
  <w:style w:type="character" w:customStyle="1" w:styleId="5Char">
    <w:name w:val="标题 5 Char"/>
    <w:basedOn w:val="a0"/>
    <w:link w:val="5"/>
    <w:rsid w:val="006C5C1D"/>
    <w:rPr>
      <w:rFonts w:ascii="Times New Roman" w:eastAsia="宋体" w:hAnsi="Times New Roman" w:cs="Times New Roman"/>
      <w:b/>
      <w:kern w:val="0"/>
      <w:sz w:val="28"/>
      <w:szCs w:val="20"/>
    </w:rPr>
  </w:style>
  <w:style w:type="character" w:customStyle="1" w:styleId="6Char">
    <w:name w:val="标题 6 Char"/>
    <w:basedOn w:val="a0"/>
    <w:link w:val="6"/>
    <w:rsid w:val="006C5C1D"/>
    <w:rPr>
      <w:rFonts w:ascii="Arial" w:eastAsia="黑体" w:hAnsi="Arial" w:cs="Times New Roman"/>
      <w:b/>
      <w:kern w:val="0"/>
      <w:sz w:val="24"/>
      <w:szCs w:val="20"/>
    </w:rPr>
  </w:style>
  <w:style w:type="character" w:customStyle="1" w:styleId="7Char">
    <w:name w:val="标题 7 Char"/>
    <w:basedOn w:val="a0"/>
    <w:link w:val="7"/>
    <w:rsid w:val="006C5C1D"/>
    <w:rPr>
      <w:rFonts w:ascii="Times New Roman" w:eastAsia="宋体" w:hAnsi="Times New Roman" w:cs="Times New Roman"/>
      <w:b/>
      <w:kern w:val="0"/>
      <w:sz w:val="24"/>
      <w:szCs w:val="20"/>
    </w:rPr>
  </w:style>
  <w:style w:type="character" w:customStyle="1" w:styleId="8Char">
    <w:name w:val="标题 8 Char"/>
    <w:basedOn w:val="a0"/>
    <w:link w:val="8"/>
    <w:rsid w:val="006C5C1D"/>
    <w:rPr>
      <w:rFonts w:ascii="Arial" w:eastAsia="黑体" w:hAnsi="Arial" w:cs="Times New Roman"/>
      <w:kern w:val="0"/>
      <w:sz w:val="24"/>
      <w:szCs w:val="20"/>
    </w:rPr>
  </w:style>
  <w:style w:type="character" w:customStyle="1" w:styleId="9Char">
    <w:name w:val="标题 9 Char"/>
    <w:basedOn w:val="a0"/>
    <w:link w:val="9"/>
    <w:rsid w:val="006C5C1D"/>
    <w:rPr>
      <w:rFonts w:ascii="Arial" w:eastAsia="黑体" w:hAnsi="Arial" w:cs="Times New Roman"/>
      <w:kern w:val="0"/>
      <w:sz w:val="24"/>
      <w:szCs w:val="20"/>
    </w:rPr>
  </w:style>
  <w:style w:type="numbering" w:customStyle="1" w:styleId="10">
    <w:name w:val="无列表1"/>
    <w:next w:val="a2"/>
    <w:uiPriority w:val="99"/>
    <w:semiHidden/>
    <w:unhideWhenUsed/>
    <w:rsid w:val="006C5C1D"/>
  </w:style>
  <w:style w:type="paragraph" w:styleId="30">
    <w:name w:val="List 3"/>
    <w:basedOn w:val="a"/>
    <w:rsid w:val="006C5C1D"/>
    <w:pPr>
      <w:ind w:leftChars="400" w:left="100" w:hangingChars="200" w:hanging="200"/>
    </w:pPr>
    <w:rPr>
      <w:rFonts w:ascii="Times New Roman" w:eastAsia="宋体" w:hAnsi="Times New Roman" w:cs="Times New Roman"/>
      <w:szCs w:val="24"/>
    </w:rPr>
  </w:style>
  <w:style w:type="paragraph" w:styleId="70">
    <w:name w:val="toc 7"/>
    <w:basedOn w:val="a"/>
    <w:next w:val="a"/>
    <w:rsid w:val="006C5C1D"/>
    <w:pPr>
      <w:ind w:left="1260"/>
      <w:jc w:val="left"/>
    </w:pPr>
    <w:rPr>
      <w:rFonts w:ascii="Times New Roman" w:eastAsia="宋体" w:hAnsi="Times New Roman" w:cs="Times New Roman"/>
      <w:sz w:val="18"/>
      <w:szCs w:val="18"/>
    </w:rPr>
  </w:style>
  <w:style w:type="paragraph" w:styleId="80">
    <w:name w:val="index 8"/>
    <w:basedOn w:val="a"/>
    <w:next w:val="a"/>
    <w:rsid w:val="006C5C1D"/>
    <w:pPr>
      <w:adjustRightInd w:val="0"/>
      <w:spacing w:line="360" w:lineRule="auto"/>
      <w:ind w:left="1920" w:hanging="240"/>
      <w:jc w:val="left"/>
      <w:textAlignment w:val="baseline"/>
    </w:pPr>
    <w:rPr>
      <w:rFonts w:ascii="Times New Roman" w:eastAsia="宋体" w:hAnsi="Times New Roman" w:cs="Times New Roman"/>
      <w:sz w:val="20"/>
      <w:szCs w:val="20"/>
    </w:rPr>
  </w:style>
  <w:style w:type="paragraph" w:styleId="a5">
    <w:name w:val="Normal Indent"/>
    <w:basedOn w:val="a"/>
    <w:rsid w:val="006C5C1D"/>
    <w:pPr>
      <w:ind w:firstLineChars="200" w:firstLine="420"/>
    </w:pPr>
    <w:rPr>
      <w:rFonts w:ascii="Times New Roman" w:eastAsia="宋体" w:hAnsi="Times New Roman" w:cs="Times New Roman"/>
      <w:szCs w:val="24"/>
    </w:rPr>
  </w:style>
  <w:style w:type="paragraph" w:styleId="a6">
    <w:name w:val="caption"/>
    <w:basedOn w:val="a"/>
    <w:next w:val="a"/>
    <w:qFormat/>
    <w:rsid w:val="006C5C1D"/>
    <w:rPr>
      <w:rFonts w:ascii="Arial" w:eastAsia="黑体" w:hAnsi="Arial" w:cs="Arial"/>
      <w:sz w:val="20"/>
      <w:szCs w:val="20"/>
    </w:rPr>
  </w:style>
  <w:style w:type="paragraph" w:styleId="50">
    <w:name w:val="index 5"/>
    <w:basedOn w:val="a"/>
    <w:next w:val="a"/>
    <w:rsid w:val="006C5C1D"/>
    <w:pPr>
      <w:adjustRightInd w:val="0"/>
      <w:spacing w:line="360" w:lineRule="auto"/>
      <w:ind w:left="1200" w:hanging="240"/>
      <w:jc w:val="left"/>
      <w:textAlignment w:val="baseline"/>
    </w:pPr>
    <w:rPr>
      <w:rFonts w:ascii="Times New Roman" w:eastAsia="宋体" w:hAnsi="Times New Roman" w:cs="Times New Roman"/>
      <w:sz w:val="20"/>
      <w:szCs w:val="20"/>
    </w:rPr>
  </w:style>
  <w:style w:type="paragraph" w:styleId="a7">
    <w:name w:val="Document Map"/>
    <w:basedOn w:val="a"/>
    <w:link w:val="Char1"/>
    <w:rsid w:val="006C5C1D"/>
    <w:rPr>
      <w:rFonts w:ascii="宋体" w:eastAsia="宋体" w:hAnsi="Times New Roman" w:cs="Times New Roman"/>
      <w:kern w:val="0"/>
      <w:sz w:val="18"/>
      <w:szCs w:val="18"/>
    </w:rPr>
  </w:style>
  <w:style w:type="character" w:customStyle="1" w:styleId="Char1">
    <w:name w:val="文档结构图 Char"/>
    <w:basedOn w:val="a0"/>
    <w:link w:val="a7"/>
    <w:rsid w:val="006C5C1D"/>
    <w:rPr>
      <w:rFonts w:ascii="宋体" w:eastAsia="宋体" w:hAnsi="Times New Roman" w:cs="Times New Roman"/>
      <w:kern w:val="0"/>
      <w:sz w:val="18"/>
      <w:szCs w:val="18"/>
    </w:rPr>
  </w:style>
  <w:style w:type="paragraph" w:styleId="a8">
    <w:name w:val="toa heading"/>
    <w:basedOn w:val="a"/>
    <w:next w:val="a"/>
    <w:rsid w:val="006C5C1D"/>
    <w:pPr>
      <w:spacing w:before="120"/>
    </w:pPr>
    <w:rPr>
      <w:rFonts w:ascii="Arial" w:eastAsia="宋体" w:hAnsi="Arial" w:cs="Times New Roman"/>
      <w:sz w:val="24"/>
      <w:szCs w:val="20"/>
    </w:rPr>
  </w:style>
  <w:style w:type="paragraph" w:styleId="a9">
    <w:name w:val="annotation text"/>
    <w:basedOn w:val="a"/>
    <w:link w:val="Char2"/>
    <w:uiPriority w:val="99"/>
    <w:rsid w:val="006C5C1D"/>
    <w:pPr>
      <w:adjustRightInd w:val="0"/>
      <w:spacing w:line="360" w:lineRule="atLeast"/>
      <w:jc w:val="left"/>
      <w:textAlignment w:val="baseline"/>
    </w:pPr>
    <w:rPr>
      <w:rFonts w:ascii="GothicE" w:eastAsia="宋体" w:hAnsi="Times New Roman" w:cs="Times New Roman"/>
      <w:kern w:val="0"/>
      <w:sz w:val="24"/>
      <w:szCs w:val="20"/>
    </w:rPr>
  </w:style>
  <w:style w:type="character" w:customStyle="1" w:styleId="Char2">
    <w:name w:val="批注文字 Char"/>
    <w:basedOn w:val="a0"/>
    <w:link w:val="a9"/>
    <w:uiPriority w:val="99"/>
    <w:rsid w:val="006C5C1D"/>
    <w:rPr>
      <w:rFonts w:ascii="GothicE" w:eastAsia="宋体" w:hAnsi="Times New Roman" w:cs="Times New Roman"/>
      <w:kern w:val="0"/>
      <w:sz w:val="24"/>
      <w:szCs w:val="20"/>
    </w:rPr>
  </w:style>
  <w:style w:type="paragraph" w:styleId="60">
    <w:name w:val="index 6"/>
    <w:basedOn w:val="a"/>
    <w:next w:val="a"/>
    <w:rsid w:val="006C5C1D"/>
    <w:pPr>
      <w:adjustRightInd w:val="0"/>
      <w:spacing w:line="360" w:lineRule="auto"/>
      <w:ind w:left="1440" w:hanging="240"/>
      <w:jc w:val="left"/>
      <w:textAlignment w:val="baseline"/>
    </w:pPr>
    <w:rPr>
      <w:rFonts w:ascii="Times New Roman" w:eastAsia="宋体" w:hAnsi="Times New Roman" w:cs="Times New Roman"/>
      <w:sz w:val="20"/>
      <w:szCs w:val="20"/>
    </w:rPr>
  </w:style>
  <w:style w:type="paragraph" w:styleId="31">
    <w:name w:val="Body Text 3"/>
    <w:basedOn w:val="a"/>
    <w:link w:val="3Char0"/>
    <w:rsid w:val="006C5C1D"/>
    <w:pPr>
      <w:spacing w:after="120"/>
    </w:pPr>
    <w:rPr>
      <w:rFonts w:ascii="Times New Roman" w:eastAsia="宋体" w:hAnsi="Times New Roman" w:cs="Times New Roman"/>
      <w:sz w:val="16"/>
      <w:szCs w:val="16"/>
    </w:rPr>
  </w:style>
  <w:style w:type="character" w:customStyle="1" w:styleId="3Char0">
    <w:name w:val="正文文本 3 Char"/>
    <w:basedOn w:val="a0"/>
    <w:link w:val="31"/>
    <w:rsid w:val="006C5C1D"/>
    <w:rPr>
      <w:rFonts w:ascii="Times New Roman" w:eastAsia="宋体" w:hAnsi="Times New Roman" w:cs="Times New Roman"/>
      <w:sz w:val="16"/>
      <w:szCs w:val="16"/>
    </w:rPr>
  </w:style>
  <w:style w:type="paragraph" w:styleId="aa">
    <w:name w:val="Body Text"/>
    <w:basedOn w:val="a"/>
    <w:next w:val="ab"/>
    <w:link w:val="Char3"/>
    <w:rsid w:val="006C5C1D"/>
    <w:pPr>
      <w:spacing w:after="120"/>
    </w:pPr>
    <w:rPr>
      <w:rFonts w:ascii="Times New Roman" w:eastAsia="宋体" w:hAnsi="Times New Roman" w:cs="Times New Roman"/>
      <w:szCs w:val="24"/>
    </w:rPr>
  </w:style>
  <w:style w:type="character" w:customStyle="1" w:styleId="Char3">
    <w:name w:val="正文文本 Char"/>
    <w:basedOn w:val="a0"/>
    <w:link w:val="aa"/>
    <w:rsid w:val="006C5C1D"/>
    <w:rPr>
      <w:rFonts w:ascii="Times New Roman" w:eastAsia="宋体" w:hAnsi="Times New Roman" w:cs="Times New Roman"/>
      <w:szCs w:val="24"/>
    </w:rPr>
  </w:style>
  <w:style w:type="paragraph" w:customStyle="1" w:styleId="ab">
    <w:name w:val="段"/>
    <w:rsid w:val="006C5C1D"/>
    <w:pPr>
      <w:autoSpaceDE w:val="0"/>
      <w:autoSpaceDN w:val="0"/>
      <w:ind w:firstLineChars="200" w:firstLine="200"/>
      <w:jc w:val="both"/>
    </w:pPr>
    <w:rPr>
      <w:rFonts w:ascii="宋体" w:eastAsia="宋体" w:hAnsi="Times New Roman" w:cs="Times New Roman"/>
      <w:kern w:val="0"/>
      <w:szCs w:val="20"/>
    </w:rPr>
  </w:style>
  <w:style w:type="paragraph" w:styleId="ac">
    <w:name w:val="Body Text Indent"/>
    <w:basedOn w:val="a"/>
    <w:link w:val="Char4"/>
    <w:rsid w:val="006C5C1D"/>
    <w:pPr>
      <w:spacing w:line="540" w:lineRule="exact"/>
      <w:ind w:firstLineChars="200" w:firstLine="480"/>
    </w:pPr>
    <w:rPr>
      <w:rFonts w:ascii="Times New Roman" w:eastAsia="宋体" w:hAnsi="Times New Roman" w:cs="Times New Roman"/>
      <w:sz w:val="24"/>
      <w:szCs w:val="24"/>
    </w:rPr>
  </w:style>
  <w:style w:type="character" w:customStyle="1" w:styleId="Char4">
    <w:name w:val="正文文本缩进 Char"/>
    <w:basedOn w:val="a0"/>
    <w:link w:val="ac"/>
    <w:rsid w:val="006C5C1D"/>
    <w:rPr>
      <w:rFonts w:ascii="Times New Roman" w:eastAsia="宋体" w:hAnsi="Times New Roman" w:cs="Times New Roman"/>
      <w:sz w:val="24"/>
      <w:szCs w:val="24"/>
    </w:rPr>
  </w:style>
  <w:style w:type="paragraph" w:styleId="20">
    <w:name w:val="List 2"/>
    <w:basedOn w:val="a"/>
    <w:rsid w:val="006C5C1D"/>
    <w:pPr>
      <w:ind w:leftChars="200" w:left="200" w:hangingChars="200" w:hanging="200"/>
    </w:pPr>
    <w:rPr>
      <w:rFonts w:ascii="Times New Roman" w:eastAsia="宋体" w:hAnsi="Times New Roman" w:cs="Times New Roman"/>
      <w:szCs w:val="24"/>
    </w:rPr>
  </w:style>
  <w:style w:type="paragraph" w:styleId="40">
    <w:name w:val="index 4"/>
    <w:basedOn w:val="a"/>
    <w:next w:val="a"/>
    <w:rsid w:val="006C5C1D"/>
    <w:pPr>
      <w:adjustRightInd w:val="0"/>
      <w:spacing w:line="360" w:lineRule="auto"/>
      <w:ind w:left="960" w:hanging="240"/>
      <w:jc w:val="left"/>
      <w:textAlignment w:val="baseline"/>
    </w:pPr>
    <w:rPr>
      <w:rFonts w:ascii="Times New Roman" w:eastAsia="宋体" w:hAnsi="Times New Roman" w:cs="Times New Roman"/>
      <w:sz w:val="20"/>
      <w:szCs w:val="20"/>
    </w:rPr>
  </w:style>
  <w:style w:type="paragraph" w:styleId="51">
    <w:name w:val="toc 5"/>
    <w:basedOn w:val="a"/>
    <w:next w:val="a"/>
    <w:rsid w:val="006C5C1D"/>
    <w:pPr>
      <w:ind w:left="840"/>
      <w:jc w:val="left"/>
    </w:pPr>
    <w:rPr>
      <w:rFonts w:ascii="Times New Roman" w:eastAsia="宋体" w:hAnsi="Times New Roman" w:cs="Times New Roman"/>
      <w:sz w:val="18"/>
      <w:szCs w:val="18"/>
    </w:rPr>
  </w:style>
  <w:style w:type="paragraph" w:styleId="32">
    <w:name w:val="toc 3"/>
    <w:basedOn w:val="a"/>
    <w:next w:val="a"/>
    <w:uiPriority w:val="39"/>
    <w:rsid w:val="006C5C1D"/>
    <w:pPr>
      <w:ind w:left="420"/>
      <w:jc w:val="left"/>
    </w:pPr>
    <w:rPr>
      <w:rFonts w:ascii="Times New Roman" w:eastAsia="宋体" w:hAnsi="Times New Roman" w:cs="Times New Roman"/>
      <w:i/>
      <w:iCs/>
      <w:sz w:val="20"/>
      <w:szCs w:val="20"/>
    </w:rPr>
  </w:style>
  <w:style w:type="paragraph" w:styleId="ad">
    <w:name w:val="Plain Text"/>
    <w:basedOn w:val="a"/>
    <w:link w:val="Char10"/>
    <w:rsid w:val="006C5C1D"/>
    <w:pPr>
      <w:widowControl/>
      <w:spacing w:before="120" w:after="120" w:line="240" w:lineRule="atLeast"/>
    </w:pPr>
    <w:rPr>
      <w:rFonts w:ascii="宋体" w:eastAsia="宋体" w:hAnsi="Courier New" w:cs="Times New Roman"/>
      <w:sz w:val="28"/>
      <w:szCs w:val="20"/>
    </w:rPr>
  </w:style>
  <w:style w:type="character" w:customStyle="1" w:styleId="Char5">
    <w:name w:val="纯文本 Char"/>
    <w:basedOn w:val="a0"/>
    <w:rsid w:val="006C5C1D"/>
    <w:rPr>
      <w:rFonts w:ascii="宋体" w:eastAsia="宋体" w:hAnsi="Courier New" w:cs="Courier New"/>
      <w:szCs w:val="21"/>
    </w:rPr>
  </w:style>
  <w:style w:type="character" w:customStyle="1" w:styleId="Char10">
    <w:name w:val="纯文本 Char1"/>
    <w:link w:val="ad"/>
    <w:rsid w:val="006C5C1D"/>
    <w:rPr>
      <w:rFonts w:ascii="宋体" w:eastAsia="宋体" w:hAnsi="Courier New" w:cs="Times New Roman"/>
      <w:sz w:val="28"/>
      <w:szCs w:val="20"/>
    </w:rPr>
  </w:style>
  <w:style w:type="paragraph" w:styleId="81">
    <w:name w:val="toc 8"/>
    <w:basedOn w:val="a"/>
    <w:next w:val="a"/>
    <w:rsid w:val="006C5C1D"/>
    <w:pPr>
      <w:ind w:left="1470"/>
      <w:jc w:val="left"/>
    </w:pPr>
    <w:rPr>
      <w:rFonts w:ascii="Times New Roman" w:eastAsia="宋体" w:hAnsi="Times New Roman" w:cs="Times New Roman"/>
      <w:sz w:val="18"/>
      <w:szCs w:val="18"/>
    </w:rPr>
  </w:style>
  <w:style w:type="paragraph" w:styleId="33">
    <w:name w:val="index 3"/>
    <w:basedOn w:val="a"/>
    <w:next w:val="a"/>
    <w:rsid w:val="006C5C1D"/>
    <w:pPr>
      <w:adjustRightInd w:val="0"/>
      <w:spacing w:line="360" w:lineRule="auto"/>
      <w:ind w:left="720" w:hanging="240"/>
      <w:jc w:val="left"/>
      <w:textAlignment w:val="baseline"/>
    </w:pPr>
    <w:rPr>
      <w:rFonts w:ascii="Times New Roman" w:eastAsia="宋体" w:hAnsi="Times New Roman" w:cs="Times New Roman"/>
      <w:sz w:val="20"/>
      <w:szCs w:val="20"/>
    </w:rPr>
  </w:style>
  <w:style w:type="paragraph" w:styleId="ae">
    <w:name w:val="Date"/>
    <w:basedOn w:val="a"/>
    <w:next w:val="a"/>
    <w:link w:val="Char6"/>
    <w:rsid w:val="006C5C1D"/>
    <w:pPr>
      <w:ind w:leftChars="2500" w:left="100"/>
    </w:pPr>
    <w:rPr>
      <w:rFonts w:ascii="Times New Roman" w:eastAsia="宋体" w:hAnsi="Times New Roman" w:cs="Times New Roman"/>
      <w:szCs w:val="24"/>
    </w:rPr>
  </w:style>
  <w:style w:type="character" w:customStyle="1" w:styleId="Char6">
    <w:name w:val="日期 Char"/>
    <w:basedOn w:val="a0"/>
    <w:link w:val="ae"/>
    <w:rsid w:val="006C5C1D"/>
    <w:rPr>
      <w:rFonts w:ascii="Times New Roman" w:eastAsia="宋体" w:hAnsi="Times New Roman" w:cs="Times New Roman"/>
      <w:szCs w:val="24"/>
    </w:rPr>
  </w:style>
  <w:style w:type="paragraph" w:styleId="21">
    <w:name w:val="Body Text Indent 2"/>
    <w:basedOn w:val="a"/>
    <w:link w:val="2Char0"/>
    <w:rsid w:val="006C5C1D"/>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6C5C1D"/>
    <w:rPr>
      <w:rFonts w:ascii="Times New Roman" w:eastAsia="宋体" w:hAnsi="Times New Roman" w:cs="Times New Roman"/>
      <w:szCs w:val="24"/>
    </w:rPr>
  </w:style>
  <w:style w:type="paragraph" w:styleId="af">
    <w:name w:val="endnote text"/>
    <w:basedOn w:val="a"/>
    <w:link w:val="Char7"/>
    <w:uiPriority w:val="99"/>
    <w:unhideWhenUsed/>
    <w:rsid w:val="006C5C1D"/>
    <w:pPr>
      <w:snapToGrid w:val="0"/>
      <w:jc w:val="left"/>
    </w:pPr>
    <w:rPr>
      <w:rFonts w:ascii="Times New Roman" w:eastAsia="宋体" w:hAnsi="Times New Roman" w:cs="Times New Roman"/>
    </w:rPr>
  </w:style>
  <w:style w:type="character" w:customStyle="1" w:styleId="Char7">
    <w:name w:val="尾注文本 Char"/>
    <w:basedOn w:val="a0"/>
    <w:link w:val="af"/>
    <w:uiPriority w:val="99"/>
    <w:rsid w:val="006C5C1D"/>
    <w:rPr>
      <w:rFonts w:ascii="Times New Roman" w:eastAsia="宋体" w:hAnsi="Times New Roman" w:cs="Times New Roman"/>
    </w:rPr>
  </w:style>
  <w:style w:type="paragraph" w:styleId="af0">
    <w:name w:val="Balloon Text"/>
    <w:basedOn w:val="a"/>
    <w:link w:val="Char8"/>
    <w:rsid w:val="006C5C1D"/>
    <w:rPr>
      <w:rFonts w:ascii="Times New Roman" w:eastAsia="宋体" w:hAnsi="Times New Roman" w:cs="Times New Roman"/>
      <w:sz w:val="18"/>
      <w:szCs w:val="18"/>
    </w:rPr>
  </w:style>
  <w:style w:type="character" w:customStyle="1" w:styleId="Char8">
    <w:name w:val="批注框文本 Char"/>
    <w:basedOn w:val="a0"/>
    <w:link w:val="af0"/>
    <w:rsid w:val="006C5C1D"/>
    <w:rPr>
      <w:rFonts w:ascii="Times New Roman" w:eastAsia="宋体" w:hAnsi="Times New Roman" w:cs="Times New Roman"/>
      <w:sz w:val="18"/>
      <w:szCs w:val="18"/>
    </w:rPr>
  </w:style>
  <w:style w:type="paragraph" w:styleId="11">
    <w:name w:val="toc 1"/>
    <w:basedOn w:val="a"/>
    <w:next w:val="a"/>
    <w:link w:val="1Char0"/>
    <w:uiPriority w:val="39"/>
    <w:rsid w:val="006C5C1D"/>
    <w:pPr>
      <w:spacing w:before="120" w:after="120"/>
      <w:jc w:val="left"/>
    </w:pPr>
    <w:rPr>
      <w:rFonts w:ascii="Times New Roman" w:eastAsia="宋体" w:hAnsi="Times New Roman" w:cs="Times New Roman"/>
      <w:b/>
      <w:bCs/>
      <w:caps/>
      <w:sz w:val="20"/>
      <w:szCs w:val="20"/>
    </w:rPr>
  </w:style>
  <w:style w:type="character" w:customStyle="1" w:styleId="1Char0">
    <w:name w:val="目录 1 Char"/>
    <w:link w:val="11"/>
    <w:uiPriority w:val="39"/>
    <w:rsid w:val="006C5C1D"/>
    <w:rPr>
      <w:rFonts w:ascii="Times New Roman" w:eastAsia="宋体" w:hAnsi="Times New Roman" w:cs="Times New Roman"/>
      <w:b/>
      <w:bCs/>
      <w:caps/>
      <w:sz w:val="20"/>
      <w:szCs w:val="20"/>
    </w:rPr>
  </w:style>
  <w:style w:type="paragraph" w:styleId="41">
    <w:name w:val="toc 4"/>
    <w:basedOn w:val="a"/>
    <w:next w:val="a"/>
    <w:uiPriority w:val="39"/>
    <w:rsid w:val="006C5C1D"/>
    <w:pPr>
      <w:ind w:left="630"/>
      <w:jc w:val="left"/>
    </w:pPr>
    <w:rPr>
      <w:rFonts w:ascii="Times New Roman" w:eastAsia="宋体" w:hAnsi="Times New Roman" w:cs="Times New Roman"/>
      <w:sz w:val="18"/>
      <w:szCs w:val="18"/>
    </w:rPr>
  </w:style>
  <w:style w:type="paragraph" w:styleId="12">
    <w:name w:val="index 1"/>
    <w:basedOn w:val="a"/>
    <w:next w:val="a"/>
    <w:autoRedefine/>
    <w:unhideWhenUsed/>
    <w:rsid w:val="006C5C1D"/>
  </w:style>
  <w:style w:type="paragraph" w:styleId="af1">
    <w:name w:val="index heading"/>
    <w:basedOn w:val="a"/>
    <w:next w:val="12"/>
    <w:rsid w:val="006C5C1D"/>
    <w:pPr>
      <w:adjustRightInd w:val="0"/>
      <w:spacing w:before="120" w:after="120" w:line="360" w:lineRule="auto"/>
      <w:ind w:firstLine="425"/>
      <w:jc w:val="left"/>
      <w:textAlignment w:val="baseline"/>
    </w:pPr>
    <w:rPr>
      <w:rFonts w:ascii="Times New Roman" w:eastAsia="宋体" w:hAnsi="Times New Roman" w:cs="Times New Roman"/>
      <w:b/>
      <w:i/>
      <w:sz w:val="20"/>
      <w:szCs w:val="20"/>
    </w:rPr>
  </w:style>
  <w:style w:type="paragraph" w:styleId="af2">
    <w:name w:val="footnote text"/>
    <w:basedOn w:val="a"/>
    <w:link w:val="Char9"/>
    <w:rsid w:val="006C5C1D"/>
    <w:pPr>
      <w:adjustRightInd w:val="0"/>
      <w:spacing w:line="315" w:lineRule="atLeast"/>
      <w:textAlignment w:val="baseline"/>
    </w:pPr>
    <w:rPr>
      <w:rFonts w:ascii="宋体" w:eastAsia="宋体" w:hAnsi="Times New Roman" w:cs="Times New Roman"/>
      <w:kern w:val="0"/>
      <w:sz w:val="24"/>
      <w:szCs w:val="20"/>
    </w:rPr>
  </w:style>
  <w:style w:type="character" w:customStyle="1" w:styleId="Char9">
    <w:name w:val="脚注文本 Char"/>
    <w:basedOn w:val="a0"/>
    <w:link w:val="af2"/>
    <w:rsid w:val="006C5C1D"/>
    <w:rPr>
      <w:rFonts w:ascii="宋体" w:eastAsia="宋体" w:hAnsi="Times New Roman" w:cs="Times New Roman"/>
      <w:kern w:val="0"/>
      <w:sz w:val="24"/>
      <w:szCs w:val="20"/>
    </w:rPr>
  </w:style>
  <w:style w:type="paragraph" w:styleId="61">
    <w:name w:val="toc 6"/>
    <w:basedOn w:val="a"/>
    <w:next w:val="a"/>
    <w:rsid w:val="006C5C1D"/>
    <w:pPr>
      <w:ind w:left="1050"/>
      <w:jc w:val="left"/>
    </w:pPr>
    <w:rPr>
      <w:rFonts w:ascii="Times New Roman" w:eastAsia="宋体" w:hAnsi="Times New Roman" w:cs="Times New Roman"/>
      <w:sz w:val="18"/>
      <w:szCs w:val="18"/>
    </w:rPr>
  </w:style>
  <w:style w:type="paragraph" w:styleId="34">
    <w:name w:val="Body Text Indent 3"/>
    <w:basedOn w:val="a"/>
    <w:link w:val="3Char1"/>
    <w:rsid w:val="006C5C1D"/>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4"/>
    <w:rsid w:val="006C5C1D"/>
    <w:rPr>
      <w:rFonts w:ascii="Times New Roman" w:eastAsia="宋体" w:hAnsi="Times New Roman" w:cs="Times New Roman"/>
      <w:sz w:val="16"/>
      <w:szCs w:val="16"/>
    </w:rPr>
  </w:style>
  <w:style w:type="paragraph" w:styleId="71">
    <w:name w:val="index 7"/>
    <w:basedOn w:val="a"/>
    <w:next w:val="a"/>
    <w:rsid w:val="006C5C1D"/>
    <w:pPr>
      <w:adjustRightInd w:val="0"/>
      <w:spacing w:line="360" w:lineRule="auto"/>
      <w:ind w:left="1680" w:hanging="240"/>
      <w:jc w:val="left"/>
      <w:textAlignment w:val="baseline"/>
    </w:pPr>
    <w:rPr>
      <w:rFonts w:ascii="Times New Roman" w:eastAsia="宋体" w:hAnsi="Times New Roman" w:cs="Times New Roman"/>
      <w:sz w:val="20"/>
      <w:szCs w:val="20"/>
    </w:rPr>
  </w:style>
  <w:style w:type="paragraph" w:styleId="90">
    <w:name w:val="index 9"/>
    <w:basedOn w:val="a"/>
    <w:next w:val="a"/>
    <w:rsid w:val="006C5C1D"/>
    <w:pPr>
      <w:adjustRightInd w:val="0"/>
      <w:spacing w:line="360" w:lineRule="auto"/>
      <w:ind w:left="2160" w:hanging="240"/>
      <w:jc w:val="left"/>
      <w:textAlignment w:val="baseline"/>
    </w:pPr>
    <w:rPr>
      <w:rFonts w:ascii="Times New Roman" w:eastAsia="宋体" w:hAnsi="Times New Roman" w:cs="Times New Roman"/>
      <w:sz w:val="20"/>
      <w:szCs w:val="20"/>
    </w:rPr>
  </w:style>
  <w:style w:type="paragraph" w:styleId="af3">
    <w:name w:val="table of figures"/>
    <w:basedOn w:val="a"/>
    <w:next w:val="a"/>
    <w:rsid w:val="006C5C1D"/>
    <w:pPr>
      <w:adjustRightInd w:val="0"/>
      <w:spacing w:line="360" w:lineRule="auto"/>
      <w:ind w:left="480" w:hanging="480"/>
      <w:jc w:val="left"/>
      <w:textAlignment w:val="baseline"/>
    </w:pPr>
    <w:rPr>
      <w:rFonts w:ascii="Times New Roman" w:eastAsia="宋体" w:hAnsi="Times New Roman" w:cs="Times New Roman"/>
      <w:smallCaps/>
      <w:sz w:val="20"/>
      <w:szCs w:val="20"/>
    </w:rPr>
  </w:style>
  <w:style w:type="paragraph" w:styleId="22">
    <w:name w:val="toc 2"/>
    <w:basedOn w:val="a"/>
    <w:next w:val="a"/>
    <w:link w:val="2Char1"/>
    <w:uiPriority w:val="39"/>
    <w:rsid w:val="006C5C1D"/>
    <w:pPr>
      <w:ind w:left="210"/>
      <w:jc w:val="left"/>
    </w:pPr>
    <w:rPr>
      <w:rFonts w:ascii="Times New Roman" w:eastAsia="宋体" w:hAnsi="Times New Roman" w:cs="Times New Roman"/>
      <w:smallCaps/>
      <w:sz w:val="20"/>
      <w:szCs w:val="20"/>
    </w:rPr>
  </w:style>
  <w:style w:type="character" w:customStyle="1" w:styleId="2Char1">
    <w:name w:val="目录 2 Char"/>
    <w:link w:val="22"/>
    <w:uiPriority w:val="39"/>
    <w:rsid w:val="006C5C1D"/>
    <w:rPr>
      <w:rFonts w:ascii="Times New Roman" w:eastAsia="宋体" w:hAnsi="Times New Roman" w:cs="Times New Roman"/>
      <w:smallCaps/>
      <w:sz w:val="20"/>
      <w:szCs w:val="20"/>
    </w:rPr>
  </w:style>
  <w:style w:type="paragraph" w:styleId="91">
    <w:name w:val="toc 9"/>
    <w:basedOn w:val="a"/>
    <w:next w:val="a"/>
    <w:rsid w:val="006C5C1D"/>
    <w:pPr>
      <w:ind w:left="1680"/>
      <w:jc w:val="left"/>
    </w:pPr>
    <w:rPr>
      <w:rFonts w:ascii="Times New Roman" w:eastAsia="宋体" w:hAnsi="Times New Roman" w:cs="Times New Roman"/>
      <w:sz w:val="18"/>
      <w:szCs w:val="18"/>
    </w:rPr>
  </w:style>
  <w:style w:type="paragraph" w:styleId="23">
    <w:name w:val="Body Text 2"/>
    <w:basedOn w:val="a"/>
    <w:link w:val="2Char2"/>
    <w:rsid w:val="006C5C1D"/>
    <w:pPr>
      <w:spacing w:after="120" w:line="480" w:lineRule="auto"/>
    </w:pPr>
    <w:rPr>
      <w:rFonts w:ascii="Times New Roman" w:eastAsia="宋体" w:hAnsi="Times New Roman" w:cs="Times New Roman"/>
      <w:szCs w:val="24"/>
    </w:rPr>
  </w:style>
  <w:style w:type="character" w:customStyle="1" w:styleId="2Char2">
    <w:name w:val="正文文本 2 Char"/>
    <w:basedOn w:val="a0"/>
    <w:link w:val="23"/>
    <w:rsid w:val="006C5C1D"/>
    <w:rPr>
      <w:rFonts w:ascii="Times New Roman" w:eastAsia="宋体" w:hAnsi="Times New Roman" w:cs="Times New Roman"/>
      <w:szCs w:val="24"/>
    </w:rPr>
  </w:style>
  <w:style w:type="paragraph" w:styleId="HTML">
    <w:name w:val="HTML Preformatted"/>
    <w:basedOn w:val="a"/>
    <w:link w:val="HTMLChar"/>
    <w:rsid w:val="006C5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0"/>
    <w:link w:val="HTML"/>
    <w:rsid w:val="006C5C1D"/>
    <w:rPr>
      <w:rFonts w:ascii="黑体" w:eastAsia="黑体" w:hAnsi="Courier New" w:cs="Times New Roman"/>
      <w:kern w:val="0"/>
      <w:sz w:val="20"/>
      <w:szCs w:val="20"/>
    </w:rPr>
  </w:style>
  <w:style w:type="paragraph" w:styleId="af4">
    <w:name w:val="Normal (Web)"/>
    <w:basedOn w:val="a"/>
    <w:uiPriority w:val="99"/>
    <w:rsid w:val="006C5C1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4">
    <w:name w:val="index 2"/>
    <w:basedOn w:val="a"/>
    <w:next w:val="a"/>
    <w:rsid w:val="006C5C1D"/>
    <w:pPr>
      <w:adjustRightInd w:val="0"/>
      <w:spacing w:line="360" w:lineRule="auto"/>
      <w:ind w:left="480" w:hanging="240"/>
      <w:jc w:val="left"/>
      <w:textAlignment w:val="baseline"/>
    </w:pPr>
    <w:rPr>
      <w:rFonts w:ascii="Times New Roman" w:eastAsia="宋体" w:hAnsi="Times New Roman" w:cs="Times New Roman"/>
      <w:sz w:val="20"/>
      <w:szCs w:val="20"/>
    </w:rPr>
  </w:style>
  <w:style w:type="paragraph" w:styleId="af5">
    <w:name w:val="annotation subject"/>
    <w:basedOn w:val="a9"/>
    <w:next w:val="a9"/>
    <w:link w:val="Chara"/>
    <w:rsid w:val="006C5C1D"/>
    <w:pPr>
      <w:adjustRightInd/>
      <w:spacing w:line="240" w:lineRule="auto"/>
      <w:textAlignment w:val="auto"/>
    </w:pPr>
    <w:rPr>
      <w:rFonts w:ascii="Times New Roman"/>
      <w:b/>
      <w:bCs/>
      <w:kern w:val="2"/>
      <w:sz w:val="21"/>
      <w:szCs w:val="24"/>
    </w:rPr>
  </w:style>
  <w:style w:type="character" w:customStyle="1" w:styleId="Chara">
    <w:name w:val="批注主题 Char"/>
    <w:basedOn w:val="Char2"/>
    <w:link w:val="af5"/>
    <w:rsid w:val="006C5C1D"/>
    <w:rPr>
      <w:rFonts w:ascii="Times New Roman" w:eastAsia="宋体" w:hAnsi="Times New Roman" w:cs="Times New Roman"/>
      <w:b/>
      <w:bCs/>
      <w:kern w:val="0"/>
      <w:sz w:val="24"/>
      <w:szCs w:val="24"/>
    </w:rPr>
  </w:style>
  <w:style w:type="paragraph" w:styleId="af6">
    <w:name w:val="Body Text First Indent"/>
    <w:basedOn w:val="aa"/>
    <w:link w:val="Charb"/>
    <w:rsid w:val="006C5C1D"/>
    <w:pPr>
      <w:ind w:firstLineChars="100" w:firstLine="420"/>
    </w:pPr>
  </w:style>
  <w:style w:type="character" w:customStyle="1" w:styleId="Charb">
    <w:name w:val="正文首行缩进 Char"/>
    <w:basedOn w:val="Char3"/>
    <w:link w:val="af6"/>
    <w:rsid w:val="006C5C1D"/>
    <w:rPr>
      <w:rFonts w:ascii="Times New Roman" w:eastAsia="宋体" w:hAnsi="Times New Roman" w:cs="Times New Roman"/>
      <w:szCs w:val="24"/>
    </w:rPr>
  </w:style>
  <w:style w:type="paragraph" w:styleId="25">
    <w:name w:val="Body Text First Indent 2"/>
    <w:basedOn w:val="ac"/>
    <w:next w:val="af6"/>
    <w:link w:val="2Char3"/>
    <w:rsid w:val="006C5C1D"/>
    <w:pPr>
      <w:spacing w:after="120" w:line="240" w:lineRule="auto"/>
      <w:ind w:leftChars="200" w:left="420" w:firstLine="420"/>
    </w:pPr>
    <w:rPr>
      <w:sz w:val="21"/>
    </w:rPr>
  </w:style>
  <w:style w:type="character" w:customStyle="1" w:styleId="2Char3">
    <w:name w:val="正文首行缩进 2 Char"/>
    <w:basedOn w:val="Char4"/>
    <w:link w:val="25"/>
    <w:rsid w:val="006C5C1D"/>
    <w:rPr>
      <w:rFonts w:ascii="Times New Roman" w:eastAsia="宋体" w:hAnsi="Times New Roman" w:cs="Times New Roman"/>
      <w:sz w:val="24"/>
      <w:szCs w:val="24"/>
    </w:rPr>
  </w:style>
  <w:style w:type="table" w:styleId="af7">
    <w:name w:val="Table Grid"/>
    <w:basedOn w:val="a1"/>
    <w:uiPriority w:val="59"/>
    <w:rsid w:val="006C5C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6C5C1D"/>
    <w:rPr>
      <w:b/>
      <w:bCs/>
    </w:rPr>
  </w:style>
  <w:style w:type="character" w:styleId="af9">
    <w:name w:val="endnote reference"/>
    <w:uiPriority w:val="99"/>
    <w:unhideWhenUsed/>
    <w:rsid w:val="006C5C1D"/>
    <w:rPr>
      <w:vertAlign w:val="superscript"/>
    </w:rPr>
  </w:style>
  <w:style w:type="character" w:styleId="afa">
    <w:name w:val="page number"/>
    <w:basedOn w:val="a0"/>
    <w:rsid w:val="006C5C1D"/>
  </w:style>
  <w:style w:type="character" w:styleId="afb">
    <w:name w:val="FollowedHyperlink"/>
    <w:uiPriority w:val="99"/>
    <w:rsid w:val="006C5C1D"/>
    <w:rPr>
      <w:color w:val="800080"/>
      <w:u w:val="none"/>
    </w:rPr>
  </w:style>
  <w:style w:type="character" w:styleId="afc">
    <w:name w:val="Emphasis"/>
    <w:qFormat/>
    <w:rsid w:val="006C5C1D"/>
    <w:rPr>
      <w:i/>
      <w:iCs/>
    </w:rPr>
  </w:style>
  <w:style w:type="character" w:styleId="HTML0">
    <w:name w:val="HTML Definition"/>
    <w:basedOn w:val="a0"/>
    <w:rsid w:val="006C5C1D"/>
    <w:rPr>
      <w:b w:val="0"/>
      <w:i w:val="0"/>
    </w:rPr>
  </w:style>
  <w:style w:type="character" w:styleId="HTML1">
    <w:name w:val="HTML Typewriter"/>
    <w:basedOn w:val="a0"/>
    <w:rsid w:val="006C5C1D"/>
    <w:rPr>
      <w:rFonts w:ascii="monospace" w:eastAsia="monospace" w:hAnsi="monospace" w:cs="monospace" w:hint="default"/>
      <w:sz w:val="20"/>
    </w:rPr>
  </w:style>
  <w:style w:type="character" w:styleId="HTML2">
    <w:name w:val="HTML Acronym"/>
    <w:basedOn w:val="a0"/>
    <w:rsid w:val="006C5C1D"/>
  </w:style>
  <w:style w:type="character" w:styleId="HTML3">
    <w:name w:val="HTML Variable"/>
    <w:basedOn w:val="a0"/>
    <w:rsid w:val="006C5C1D"/>
    <w:rPr>
      <w:b w:val="0"/>
      <w:i w:val="0"/>
    </w:rPr>
  </w:style>
  <w:style w:type="character" w:styleId="afd">
    <w:name w:val="Hyperlink"/>
    <w:uiPriority w:val="99"/>
    <w:rsid w:val="006C5C1D"/>
    <w:rPr>
      <w:color w:val="0000FF"/>
      <w:u w:val="none"/>
    </w:rPr>
  </w:style>
  <w:style w:type="character" w:styleId="HTML4">
    <w:name w:val="HTML Code"/>
    <w:basedOn w:val="a0"/>
    <w:rsid w:val="006C5C1D"/>
    <w:rPr>
      <w:rFonts w:ascii="monospace" w:eastAsia="monospace" w:hAnsi="monospace" w:cs="monospace" w:hint="default"/>
      <w:b w:val="0"/>
      <w:i w:val="0"/>
      <w:sz w:val="20"/>
    </w:rPr>
  </w:style>
  <w:style w:type="character" w:styleId="afe">
    <w:name w:val="annotation reference"/>
    <w:uiPriority w:val="99"/>
    <w:rsid w:val="006C5C1D"/>
    <w:rPr>
      <w:sz w:val="21"/>
      <w:szCs w:val="21"/>
    </w:rPr>
  </w:style>
  <w:style w:type="character" w:styleId="HTML5">
    <w:name w:val="HTML Cite"/>
    <w:basedOn w:val="a0"/>
    <w:rsid w:val="006C5C1D"/>
    <w:rPr>
      <w:b w:val="0"/>
      <w:i w:val="0"/>
    </w:rPr>
  </w:style>
  <w:style w:type="character" w:styleId="HTML6">
    <w:name w:val="HTML Keyboard"/>
    <w:basedOn w:val="a0"/>
    <w:rsid w:val="006C5C1D"/>
    <w:rPr>
      <w:rFonts w:ascii="monospace" w:eastAsia="monospace" w:hAnsi="monospace" w:cs="monospace" w:hint="default"/>
      <w:sz w:val="20"/>
    </w:rPr>
  </w:style>
  <w:style w:type="character" w:styleId="HTML7">
    <w:name w:val="HTML Sample"/>
    <w:rsid w:val="006C5C1D"/>
    <w:rPr>
      <w:rFonts w:ascii="Courier New" w:hAnsi="Courier New"/>
    </w:rPr>
  </w:style>
  <w:style w:type="paragraph" w:customStyle="1" w:styleId="208521">
    <w:name w:val="样式 样式 左侧:  2 字符 + 左侧:  0.85 厘米 首行缩进:  2 字符1"/>
    <w:basedOn w:val="a"/>
    <w:qFormat/>
    <w:rsid w:val="006C5C1D"/>
    <w:pPr>
      <w:ind w:left="482" w:firstLineChars="200" w:firstLine="200"/>
    </w:pPr>
    <w:rPr>
      <w:rFonts w:ascii="Times New Roman" w:eastAsia="宋体" w:hAnsi="Times New Roman" w:cs="宋体"/>
      <w:szCs w:val="20"/>
    </w:rPr>
  </w:style>
  <w:style w:type="character" w:customStyle="1" w:styleId="small">
    <w:name w:val="small"/>
    <w:basedOn w:val="a0"/>
    <w:rsid w:val="006C5C1D"/>
  </w:style>
  <w:style w:type="character" w:customStyle="1" w:styleId="CharChar18">
    <w:name w:val="Char Char18"/>
    <w:rsid w:val="006C5C1D"/>
    <w:rPr>
      <w:b/>
      <w:bCs/>
      <w:kern w:val="2"/>
      <w:sz w:val="32"/>
      <w:szCs w:val="32"/>
    </w:rPr>
  </w:style>
  <w:style w:type="character" w:customStyle="1" w:styleId="NormalCharacter">
    <w:name w:val="NormalCharacter"/>
    <w:qFormat/>
    <w:rsid w:val="006C5C1D"/>
  </w:style>
  <w:style w:type="character" w:customStyle="1" w:styleId="CharChar">
    <w:name w:val="表格 Char Char"/>
    <w:link w:val="aff"/>
    <w:rsid w:val="006C5C1D"/>
    <w:rPr>
      <w:rFonts w:ascii="宋体" w:eastAsia="宋体" w:hAnsi="宋体"/>
    </w:rPr>
  </w:style>
  <w:style w:type="paragraph" w:customStyle="1" w:styleId="aff">
    <w:name w:val="表格"/>
    <w:basedOn w:val="a"/>
    <w:link w:val="CharChar"/>
    <w:rsid w:val="006C5C1D"/>
    <w:pPr>
      <w:snapToGrid w:val="0"/>
      <w:ind w:firstLineChars="21" w:firstLine="42"/>
    </w:pPr>
    <w:rPr>
      <w:rFonts w:ascii="宋体" w:eastAsia="宋体" w:hAnsi="宋体"/>
    </w:rPr>
  </w:style>
  <w:style w:type="character" w:customStyle="1" w:styleId="Char11">
    <w:name w:val="尾注文本 Char1"/>
    <w:rsid w:val="006C5C1D"/>
    <w:rPr>
      <w:kern w:val="2"/>
      <w:sz w:val="21"/>
      <w:szCs w:val="24"/>
    </w:rPr>
  </w:style>
  <w:style w:type="character" w:customStyle="1" w:styleId="StyleHeading1H1SAHeading1h11L1boc1stlevelSectionChar">
    <w:name w:val="Style Heading 1H1SAHeading 1卷标题h1标书1L1boc1st levelSection ... Char"/>
    <w:link w:val="StyleHeading1H1SAHeading1h11L1boc1stlevelSection"/>
    <w:rsid w:val="006C5C1D"/>
    <w:rPr>
      <w:rFonts w:ascii="Arial" w:eastAsia="黑体" w:hAnsi="Arial" w:cs="Arial"/>
      <w:b/>
      <w:bCs/>
      <w:kern w:val="44"/>
      <w:sz w:val="28"/>
      <w:szCs w:val="28"/>
    </w:rPr>
  </w:style>
  <w:style w:type="paragraph" w:customStyle="1" w:styleId="StyleHeading1H1SAHeading1h11L1boc1stlevelSection">
    <w:name w:val="Style Heading 1H1SAHeading 1卷标题h1标书1L1boc1st levelSection ..."/>
    <w:basedOn w:val="1"/>
    <w:link w:val="StyleHeading1H1SAHeading1h11L1boc1stlevelSectionChar"/>
    <w:rsid w:val="006C5C1D"/>
    <w:pPr>
      <w:tabs>
        <w:tab w:val="left" w:pos="1080"/>
      </w:tabs>
      <w:spacing w:line="360" w:lineRule="auto"/>
      <w:ind w:left="432" w:hanging="432"/>
      <w:jc w:val="center"/>
    </w:pPr>
    <w:rPr>
      <w:rFonts w:ascii="Arial" w:eastAsia="黑体" w:hAnsi="Arial" w:cs="Arial"/>
      <w:sz w:val="28"/>
      <w:szCs w:val="28"/>
    </w:rPr>
  </w:style>
  <w:style w:type="character" w:customStyle="1" w:styleId="Char20">
    <w:name w:val="纯文本 Char2"/>
    <w:uiPriority w:val="99"/>
    <w:semiHidden/>
    <w:rsid w:val="006C5C1D"/>
    <w:rPr>
      <w:rFonts w:ascii="宋体" w:eastAsia="宋体" w:hAnsi="Courier New" w:cs="Courier New"/>
      <w:szCs w:val="21"/>
    </w:rPr>
  </w:style>
  <w:style w:type="character" w:customStyle="1" w:styleId="Char12">
    <w:name w:val="批注文字 Char1"/>
    <w:uiPriority w:val="99"/>
    <w:semiHidden/>
    <w:rsid w:val="006C5C1D"/>
    <w:rPr>
      <w:rFonts w:ascii="Times New Roman" w:eastAsia="宋体" w:hAnsi="Times New Roman" w:cs="Times New Roman"/>
      <w:szCs w:val="24"/>
    </w:rPr>
  </w:style>
  <w:style w:type="character" w:customStyle="1" w:styleId="z-Char">
    <w:name w:val="z-窗体顶端 Char"/>
    <w:link w:val="z-"/>
    <w:rsid w:val="006C5C1D"/>
    <w:rPr>
      <w:rFonts w:ascii="Arial" w:hAnsi="Arial"/>
      <w:vanish/>
      <w:sz w:val="16"/>
      <w:szCs w:val="16"/>
    </w:rPr>
  </w:style>
  <w:style w:type="paragraph" w:styleId="z-">
    <w:name w:val="HTML Top of Form"/>
    <w:basedOn w:val="a"/>
    <w:next w:val="a"/>
    <w:link w:val="z-Char"/>
    <w:rsid w:val="006C5C1D"/>
    <w:pPr>
      <w:widowControl/>
      <w:pBdr>
        <w:bottom w:val="single" w:sz="6" w:space="1" w:color="auto"/>
      </w:pBdr>
      <w:jc w:val="center"/>
    </w:pPr>
    <w:rPr>
      <w:rFonts w:ascii="Arial" w:hAnsi="Arial"/>
      <w:vanish/>
      <w:sz w:val="16"/>
      <w:szCs w:val="16"/>
    </w:rPr>
  </w:style>
  <w:style w:type="character" w:customStyle="1" w:styleId="z-Char1">
    <w:name w:val="z-窗体顶端 Char1"/>
    <w:basedOn w:val="a0"/>
    <w:uiPriority w:val="99"/>
    <w:semiHidden/>
    <w:rsid w:val="006C5C1D"/>
    <w:rPr>
      <w:rFonts w:ascii="Arial" w:hAnsi="Arial" w:cs="Arial"/>
      <w:vanish/>
      <w:sz w:val="16"/>
      <w:szCs w:val="16"/>
    </w:rPr>
  </w:style>
  <w:style w:type="character" w:customStyle="1" w:styleId="CharChar1">
    <w:name w:val="Char Char1"/>
    <w:link w:val="CharChar0"/>
    <w:rsid w:val="006C5C1D"/>
    <w:rPr>
      <w:rFonts w:ascii="宋体" w:hAnsi="宋体"/>
      <w:szCs w:val="24"/>
    </w:rPr>
  </w:style>
  <w:style w:type="paragraph" w:customStyle="1" w:styleId="CharChar0">
    <w:name w:val="正文文本缩进 Char Char"/>
    <w:basedOn w:val="a"/>
    <w:link w:val="CharChar1"/>
    <w:rsid w:val="006C5C1D"/>
    <w:pPr>
      <w:spacing w:after="120"/>
      <w:ind w:leftChars="200" w:left="420"/>
    </w:pPr>
    <w:rPr>
      <w:rFonts w:ascii="宋体" w:hAnsi="宋体"/>
      <w:szCs w:val="24"/>
    </w:rPr>
  </w:style>
  <w:style w:type="character" w:customStyle="1" w:styleId="CharChar9">
    <w:name w:val="Char Char9"/>
    <w:rsid w:val="006C5C1D"/>
    <w:rPr>
      <w:b/>
      <w:bCs/>
      <w:kern w:val="2"/>
      <w:sz w:val="32"/>
      <w:szCs w:val="32"/>
    </w:rPr>
  </w:style>
  <w:style w:type="character" w:customStyle="1" w:styleId="font11">
    <w:name w:val="font11"/>
    <w:rsid w:val="006C5C1D"/>
    <w:rPr>
      <w:rFonts w:ascii="宋体" w:eastAsia="宋体" w:hAnsi="宋体" w:cs="宋体" w:hint="eastAsia"/>
      <w:i w:val="0"/>
      <w:color w:val="000000"/>
      <w:sz w:val="20"/>
      <w:szCs w:val="20"/>
      <w:u w:val="none"/>
    </w:rPr>
  </w:style>
  <w:style w:type="character" w:customStyle="1" w:styleId="Char13">
    <w:name w:val="正文文本 Char1"/>
    <w:uiPriority w:val="99"/>
    <w:semiHidden/>
    <w:rsid w:val="006C5C1D"/>
    <w:rPr>
      <w:rFonts w:ascii="Calibri" w:eastAsia="宋体" w:hAnsi="Calibri" w:cs="Times New Roman"/>
    </w:rPr>
  </w:style>
  <w:style w:type="character" w:customStyle="1" w:styleId="font01">
    <w:name w:val="font01"/>
    <w:rsid w:val="006C5C1D"/>
    <w:rPr>
      <w:rFonts w:ascii="Times New Roman" w:hAnsi="Times New Roman" w:cs="Times New Roman" w:hint="default"/>
      <w:i w:val="0"/>
      <w:color w:val="000000"/>
      <w:sz w:val="21"/>
      <w:szCs w:val="21"/>
      <w:u w:val="none"/>
      <w:vertAlign w:val="subscript"/>
    </w:rPr>
  </w:style>
  <w:style w:type="character" w:customStyle="1" w:styleId="Char21">
    <w:name w:val="文档结构图 Char2"/>
    <w:rsid w:val="006C5C1D"/>
    <w:rPr>
      <w:rFonts w:ascii="宋体"/>
      <w:kern w:val="2"/>
      <w:sz w:val="18"/>
      <w:szCs w:val="18"/>
    </w:rPr>
  </w:style>
  <w:style w:type="character" w:customStyle="1" w:styleId="font41">
    <w:name w:val="font41"/>
    <w:rsid w:val="006C5C1D"/>
    <w:rPr>
      <w:rFonts w:ascii="宋体" w:eastAsia="宋体" w:hAnsi="宋体" w:cs="宋体" w:hint="eastAsia"/>
      <w:i w:val="0"/>
      <w:color w:val="000000"/>
      <w:sz w:val="20"/>
      <w:szCs w:val="20"/>
      <w:u w:val="none"/>
    </w:rPr>
  </w:style>
  <w:style w:type="character" w:customStyle="1" w:styleId="Char14">
    <w:name w:val="正文文本缩进 Char1"/>
    <w:rsid w:val="006C5C1D"/>
    <w:rPr>
      <w:kern w:val="2"/>
      <w:sz w:val="21"/>
      <w:szCs w:val="22"/>
    </w:rPr>
  </w:style>
  <w:style w:type="character" w:customStyle="1" w:styleId="font21">
    <w:name w:val="font21"/>
    <w:rsid w:val="006C5C1D"/>
    <w:rPr>
      <w:rFonts w:ascii="Times New Roman" w:hAnsi="Times New Roman" w:cs="Times New Roman" w:hint="default"/>
      <w:i w:val="0"/>
      <w:color w:val="000000"/>
      <w:sz w:val="21"/>
      <w:szCs w:val="21"/>
      <w:u w:val="none"/>
    </w:rPr>
  </w:style>
  <w:style w:type="character" w:customStyle="1" w:styleId="z-Char2">
    <w:name w:val="z-窗体顶端 Char2"/>
    <w:uiPriority w:val="99"/>
    <w:semiHidden/>
    <w:rsid w:val="006C5C1D"/>
    <w:rPr>
      <w:rFonts w:ascii="Arial" w:hAnsi="Arial" w:cs="Arial"/>
      <w:vanish/>
      <w:kern w:val="2"/>
      <w:sz w:val="16"/>
      <w:szCs w:val="16"/>
    </w:rPr>
  </w:style>
  <w:style w:type="character" w:customStyle="1" w:styleId="style141">
    <w:name w:val="style141"/>
    <w:rsid w:val="006C5C1D"/>
    <w:rPr>
      <w:b/>
      <w:bCs/>
      <w:color w:val="FF9900"/>
      <w:sz w:val="22"/>
      <w:szCs w:val="22"/>
    </w:rPr>
  </w:style>
  <w:style w:type="character" w:customStyle="1" w:styleId="Char15">
    <w:name w:val="文档结构图 Char1"/>
    <w:uiPriority w:val="99"/>
    <w:semiHidden/>
    <w:rsid w:val="006C5C1D"/>
    <w:rPr>
      <w:rFonts w:ascii="宋体" w:eastAsia="宋体" w:hAnsi="Calibri" w:cs="Times New Roman"/>
      <w:sz w:val="18"/>
      <w:szCs w:val="18"/>
    </w:rPr>
  </w:style>
  <w:style w:type="character" w:customStyle="1" w:styleId="Char16">
    <w:name w:val="批注框文本 Char1"/>
    <w:uiPriority w:val="99"/>
    <w:semiHidden/>
    <w:rsid w:val="006C5C1D"/>
    <w:rPr>
      <w:rFonts w:ascii="Calibri" w:eastAsia="宋体" w:hAnsi="Calibri" w:cs="Times New Roman"/>
      <w:sz w:val="18"/>
      <w:szCs w:val="18"/>
    </w:rPr>
  </w:style>
  <w:style w:type="character" w:customStyle="1" w:styleId="StyleHeading2h22Heading2HiddenHeading2CCBSl2CourseChar">
    <w:name w:val="Style Heading 2第一层条h22Heading 2 HiddenHeading 2 CCBSl2Course... Char"/>
    <w:link w:val="StyleHeading2h22Heading2HiddenHeading2CCBSl2Course"/>
    <w:rsid w:val="006C5C1D"/>
    <w:rPr>
      <w:rFonts w:ascii="Arial" w:eastAsia="黑体" w:hAnsi="Arial"/>
      <w:b/>
      <w:bCs/>
      <w:sz w:val="24"/>
      <w:szCs w:val="32"/>
    </w:rPr>
  </w:style>
  <w:style w:type="paragraph" w:customStyle="1" w:styleId="StyleHeading2h22Heading2HiddenHeading2CCBSl2Course">
    <w:name w:val="Style Heading 2第一层条h22Heading 2 HiddenHeading 2 CCBSl2Course..."/>
    <w:basedOn w:val="2"/>
    <w:link w:val="StyleHeading2h22Heading2HiddenHeading2CCBSl2CourseChar"/>
    <w:rsid w:val="006C5C1D"/>
    <w:pPr>
      <w:keepNext w:val="0"/>
      <w:keepLines/>
      <w:tabs>
        <w:tab w:val="left" w:pos="816"/>
        <w:tab w:val="left" w:pos="2016"/>
      </w:tabs>
      <w:spacing w:before="260" w:after="260" w:line="360" w:lineRule="auto"/>
      <w:ind w:left="2016" w:hanging="576"/>
      <w:jc w:val="both"/>
    </w:pPr>
    <w:rPr>
      <w:rFonts w:ascii="Arial" w:hAnsi="Arial" w:cstheme="minorBidi"/>
      <w:bCs/>
      <w:color w:val="auto"/>
      <w:szCs w:val="32"/>
    </w:rPr>
  </w:style>
  <w:style w:type="character" w:customStyle="1" w:styleId="2CharCharCharCharCharCharCharCharCharCharCharCharCharCharCharCharCharCharCharCharChar">
    <w:name w:val="标题 2 Char Char Char Char Char Char Char Char Char Char Char Char Char Char Char Char Char Char Char Char Char"/>
    <w:rsid w:val="006C5C1D"/>
  </w:style>
  <w:style w:type="character" w:customStyle="1" w:styleId="dw41">
    <w:name w:val="dw41"/>
    <w:rsid w:val="006C5C1D"/>
    <w:rPr>
      <w:strike w:val="0"/>
      <w:dstrike w:val="0"/>
      <w:color w:val="FFFFFF"/>
      <w:sz w:val="18"/>
      <w:szCs w:val="18"/>
      <w:u w:val="none"/>
    </w:rPr>
  </w:style>
  <w:style w:type="character" w:customStyle="1" w:styleId="Char22">
    <w:name w:val="正文文本缩进 Char2"/>
    <w:uiPriority w:val="99"/>
    <w:semiHidden/>
    <w:rsid w:val="006C5C1D"/>
    <w:rPr>
      <w:rFonts w:ascii="Calibri" w:eastAsia="宋体" w:hAnsi="Calibri" w:cs="Times New Roman"/>
    </w:rPr>
  </w:style>
  <w:style w:type="character" w:customStyle="1" w:styleId="font31">
    <w:name w:val="font31"/>
    <w:rsid w:val="006C5C1D"/>
    <w:rPr>
      <w:rFonts w:ascii="宋体" w:eastAsia="宋体" w:hAnsi="宋体" w:cs="宋体" w:hint="eastAsia"/>
      <w:i w:val="0"/>
      <w:color w:val="000000"/>
      <w:sz w:val="22"/>
      <w:szCs w:val="22"/>
      <w:u w:val="none"/>
    </w:rPr>
  </w:style>
  <w:style w:type="character" w:customStyle="1" w:styleId="case31">
    <w:name w:val="case31"/>
    <w:rsid w:val="006C5C1D"/>
    <w:rPr>
      <w:rFonts w:ascii="ˎ̥" w:hAnsi="ˎ̥" w:hint="default"/>
      <w:sz w:val="21"/>
      <w:szCs w:val="21"/>
    </w:rPr>
  </w:style>
  <w:style w:type="character" w:customStyle="1" w:styleId="titleemph1">
    <w:name w:val="title_emph1"/>
    <w:rsid w:val="006C5C1D"/>
    <w:rPr>
      <w:rFonts w:ascii="Arial" w:hAnsi="Arial" w:cs="Arial" w:hint="default"/>
      <w:b/>
      <w:bCs/>
      <w:sz w:val="18"/>
      <w:szCs w:val="18"/>
    </w:rPr>
  </w:style>
  <w:style w:type="character" w:customStyle="1" w:styleId="2Char10">
    <w:name w:val="正文文本 2 Char1"/>
    <w:uiPriority w:val="99"/>
    <w:semiHidden/>
    <w:rsid w:val="006C5C1D"/>
    <w:rPr>
      <w:rFonts w:ascii="Times New Roman" w:eastAsia="宋体" w:hAnsi="Times New Roman" w:cs="Times New Roman"/>
      <w:szCs w:val="24"/>
    </w:rPr>
  </w:style>
  <w:style w:type="paragraph" w:customStyle="1" w:styleId="13">
    <w:name w:val="1"/>
    <w:basedOn w:val="a"/>
    <w:rsid w:val="006C5C1D"/>
    <w:pPr>
      <w:adjustRightInd w:val="0"/>
      <w:spacing w:line="312" w:lineRule="atLeast"/>
      <w:textAlignment w:val="baseline"/>
    </w:pPr>
    <w:rPr>
      <w:rFonts w:ascii="Calibri" w:eastAsia="宋体" w:hAnsi="Calibri" w:cs="Times New Roman"/>
    </w:rPr>
  </w:style>
  <w:style w:type="paragraph" w:customStyle="1" w:styleId="Normal17">
    <w:name w:val="Normal_17"/>
    <w:rsid w:val="006C5C1D"/>
    <w:pPr>
      <w:spacing w:before="120" w:after="240"/>
      <w:jc w:val="both"/>
    </w:pPr>
    <w:rPr>
      <w:rFonts w:ascii="Calibri" w:eastAsia="Calibri" w:hAnsi="Calibri" w:cs="Times New Roman"/>
      <w:kern w:val="0"/>
      <w:sz w:val="22"/>
      <w:lang w:val="ru-RU" w:eastAsia="en-US"/>
    </w:rPr>
  </w:style>
  <w:style w:type="paragraph" w:customStyle="1" w:styleId="29">
    <w:name w:val="样式29"/>
    <w:basedOn w:val="9Char0"/>
    <w:qFormat/>
    <w:rsid w:val="006C5C1D"/>
    <w:rPr>
      <w:rFonts w:eastAsia="楷体_GB2312"/>
    </w:rPr>
  </w:style>
  <w:style w:type="paragraph" w:customStyle="1" w:styleId="9Char0">
    <w:name w:val="样式9 Char"/>
    <w:basedOn w:val="a"/>
    <w:uiPriority w:val="99"/>
    <w:qFormat/>
    <w:rsid w:val="006C5C1D"/>
    <w:pPr>
      <w:spacing w:line="440" w:lineRule="exact"/>
      <w:ind w:firstLineChars="200" w:firstLine="200"/>
    </w:pPr>
    <w:rPr>
      <w:rFonts w:ascii="Times New Roman" w:eastAsia="宋体" w:hAnsi="Times New Roman" w:cs="Times New Roman"/>
      <w:spacing w:val="6"/>
      <w:sz w:val="24"/>
      <w:szCs w:val="24"/>
    </w:rPr>
  </w:style>
  <w:style w:type="paragraph" w:customStyle="1" w:styleId="Blockquote">
    <w:name w:val="Blockquote"/>
    <w:basedOn w:val="a"/>
    <w:rsid w:val="006C5C1D"/>
    <w:pPr>
      <w:autoSpaceDE w:val="0"/>
      <w:autoSpaceDN w:val="0"/>
      <w:adjustRightInd w:val="0"/>
      <w:spacing w:before="100" w:after="100"/>
      <w:ind w:left="360" w:right="360"/>
      <w:jc w:val="left"/>
    </w:pPr>
    <w:rPr>
      <w:rFonts w:ascii="Times New Roman" w:eastAsia="宋体" w:hAnsi="Times New Roman" w:cs="Times New Roman"/>
      <w:kern w:val="0"/>
      <w:sz w:val="24"/>
      <w:szCs w:val="24"/>
    </w:rPr>
  </w:style>
  <w:style w:type="paragraph" w:customStyle="1" w:styleId="Achievement">
    <w:name w:val="Achievement"/>
    <w:basedOn w:val="a"/>
    <w:rsid w:val="006C5C1D"/>
    <w:pPr>
      <w:widowControl/>
      <w:ind w:left="180" w:hanging="180"/>
      <w:jc w:val="left"/>
    </w:pPr>
    <w:rPr>
      <w:rFonts w:ascii="Times New Roman" w:eastAsia="宋体" w:hAnsi="Times New Roman" w:cs="Times New Roman"/>
      <w:kern w:val="0"/>
      <w:sz w:val="20"/>
      <w:szCs w:val="20"/>
    </w:rPr>
  </w:style>
  <w:style w:type="paragraph" w:customStyle="1" w:styleId="CharCharCharCharCharChar">
    <w:name w:val="Char Char 字元 字元 字元 Char Char Char Char"/>
    <w:basedOn w:val="a"/>
    <w:rsid w:val="006C5C1D"/>
    <w:pPr>
      <w:adjustRightInd w:val="0"/>
      <w:spacing w:line="360" w:lineRule="auto"/>
    </w:pPr>
    <w:rPr>
      <w:rFonts w:ascii="Times New Roman" w:eastAsia="宋体" w:hAnsi="Times New Roman" w:cs="Times New Roman"/>
      <w:kern w:val="0"/>
      <w:sz w:val="24"/>
      <w:szCs w:val="20"/>
    </w:rPr>
  </w:style>
  <w:style w:type="paragraph" w:customStyle="1" w:styleId="p0">
    <w:name w:val="p0"/>
    <w:basedOn w:val="a"/>
    <w:rsid w:val="006C5C1D"/>
    <w:pPr>
      <w:widowControl/>
    </w:pPr>
    <w:rPr>
      <w:rFonts w:ascii="Times New Roman" w:eastAsia="宋体" w:hAnsi="Times New Roman" w:cs="Times New Roman"/>
      <w:kern w:val="0"/>
      <w:szCs w:val="21"/>
    </w:rPr>
  </w:style>
  <w:style w:type="paragraph" w:customStyle="1" w:styleId="Default">
    <w:name w:val="Default"/>
    <w:rsid w:val="006C5C1D"/>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M8">
    <w:name w:val="CM8"/>
    <w:basedOn w:val="Default"/>
    <w:next w:val="Default"/>
    <w:rsid w:val="006C5C1D"/>
    <w:rPr>
      <w:rFonts w:cs="Times New Roman"/>
      <w:color w:val="auto"/>
    </w:rPr>
  </w:style>
  <w:style w:type="paragraph" w:customStyle="1" w:styleId="CharCharCharCharCharChar0">
    <w:name w:val="Char Char 字元 字元 字元 Char Char Char Char"/>
    <w:basedOn w:val="a"/>
    <w:rsid w:val="006C5C1D"/>
    <w:pPr>
      <w:adjustRightInd w:val="0"/>
      <w:spacing w:line="360" w:lineRule="auto"/>
    </w:pPr>
    <w:rPr>
      <w:rFonts w:ascii="Times New Roman" w:eastAsia="宋体" w:hAnsi="Times New Roman" w:cs="Times New Roman"/>
      <w:kern w:val="0"/>
      <w:sz w:val="24"/>
      <w:szCs w:val="20"/>
    </w:rPr>
  </w:style>
  <w:style w:type="paragraph" w:customStyle="1" w:styleId="aff0">
    <w:name w:val="列表内容"/>
    <w:basedOn w:val="a"/>
    <w:next w:val="a"/>
    <w:rsid w:val="006C5C1D"/>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378">
    <w:name w:val="样式 标题 3 + 段前: 7.8 磅"/>
    <w:basedOn w:val="3"/>
    <w:qFormat/>
    <w:rsid w:val="006C5C1D"/>
    <w:pPr>
      <w:keepNext w:val="0"/>
      <w:keepLines w:val="0"/>
      <w:spacing w:before="156" w:after="0" w:line="360" w:lineRule="auto"/>
      <w:ind w:left="2220" w:hanging="420"/>
    </w:pPr>
    <w:rPr>
      <w:rFonts w:cs="宋体"/>
      <w:b w:val="0"/>
      <w:sz w:val="24"/>
    </w:rPr>
  </w:style>
  <w:style w:type="paragraph" w:customStyle="1" w:styleId="CharCharCharChar">
    <w:name w:val="Char Char Char Char"/>
    <w:basedOn w:val="a"/>
    <w:rsid w:val="006C5C1D"/>
    <w:rPr>
      <w:rFonts w:ascii="Calibri" w:eastAsia="宋体" w:hAnsi="Calibri" w:cs="Times New Roman"/>
    </w:rPr>
  </w:style>
  <w:style w:type="paragraph" w:customStyle="1" w:styleId="Char1CharCharCharCharCharChar">
    <w:name w:val="Char1 Char Char Char Char Char Char"/>
    <w:basedOn w:val="a"/>
    <w:rsid w:val="006C5C1D"/>
    <w:rPr>
      <w:rFonts w:ascii="Times New Roman" w:eastAsia="宋体" w:hAnsi="Times New Roman" w:cs="Times New Roman"/>
      <w:szCs w:val="24"/>
    </w:rPr>
  </w:style>
  <w:style w:type="paragraph" w:customStyle="1" w:styleId="100">
    <w:name w:val="标题10"/>
    <w:basedOn w:val="7"/>
    <w:rsid w:val="006C5C1D"/>
    <w:pPr>
      <w:tabs>
        <w:tab w:val="clear" w:pos="1296"/>
        <w:tab w:val="left" w:pos="360"/>
        <w:tab w:val="left" w:pos="720"/>
      </w:tabs>
      <w:ind w:leftChars="300" w:left="901" w:hanging="181"/>
    </w:pPr>
    <w:rPr>
      <w:rFonts w:eastAsia="楷体_GB2312"/>
      <w:szCs w:val="24"/>
    </w:rPr>
  </w:style>
  <w:style w:type="paragraph" w:customStyle="1" w:styleId="z-0">
    <w:name w:val="z-正文"/>
    <w:basedOn w:val="a"/>
    <w:rsid w:val="006C5C1D"/>
    <w:pPr>
      <w:spacing w:line="360" w:lineRule="auto"/>
      <w:ind w:firstLineChars="200" w:firstLine="200"/>
    </w:pPr>
    <w:rPr>
      <w:rFonts w:ascii="Times New Roman" w:eastAsia="宋体" w:hAnsi="Times New Roman" w:cs="Times New Roman"/>
      <w:sz w:val="24"/>
      <w:szCs w:val="24"/>
    </w:rPr>
  </w:style>
  <w:style w:type="paragraph" w:customStyle="1" w:styleId="CM28">
    <w:name w:val="CM28"/>
    <w:basedOn w:val="Default"/>
    <w:next w:val="Default"/>
    <w:rsid w:val="006C5C1D"/>
    <w:pPr>
      <w:spacing w:line="400" w:lineRule="atLeast"/>
    </w:pPr>
    <w:rPr>
      <w:rFonts w:cs="Times New Roman"/>
      <w:color w:val="auto"/>
    </w:rPr>
  </w:style>
  <w:style w:type="paragraph" w:customStyle="1" w:styleId="378020">
    <w:name w:val="样式 标题 3 + (中文) 黑体 小四 非加粗 段前: 7.8 磅 段后: 0 磅 行距: 固定值 20 磅"/>
    <w:basedOn w:val="3"/>
    <w:rsid w:val="006C5C1D"/>
    <w:pPr>
      <w:spacing w:before="0" w:after="0" w:line="400" w:lineRule="exact"/>
    </w:pPr>
    <w:rPr>
      <w:rFonts w:eastAsia="黑体" w:cs="宋体"/>
      <w:b w:val="0"/>
      <w:bCs w:val="0"/>
      <w:kern w:val="0"/>
      <w:sz w:val="24"/>
      <w:szCs w:val="20"/>
    </w:rPr>
  </w:style>
  <w:style w:type="paragraph" w:customStyle="1" w:styleId="aff1">
    <w:name w:val="表头"/>
    <w:qFormat/>
    <w:rsid w:val="006C5C1D"/>
    <w:pPr>
      <w:widowControl w:val="0"/>
      <w:spacing w:beforeLines="50" w:afterLines="50"/>
      <w:jc w:val="center"/>
    </w:pPr>
    <w:rPr>
      <w:rFonts w:ascii="Arial" w:eastAsia="黑体" w:hAnsi="Arial" w:cs="Times New Roman"/>
      <w:b/>
      <w:bCs/>
      <w:szCs w:val="21"/>
    </w:rPr>
  </w:style>
  <w:style w:type="paragraph" w:customStyle="1" w:styleId="14">
    <w:name w:val="列出段落1"/>
    <w:basedOn w:val="a"/>
    <w:uiPriority w:val="34"/>
    <w:qFormat/>
    <w:rsid w:val="006C5C1D"/>
    <w:pPr>
      <w:ind w:firstLineChars="200" w:firstLine="420"/>
    </w:pPr>
    <w:rPr>
      <w:rFonts w:ascii="Times New Roman" w:eastAsia="宋体" w:hAnsi="Times New Roman" w:cs="Times New Roman"/>
      <w:szCs w:val="24"/>
    </w:rPr>
  </w:style>
  <w:style w:type="paragraph" w:customStyle="1" w:styleId="0">
    <w:name w:val="样式 正文首行缩进 + 宋体 段后: 0 磅"/>
    <w:basedOn w:val="af6"/>
    <w:rsid w:val="006C5C1D"/>
    <w:pPr>
      <w:spacing w:after="0" w:line="300" w:lineRule="auto"/>
      <w:ind w:firstLineChars="225" w:firstLine="225"/>
    </w:pPr>
    <w:rPr>
      <w:rFonts w:ascii="宋体" w:hAnsi="宋体" w:cs="宋体"/>
      <w:sz w:val="24"/>
      <w:szCs w:val="20"/>
    </w:rPr>
  </w:style>
  <w:style w:type="paragraph" w:customStyle="1" w:styleId="a10">
    <w:name w:val="a1"/>
    <w:basedOn w:val="a"/>
    <w:rsid w:val="006C5C1D"/>
    <w:pPr>
      <w:widowControl/>
      <w:spacing w:before="100" w:beforeAutospacing="1" w:after="100" w:afterAutospacing="1"/>
      <w:jc w:val="left"/>
    </w:pPr>
    <w:rPr>
      <w:rFonts w:ascii="宋体" w:eastAsia="宋体" w:hAnsi="宋体" w:cs="宋体"/>
      <w:kern w:val="0"/>
      <w:sz w:val="24"/>
      <w:szCs w:val="24"/>
    </w:rPr>
  </w:style>
  <w:style w:type="paragraph" w:customStyle="1" w:styleId="Sourcetextbullet">
    <w:name w:val="Sourcetext bullet"/>
    <w:basedOn w:val="a"/>
    <w:rsid w:val="006C5C1D"/>
    <w:pPr>
      <w:keepLines/>
      <w:widowControl/>
      <w:spacing w:after="120"/>
      <w:ind w:left="720" w:hanging="360"/>
      <w:jc w:val="left"/>
    </w:pPr>
    <w:rPr>
      <w:rFonts w:ascii="Century Schoolbook" w:eastAsia="Times New Roman" w:hAnsi="Century Schoolbook" w:cs="Times New Roman"/>
      <w:kern w:val="0"/>
      <w:sz w:val="20"/>
      <w:szCs w:val="20"/>
      <w:lang w:eastAsia="en-US"/>
    </w:rPr>
  </w:style>
  <w:style w:type="paragraph" w:customStyle="1" w:styleId="Char17">
    <w:name w:val="Char1"/>
    <w:basedOn w:val="a"/>
    <w:rsid w:val="006C5C1D"/>
    <w:rPr>
      <w:rFonts w:ascii="Times New Roman" w:eastAsia="宋体" w:hAnsi="Times New Roman" w:cs="Times New Roman"/>
      <w:szCs w:val="24"/>
    </w:rPr>
  </w:style>
  <w:style w:type="paragraph" w:customStyle="1" w:styleId="-1">
    <w:name w:val="附件标题-1"/>
    <w:basedOn w:val="a"/>
    <w:rsid w:val="006C5C1D"/>
    <w:pPr>
      <w:spacing w:beforeLines="50" w:before="156" w:afterLines="50" w:after="156"/>
      <w:jc w:val="center"/>
    </w:pPr>
    <w:rPr>
      <w:rFonts w:ascii="Times New Roman" w:eastAsia="黑体" w:hAnsi="Times New Roman" w:cs="Times New Roman"/>
      <w:sz w:val="32"/>
      <w:szCs w:val="24"/>
    </w:rPr>
  </w:style>
  <w:style w:type="paragraph" w:customStyle="1" w:styleId="26">
    <w:name w:val="列出段落2"/>
    <w:basedOn w:val="a"/>
    <w:next w:val="a"/>
    <w:rsid w:val="006C5C1D"/>
    <w:pPr>
      <w:ind w:firstLineChars="200" w:firstLine="420"/>
    </w:pPr>
    <w:rPr>
      <w:rFonts w:ascii="Calibri" w:eastAsia="宋体" w:hAnsi="Calibri" w:cs="Times New Roman"/>
      <w:szCs w:val="21"/>
    </w:rPr>
  </w:style>
  <w:style w:type="paragraph" w:customStyle="1" w:styleId="CM29">
    <w:name w:val="CM29"/>
    <w:basedOn w:val="Default"/>
    <w:next w:val="Default"/>
    <w:rsid w:val="006C5C1D"/>
    <w:pPr>
      <w:spacing w:line="523" w:lineRule="atLeast"/>
    </w:pPr>
    <w:rPr>
      <w:rFonts w:cs="Times New Roman"/>
      <w:color w:val="auto"/>
    </w:rPr>
  </w:style>
  <w:style w:type="paragraph" w:styleId="aff2">
    <w:name w:val="List Paragraph"/>
    <w:basedOn w:val="a"/>
    <w:uiPriority w:val="34"/>
    <w:qFormat/>
    <w:rsid w:val="006C5C1D"/>
    <w:pPr>
      <w:ind w:firstLineChars="200" w:firstLine="420"/>
    </w:pPr>
    <w:rPr>
      <w:rFonts w:ascii="Calibri" w:eastAsia="宋体" w:hAnsi="Calibri" w:cs="Times New Roman"/>
    </w:rPr>
  </w:style>
  <w:style w:type="paragraph" w:customStyle="1" w:styleId="aff3">
    <w:name w:val="表格文字"/>
    <w:next w:val="aa"/>
    <w:rsid w:val="006C5C1D"/>
    <w:pPr>
      <w:jc w:val="center"/>
    </w:pPr>
    <w:rPr>
      <w:rFonts w:ascii="Times New Roman" w:eastAsia="楷体_GB2312" w:hAnsi="Times New Roman" w:cs="Times New Roman"/>
      <w:bCs/>
      <w:kern w:val="0"/>
      <w:sz w:val="24"/>
      <w:szCs w:val="20"/>
    </w:rPr>
  </w:style>
  <w:style w:type="paragraph" w:customStyle="1" w:styleId="Charc">
    <w:name w:val="Char"/>
    <w:basedOn w:val="a"/>
    <w:rsid w:val="006C5C1D"/>
    <w:rPr>
      <w:rFonts w:ascii="Times New Roman" w:eastAsia="宋体" w:hAnsi="Times New Roman" w:cs="Times New Roman"/>
      <w:szCs w:val="24"/>
    </w:rPr>
  </w:style>
  <w:style w:type="paragraph" w:customStyle="1" w:styleId="Chard">
    <w:name w:val="Char"/>
    <w:basedOn w:val="a"/>
    <w:rsid w:val="006C5C1D"/>
    <w:rPr>
      <w:rFonts w:ascii="Times New Roman" w:eastAsia="宋体" w:hAnsi="Times New Roman" w:cs="Times New Roman"/>
      <w:szCs w:val="24"/>
    </w:rPr>
  </w:style>
  <w:style w:type="paragraph" w:customStyle="1" w:styleId="27">
    <w:name w:val="正文2"/>
    <w:basedOn w:val="a"/>
    <w:rsid w:val="006C5C1D"/>
    <w:pPr>
      <w:adjustRightInd w:val="0"/>
      <w:spacing w:line="312" w:lineRule="atLeast"/>
      <w:textAlignment w:val="baseline"/>
    </w:pPr>
    <w:rPr>
      <w:rFonts w:ascii="Times New Roman" w:eastAsia="宋体" w:hAnsi="Times New Roman" w:cs="Times New Roman"/>
      <w:kern w:val="0"/>
      <w:szCs w:val="20"/>
    </w:rPr>
  </w:style>
  <w:style w:type="paragraph" w:styleId="TOC">
    <w:name w:val="TOC Heading"/>
    <w:basedOn w:val="1"/>
    <w:next w:val="a"/>
    <w:uiPriority w:val="39"/>
    <w:qFormat/>
    <w:rsid w:val="006C5C1D"/>
    <w:pPr>
      <w:widowControl/>
      <w:spacing w:before="480" w:after="0" w:line="276" w:lineRule="auto"/>
      <w:jc w:val="left"/>
      <w:outlineLvl w:val="9"/>
    </w:pPr>
    <w:rPr>
      <w:rFonts w:ascii="Cambria" w:hAnsi="Cambria"/>
      <w:color w:val="365F91"/>
      <w:kern w:val="0"/>
      <w:sz w:val="28"/>
      <w:szCs w:val="28"/>
    </w:rPr>
  </w:style>
  <w:style w:type="paragraph" w:customStyle="1" w:styleId="CharCharCharChar1">
    <w:name w:val="Char Char Char Char1"/>
    <w:basedOn w:val="a"/>
    <w:rsid w:val="006C5C1D"/>
    <w:rPr>
      <w:rFonts w:ascii="Calibri" w:eastAsia="宋体" w:hAnsi="Calibri" w:cs="Times New Roman"/>
    </w:rPr>
  </w:style>
  <w:style w:type="paragraph" w:customStyle="1" w:styleId="A20">
    <w:name w:val="A2"/>
    <w:basedOn w:val="a"/>
    <w:rsid w:val="006C5C1D"/>
    <w:pPr>
      <w:autoSpaceDE w:val="0"/>
      <w:autoSpaceDN w:val="0"/>
      <w:adjustRightInd w:val="0"/>
      <w:ind w:firstLine="425"/>
    </w:pPr>
    <w:rPr>
      <w:rFonts w:ascii="宋体" w:eastAsia="宋体" w:hAnsi="Times New Roman" w:cs="Times New Roman"/>
      <w:sz w:val="28"/>
      <w:szCs w:val="20"/>
    </w:rPr>
  </w:style>
  <w:style w:type="paragraph" w:customStyle="1" w:styleId="Char1CharCharChar">
    <w:name w:val="Char1 Char Char Char"/>
    <w:basedOn w:val="a"/>
    <w:rsid w:val="006C5C1D"/>
    <w:rPr>
      <w:rFonts w:ascii="Times New Roman" w:eastAsia="宋体" w:hAnsi="Times New Roman" w:cs="Times New Roman"/>
      <w:szCs w:val="24"/>
    </w:rPr>
  </w:style>
  <w:style w:type="paragraph" w:customStyle="1" w:styleId="Style1">
    <w:name w:val="Style1"/>
    <w:basedOn w:val="a"/>
    <w:rsid w:val="006C5C1D"/>
    <w:pPr>
      <w:widowControl/>
      <w:tabs>
        <w:tab w:val="left" w:pos="-720"/>
      </w:tabs>
      <w:spacing w:after="120"/>
    </w:pPr>
    <w:rPr>
      <w:rFonts w:ascii="Calibri" w:eastAsia="微软雅黑" w:hAnsi="Calibri" w:cs="Times New Roman"/>
      <w:spacing w:val="-3"/>
      <w:kern w:val="0"/>
      <w:sz w:val="24"/>
      <w:szCs w:val="20"/>
      <w:lang w:val="en-AU" w:eastAsia="en-US"/>
    </w:rPr>
  </w:style>
  <w:style w:type="paragraph" w:customStyle="1" w:styleId="CharCharChar1Char">
    <w:name w:val="Char Char Char1 Char"/>
    <w:basedOn w:val="a"/>
    <w:rsid w:val="006C5C1D"/>
    <w:pPr>
      <w:adjustRightInd w:val="0"/>
      <w:spacing w:line="312" w:lineRule="atLeast"/>
      <w:textAlignment w:val="baseline"/>
    </w:pPr>
    <w:rPr>
      <w:rFonts w:ascii="Calibri" w:eastAsia="宋体" w:hAnsi="Calibri" w:cs="Times New Roman"/>
    </w:rPr>
  </w:style>
  <w:style w:type="paragraph" w:customStyle="1" w:styleId="tabletext">
    <w:name w:val="tabletext"/>
    <w:basedOn w:val="a"/>
    <w:rsid w:val="006C5C1D"/>
    <w:pPr>
      <w:widowControl/>
      <w:spacing w:before="100" w:beforeAutospacing="1" w:after="100" w:afterAutospacing="1"/>
      <w:jc w:val="left"/>
    </w:pPr>
    <w:rPr>
      <w:rFonts w:ascii="宋体" w:eastAsia="宋体" w:hAnsi="宋体" w:cs="宋体"/>
      <w:kern w:val="0"/>
      <w:sz w:val="24"/>
      <w:szCs w:val="24"/>
    </w:rPr>
  </w:style>
  <w:style w:type="paragraph" w:customStyle="1" w:styleId="Char18">
    <w:name w:val="Char1"/>
    <w:basedOn w:val="a"/>
    <w:rsid w:val="006C5C1D"/>
    <w:rPr>
      <w:rFonts w:ascii="Times New Roman" w:eastAsia="宋体" w:hAnsi="Times New Roman" w:cs="Times New Roman"/>
      <w:szCs w:val="24"/>
    </w:rPr>
  </w:style>
  <w:style w:type="paragraph" w:customStyle="1" w:styleId="210">
    <w:name w:val="正文文本 21"/>
    <w:basedOn w:val="a"/>
    <w:rsid w:val="006C5C1D"/>
    <w:pPr>
      <w:adjustRightInd w:val="0"/>
      <w:ind w:left="1332"/>
      <w:jc w:val="left"/>
      <w:textAlignment w:val="baseline"/>
    </w:pPr>
    <w:rPr>
      <w:rFonts w:ascii="Times New Roman" w:eastAsia="宋体" w:hAnsi="Times New Roman" w:cs="Times New Roman"/>
      <w:spacing w:val="-20"/>
      <w:sz w:val="28"/>
      <w:szCs w:val="20"/>
    </w:rPr>
  </w:style>
  <w:style w:type="paragraph" w:customStyle="1" w:styleId="CharChar1CharCharCharCharCharCharCharCharCharChar">
    <w:name w:val="Char Char1 Char Char Char Char Char Char Char Char Char Char"/>
    <w:basedOn w:val="a"/>
    <w:rsid w:val="006C5C1D"/>
    <w:pPr>
      <w:widowControl/>
      <w:spacing w:after="160" w:line="240" w:lineRule="exact"/>
      <w:jc w:val="left"/>
    </w:pPr>
    <w:rPr>
      <w:rFonts w:ascii="Times New Roman" w:eastAsia="宋体" w:hAnsi="Times New Roman" w:cs="Times New Roman"/>
      <w:szCs w:val="20"/>
    </w:rPr>
  </w:style>
  <w:style w:type="paragraph" w:customStyle="1" w:styleId="110">
    <w:name w:val="列出段落11"/>
    <w:basedOn w:val="a"/>
    <w:uiPriority w:val="34"/>
    <w:unhideWhenUsed/>
    <w:qFormat/>
    <w:rsid w:val="006C5C1D"/>
    <w:pPr>
      <w:ind w:firstLineChars="200" w:firstLine="420"/>
    </w:pPr>
    <w:rPr>
      <w:rFonts w:ascii="Times New Roman" w:eastAsia="宋体" w:hAnsi="Times New Roman" w:cs="Times New Roman"/>
      <w:szCs w:val="20"/>
    </w:rPr>
  </w:style>
  <w:style w:type="paragraph" w:customStyle="1" w:styleId="CM63">
    <w:name w:val="CM63"/>
    <w:basedOn w:val="Default"/>
    <w:next w:val="Default"/>
    <w:rsid w:val="006C5C1D"/>
    <w:pPr>
      <w:spacing w:after="663"/>
    </w:pPr>
    <w:rPr>
      <w:rFonts w:cs="Times New Roman"/>
      <w:color w:val="auto"/>
    </w:rPr>
  </w:style>
  <w:style w:type="paragraph" w:customStyle="1" w:styleId="28">
    <w:name w:val="样式2"/>
    <w:basedOn w:val="a"/>
    <w:rsid w:val="006C5C1D"/>
    <w:rPr>
      <w:rFonts w:ascii="Times New Roman" w:eastAsia="宋体" w:hAnsi="Times New Roman" w:cs="Times New Roman"/>
      <w:szCs w:val="20"/>
    </w:rPr>
  </w:style>
  <w:style w:type="paragraph" w:customStyle="1" w:styleId="BodyText">
    <w:name w:val="BodyText"/>
    <w:basedOn w:val="a"/>
    <w:next w:val="a"/>
    <w:qFormat/>
    <w:rsid w:val="006C5C1D"/>
    <w:pPr>
      <w:spacing w:after="120"/>
      <w:textAlignment w:val="baseline"/>
    </w:pPr>
    <w:rPr>
      <w:rFonts w:ascii="Times New Roman" w:eastAsia="宋体" w:hAnsi="Times New Roman" w:cs="Times New Roman"/>
      <w:szCs w:val="24"/>
    </w:rPr>
  </w:style>
  <w:style w:type="paragraph" w:customStyle="1" w:styleId="CharCharChar1Char0">
    <w:name w:val="Char Char Char1 Char"/>
    <w:basedOn w:val="a"/>
    <w:rsid w:val="006C5C1D"/>
    <w:pPr>
      <w:spacing w:line="360" w:lineRule="auto"/>
      <w:ind w:firstLineChars="200" w:firstLine="200"/>
    </w:pPr>
    <w:rPr>
      <w:rFonts w:ascii="宋体" w:eastAsia="宋体" w:hAnsi="宋体" w:cs="宋体"/>
      <w:sz w:val="24"/>
      <w:szCs w:val="24"/>
    </w:rPr>
  </w:style>
  <w:style w:type="paragraph" w:customStyle="1" w:styleId="15">
    <w:name w:val="样式1"/>
    <w:basedOn w:val="a"/>
    <w:rsid w:val="006C5C1D"/>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Char1CharCharChar0">
    <w:name w:val="Char1 Char Char Char"/>
    <w:basedOn w:val="a"/>
    <w:rsid w:val="006C5C1D"/>
    <w:rPr>
      <w:rFonts w:ascii="Times New Roman" w:eastAsia="宋体" w:hAnsi="Times New Roman" w:cs="Times New Roman"/>
      <w:szCs w:val="24"/>
    </w:rPr>
  </w:style>
  <w:style w:type="paragraph" w:customStyle="1" w:styleId="p16">
    <w:name w:val="p16"/>
    <w:basedOn w:val="a"/>
    <w:rsid w:val="006C5C1D"/>
    <w:pPr>
      <w:widowControl/>
      <w:ind w:firstLine="420"/>
    </w:pPr>
    <w:rPr>
      <w:rFonts w:ascii="Arial Unicode MS" w:eastAsia="Arial Unicode MS" w:hAnsi="Arial Unicode MS" w:cs="Arial Unicode MS"/>
      <w:kern w:val="0"/>
      <w:sz w:val="32"/>
      <w:szCs w:val="32"/>
    </w:rPr>
  </w:style>
  <w:style w:type="paragraph" w:customStyle="1" w:styleId="Web">
    <w:name w:val="普通 (Web)"/>
    <w:basedOn w:val="a"/>
    <w:rsid w:val="006C5C1D"/>
    <w:pPr>
      <w:widowControl/>
      <w:spacing w:before="100" w:beforeAutospacing="1" w:after="100" w:afterAutospacing="1"/>
      <w:jc w:val="left"/>
    </w:pPr>
    <w:rPr>
      <w:rFonts w:ascii="宋体" w:eastAsia="宋体" w:hAnsi="宋体" w:cs="Times New Roman"/>
      <w:kern w:val="0"/>
      <w:sz w:val="24"/>
      <w:szCs w:val="24"/>
    </w:rPr>
  </w:style>
  <w:style w:type="paragraph" w:customStyle="1" w:styleId="2TimesNewRoman5020">
    <w:name w:val="样式 标题 2 + Times New Roman 四号 非加粗 段前: 5 磅 段后: 0 磅 行距: 固定值 20..."/>
    <w:basedOn w:val="2"/>
    <w:rsid w:val="006C5C1D"/>
    <w:pPr>
      <w:keepLines/>
      <w:spacing w:before="100" w:line="400" w:lineRule="exact"/>
    </w:pPr>
    <w:rPr>
      <w:rFonts w:ascii="Times New Roman" w:eastAsia="宋体" w:cs="宋体"/>
      <w:b w:val="0"/>
      <w:color w:val="auto"/>
      <w:sz w:val="28"/>
    </w:rPr>
  </w:style>
  <w:style w:type="paragraph" w:customStyle="1" w:styleId="CharCharCharCharCharChar1Char">
    <w:name w:val="Char Char Char Char Char Char1 Char"/>
    <w:basedOn w:val="a"/>
    <w:rsid w:val="006C5C1D"/>
    <w:pPr>
      <w:widowControl/>
      <w:spacing w:after="160" w:line="240" w:lineRule="exact"/>
      <w:jc w:val="left"/>
    </w:pPr>
    <w:rPr>
      <w:rFonts w:ascii="Verdana" w:eastAsia="宋体" w:hAnsi="Verdana" w:cs="Times New Roman"/>
      <w:kern w:val="0"/>
      <w:szCs w:val="20"/>
      <w:lang w:eastAsia="en-US"/>
    </w:rPr>
  </w:style>
  <w:style w:type="paragraph" w:customStyle="1" w:styleId="CM73">
    <w:name w:val="CM73"/>
    <w:basedOn w:val="Default"/>
    <w:next w:val="Default"/>
    <w:rsid w:val="006C5C1D"/>
    <w:pPr>
      <w:spacing w:after="840"/>
    </w:pPr>
    <w:rPr>
      <w:rFonts w:cs="Times New Roman"/>
      <w:color w:val="auto"/>
    </w:rPr>
  </w:style>
  <w:style w:type="paragraph" w:customStyle="1" w:styleId="101">
    <w:name w:val="样式10"/>
    <w:basedOn w:val="a"/>
    <w:rsid w:val="006C5C1D"/>
    <w:pPr>
      <w:spacing w:line="400" w:lineRule="exact"/>
      <w:jc w:val="center"/>
    </w:pPr>
    <w:rPr>
      <w:rFonts w:ascii="Times New Roman" w:eastAsia="宋体" w:hAnsi="Times New Roman" w:cs="Times New Roman"/>
      <w:sz w:val="18"/>
      <w:szCs w:val="21"/>
    </w:rPr>
  </w:style>
  <w:style w:type="paragraph" w:customStyle="1" w:styleId="CharCharCharCharCharChar1Char0">
    <w:name w:val="Char Char Char Char Char Char1 Char"/>
    <w:basedOn w:val="a"/>
    <w:rsid w:val="006C5C1D"/>
    <w:pPr>
      <w:widowControl/>
      <w:spacing w:after="160" w:line="240" w:lineRule="exact"/>
      <w:jc w:val="left"/>
    </w:pPr>
    <w:rPr>
      <w:rFonts w:ascii="Verdana" w:eastAsia="宋体" w:hAnsi="Verdana" w:cs="Times New Roman"/>
      <w:kern w:val="0"/>
      <w:szCs w:val="20"/>
      <w:lang w:eastAsia="en-US"/>
    </w:rPr>
  </w:style>
  <w:style w:type="paragraph" w:customStyle="1" w:styleId="2a">
    <w:name w:val="样式 首行缩进:  2 字符"/>
    <w:basedOn w:val="a"/>
    <w:rsid w:val="006C5C1D"/>
    <w:pPr>
      <w:spacing w:line="360" w:lineRule="auto"/>
      <w:ind w:firstLineChars="200" w:firstLine="480"/>
      <w:jc w:val="left"/>
    </w:pPr>
    <w:rPr>
      <w:rFonts w:ascii="宋体" w:eastAsia="宋体" w:hAnsi="宋体" w:cs="宋体"/>
      <w:color w:val="000000"/>
      <w:sz w:val="24"/>
      <w:szCs w:val="20"/>
    </w:rPr>
  </w:style>
  <w:style w:type="paragraph" w:customStyle="1" w:styleId="Char1CharCharCharCharCharChar0">
    <w:name w:val="Char1 Char Char Char Char Char Char"/>
    <w:basedOn w:val="a"/>
    <w:rsid w:val="006C5C1D"/>
    <w:rPr>
      <w:rFonts w:ascii="Times New Roman" w:eastAsia="宋体" w:hAnsi="Times New Roman" w:cs="Times New Roman"/>
      <w:szCs w:val="24"/>
    </w:rPr>
  </w:style>
  <w:style w:type="paragraph" w:customStyle="1" w:styleId="aff4">
    <w:name w:val="芲"/>
    <w:basedOn w:val="a"/>
    <w:next w:val="a"/>
    <w:rsid w:val="006C5C1D"/>
    <w:pPr>
      <w:adjustRightInd w:val="0"/>
      <w:spacing w:line="360" w:lineRule="auto"/>
      <w:ind w:firstLine="425"/>
      <w:jc w:val="right"/>
      <w:textAlignment w:val="baseline"/>
    </w:pPr>
    <w:rPr>
      <w:rFonts w:ascii="Times New Roman" w:eastAsia="宋体" w:hAnsi="Times New Roman" w:cs="Times New Roman"/>
      <w:color w:val="000000"/>
      <w:sz w:val="24"/>
      <w:szCs w:val="20"/>
    </w:rPr>
  </w:style>
  <w:style w:type="paragraph" w:customStyle="1" w:styleId="aff5">
    <w:name w:val="图表题注"/>
    <w:basedOn w:val="a6"/>
    <w:next w:val="a5"/>
    <w:rsid w:val="006C5C1D"/>
    <w:pPr>
      <w:spacing w:before="152" w:after="160"/>
      <w:jc w:val="center"/>
    </w:pPr>
    <w:rPr>
      <w:rFonts w:ascii="Times New Roman" w:eastAsia="宋体" w:hAnsi="Times New Roman" w:cs="Times New Roman"/>
      <w:sz w:val="21"/>
    </w:rPr>
  </w:style>
  <w:style w:type="paragraph" w:customStyle="1" w:styleId="CharChar1CharCharCharCharCharCharCharCharCharChar0">
    <w:name w:val="Char Char1 Char Char Char Char Char Char Char Char Char Char"/>
    <w:basedOn w:val="a"/>
    <w:rsid w:val="006C5C1D"/>
    <w:pPr>
      <w:widowControl/>
      <w:spacing w:after="160" w:line="240" w:lineRule="exact"/>
      <w:jc w:val="left"/>
    </w:pPr>
    <w:rPr>
      <w:rFonts w:ascii="Times New Roman" w:eastAsia="宋体" w:hAnsi="Times New Roman" w:cs="Times New Roman"/>
      <w:szCs w:val="20"/>
    </w:rPr>
  </w:style>
  <w:style w:type="paragraph" w:customStyle="1" w:styleId="StyleHeading3Heading3-oldH3h33Level3Headheading3B">
    <w:name w:val="Style Heading 3一、Heading 3 - oldH3h33Level 3 Headheading 3B..."/>
    <w:basedOn w:val="3"/>
    <w:rsid w:val="006C5C1D"/>
    <w:pPr>
      <w:tabs>
        <w:tab w:val="left" w:pos="720"/>
      </w:tabs>
      <w:spacing w:line="360" w:lineRule="auto"/>
      <w:ind w:left="720" w:hanging="720"/>
    </w:pPr>
    <w:rPr>
      <w:rFonts w:cs="宋体"/>
      <w:sz w:val="28"/>
      <w:szCs w:val="28"/>
    </w:rPr>
  </w:style>
  <w:style w:type="paragraph" w:customStyle="1" w:styleId="TableText0">
    <w:name w:val="Table Text"/>
    <w:basedOn w:val="a"/>
    <w:semiHidden/>
    <w:qFormat/>
    <w:rsid w:val="006C5C1D"/>
    <w:rPr>
      <w:rFonts w:ascii="宋体" w:eastAsia="宋体" w:hAnsi="宋体" w:cs="宋体"/>
      <w:sz w:val="23"/>
      <w:szCs w:val="23"/>
      <w:lang w:eastAsia="en-US"/>
    </w:rPr>
  </w:style>
  <w:style w:type="table" w:customStyle="1" w:styleId="TableNormal">
    <w:name w:val="Table Normal"/>
    <w:unhideWhenUsed/>
    <w:qFormat/>
    <w:rsid w:val="006C5C1D"/>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jy.linyi.gov.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gzyjy.linyi.gov.cn/BidOpening/bidopeninghallaction/hall/login" TargetMode="External"/><Relationship Id="rId4" Type="http://schemas.openxmlformats.org/officeDocument/2006/relationships/settings" Target="settings.xml"/><Relationship Id="rId9" Type="http://schemas.openxmlformats.org/officeDocument/2006/relationships/hyperlink" Target="http://ggzyjy.linyi.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4775</Words>
  <Characters>27223</Characters>
  <Application>Microsoft Office Word</Application>
  <DocSecurity>0</DocSecurity>
  <Lines>226</Lines>
  <Paragraphs>63</Paragraphs>
  <ScaleCrop>false</ScaleCrop>
  <Company/>
  <LinksUpToDate>false</LinksUpToDate>
  <CharactersWithSpaces>31935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2024-09-03T07:23:00Z</dcterms:created>
  <dcterms:modified xsi:type="dcterms:W3CDTF">2024-09-03T07:25:00Z</dcterms:modified>
</cp:coreProperties>
</file>