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B4928">
      <w:pPr>
        <w:spacing w:line="720" w:lineRule="exact"/>
        <w:jc w:val="center"/>
        <w:rPr>
          <w:rFonts w:ascii="宋体" w:cs="宋体"/>
          <w:sz w:val="40"/>
        </w:rPr>
      </w:pPr>
      <w:bookmarkStart w:id="0" w:name="_GoBack"/>
      <w:bookmarkEnd w:id="0"/>
      <w:r>
        <w:rPr>
          <w:rFonts w:hint="eastAsia" w:ascii="宋体" w:hAnsi="宋体" w:cs="宋体"/>
          <w:sz w:val="40"/>
        </w:rPr>
        <w:t>房屋租赁合同</w:t>
      </w:r>
    </w:p>
    <w:p w14:paraId="3FB026C0">
      <w:pPr>
        <w:spacing w:line="520" w:lineRule="exact"/>
        <w:ind w:firstLine="3918"/>
        <w:jc w:val="left"/>
      </w:pPr>
    </w:p>
    <w:p w14:paraId="1ADDA5AD">
      <w:pPr>
        <w:spacing w:line="520" w:lineRule="exact"/>
        <w:ind w:firstLine="3360" w:firstLineChars="1200"/>
        <w:jc w:val="right"/>
        <w:rPr>
          <w:rFonts w:ascii="宋体" w:cs="宋体"/>
          <w:sz w:val="28"/>
        </w:rPr>
      </w:pPr>
      <w:r>
        <w:rPr>
          <w:rFonts w:hint="eastAsia" w:ascii="宋体" w:hAnsi="宋体" w:cs="宋体"/>
          <w:sz w:val="28"/>
        </w:rPr>
        <w:t>郯国资租字</w:t>
      </w:r>
      <w:r>
        <w:rPr>
          <w:rFonts w:ascii="宋体" w:hAnsi="宋体" w:cs="宋体"/>
          <w:sz w:val="28"/>
        </w:rPr>
        <w:t>[  ]</w:t>
      </w:r>
      <w:r>
        <w:rPr>
          <w:rFonts w:hint="eastAsia" w:ascii="宋体" w:hAnsi="宋体" w:cs="宋体"/>
          <w:sz w:val="28"/>
        </w:rPr>
        <w:t>号</w:t>
      </w:r>
    </w:p>
    <w:p w14:paraId="3597709A">
      <w:pPr>
        <w:spacing w:line="520" w:lineRule="exact"/>
        <w:ind w:firstLine="2520" w:firstLineChars="1200"/>
        <w:jc w:val="right"/>
      </w:pPr>
    </w:p>
    <w:p w14:paraId="58620766">
      <w:pPr>
        <w:spacing w:line="460" w:lineRule="exact"/>
        <w:jc w:val="left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出租方（甲方）：郯城县城市国有资产运营有限公司</w:t>
      </w:r>
    </w:p>
    <w:p w14:paraId="262EF1BC">
      <w:pPr>
        <w:spacing w:line="640" w:lineRule="exact"/>
        <w:jc w:val="left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承租方（乙方）：</w:t>
      </w:r>
    </w:p>
    <w:p w14:paraId="34143653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根据国有资产管理规定，经双方协商一致，就房屋租赁的有关事宜达成协议如下：</w:t>
      </w:r>
    </w:p>
    <w:p w14:paraId="31FEF056">
      <w:pPr>
        <w:spacing w:line="500" w:lineRule="exac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第一条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房屋基本情况</w:t>
      </w:r>
    </w:p>
    <w:p w14:paraId="2AA3AC18"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、该房屋坐落于：</w:t>
      </w:r>
      <w:r>
        <w:rPr>
          <w:rFonts w:hint="eastAsia" w:ascii="宋体"/>
          <w:sz w:val="28"/>
          <w:szCs w:val="28"/>
        </w:rPr>
        <w:t>郯城县</w:t>
      </w:r>
      <w:r>
        <w:rPr>
          <w:rFonts w:ascii="宋体"/>
          <w:sz w:val="28"/>
          <w:szCs w:val="28"/>
          <w:u w:val="single"/>
        </w:rPr>
        <w:t xml:space="preserve">             </w:t>
      </w:r>
      <w:r>
        <w:rPr>
          <w:rFonts w:hint="eastAsia" w:ascii="宋体"/>
          <w:sz w:val="28"/>
          <w:szCs w:val="28"/>
        </w:rPr>
        <w:t>路</w:t>
      </w:r>
      <w:r>
        <w:rPr>
          <w:rFonts w:ascii="宋体"/>
          <w:sz w:val="28"/>
          <w:szCs w:val="28"/>
          <w:u w:val="single"/>
        </w:rPr>
        <w:t xml:space="preserve">   </w:t>
      </w:r>
      <w:r>
        <w:rPr>
          <w:rFonts w:hint="eastAsia" w:ascii="宋体"/>
          <w:sz w:val="28"/>
          <w:szCs w:val="28"/>
        </w:rPr>
        <w:t>号</w:t>
      </w:r>
      <w:r>
        <w:rPr>
          <w:rFonts w:ascii="宋体"/>
          <w:sz w:val="28"/>
          <w:szCs w:val="28"/>
          <w:u w:val="single"/>
        </w:rPr>
        <w:t xml:space="preserve">                </w:t>
      </w:r>
      <w:r>
        <w:rPr>
          <w:rFonts w:hint="eastAsia" w:ascii="宋体"/>
          <w:sz w:val="28"/>
          <w:szCs w:val="28"/>
        </w:rPr>
        <w:t>。</w:t>
      </w:r>
    </w:p>
    <w:p w14:paraId="6395758A">
      <w:pPr>
        <w:spacing w:line="500" w:lineRule="exact"/>
        <w:ind w:firstLine="560" w:firstLineChars="200"/>
        <w:rPr>
          <w:sz w:val="24"/>
          <w:szCs w:val="24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、该房屋：</w:t>
      </w:r>
      <w:r>
        <w:rPr>
          <w:rFonts w:hint="eastAsia"/>
          <w:sz w:val="28"/>
          <w:szCs w:val="28"/>
        </w:rPr>
        <w:t>建筑面积共计</w:t>
      </w:r>
      <w:r>
        <w:rPr>
          <w:sz w:val="28"/>
          <w:szCs w:val="28"/>
          <w:u w:val="single"/>
        </w:rPr>
        <w:t>      </w:t>
      </w:r>
      <w:r>
        <w:rPr>
          <w:rFonts w:hint="eastAsia"/>
          <w:sz w:val="28"/>
          <w:szCs w:val="28"/>
        </w:rPr>
        <w:t>平方米，使用面积共计</w:t>
      </w:r>
      <w:r>
        <w:rPr>
          <w:sz w:val="28"/>
          <w:szCs w:val="28"/>
          <w:u w:val="single"/>
        </w:rPr>
        <w:t xml:space="preserve">       </w:t>
      </w:r>
      <w:r>
        <w:rPr>
          <w:rFonts w:hint="eastAsia"/>
          <w:sz w:val="28"/>
          <w:szCs w:val="28"/>
        </w:rPr>
        <w:t>平方米。</w:t>
      </w:r>
    </w:p>
    <w:p w14:paraId="39480804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、房屋所有权证号（或房屋所有权凭证）：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 xml:space="preserve">           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68DA5615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、装修状况：该房屋装修情况：</w:t>
      </w:r>
      <w:r>
        <w:rPr>
          <w:rFonts w:ascii="宋体" w:hAnsi="宋体" w:cs="宋体"/>
          <w:sz w:val="28"/>
          <w:szCs w:val="28"/>
          <w:u w:val="single"/>
        </w:rPr>
        <w:t xml:space="preserve">             </w:t>
      </w:r>
      <w:r>
        <w:rPr>
          <w:rFonts w:ascii="宋体" w:hAnsi="宋体" w:cs="宋体"/>
          <w:sz w:val="28"/>
          <w:szCs w:val="28"/>
        </w:rPr>
        <w:t xml:space="preserve">  </w:t>
      </w:r>
    </w:p>
    <w:p w14:paraId="2BB0E325">
      <w:pPr>
        <w:spacing w:line="500" w:lineRule="exac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第二条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租赁期限</w:t>
      </w:r>
    </w:p>
    <w:p w14:paraId="30112098">
      <w:pPr>
        <w:spacing w:line="50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、房屋租赁期限自</w:t>
      </w:r>
      <w:r>
        <w:rPr>
          <w:rFonts w:hint="eastAsia" w:ascii="宋体" w:hAnsi="宋体" w:cs="宋体"/>
          <w:sz w:val="28"/>
          <w:szCs w:val="28"/>
          <w:u w:val="single"/>
        </w:rPr>
        <w:t>［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>［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>［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日至</w:t>
      </w:r>
      <w:r>
        <w:rPr>
          <w:rFonts w:hint="eastAsia" w:ascii="宋体" w:hAnsi="宋体" w:cs="宋体"/>
          <w:sz w:val="28"/>
          <w:szCs w:val="28"/>
          <w:u w:val="single"/>
        </w:rPr>
        <w:t>［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>［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>［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日（上述日期包括起止日），共计</w:t>
      </w:r>
      <w:r>
        <w:rPr>
          <w:rFonts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年。</w:t>
      </w:r>
    </w:p>
    <w:p w14:paraId="76BC6015">
      <w:pPr>
        <w:pStyle w:val="4"/>
        <w:widowControl/>
        <w:spacing w:before="0" w:beforeAutospacing="0" w:after="0" w:afterAutospacing="0" w:line="360" w:lineRule="atLeas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、租期届满后，乙方如需继续承租上述房屋，应在合同届满前提前</w:t>
      </w:r>
      <w:r>
        <w:rPr>
          <w:rFonts w:ascii="宋体" w:hAnsi="宋体" w:cs="宋体"/>
          <w:sz w:val="28"/>
          <w:szCs w:val="28"/>
        </w:rPr>
        <w:t>30</w:t>
      </w:r>
      <w:r>
        <w:rPr>
          <w:rFonts w:hint="eastAsia" w:ascii="宋体" w:hAnsi="宋体" w:cs="宋体"/>
          <w:sz w:val="28"/>
          <w:szCs w:val="28"/>
        </w:rPr>
        <w:t>日，以书面形式通知甲方，经双方协商一致后，重新签订租赁合同（在同等条件下乙方有优先承租权）；如乙方未能在此期限内书面通知甲方，则视为乙方不再重新签订租赁合同，租赁期满本合同自然终止。乙方必须在终止之日将房屋交还甲方，乙方向甲方交还房屋时应当保持房屋及设施、设备的完好状态，不得留存物品或影响房屋的正常使用；对未经甲方同意留存的物品，甲方经催告七日后有权进行处置，视为乙方无偿放弃。如逾期不予交还房屋，乙方应当按照原租金标准的</w:t>
      </w:r>
      <w:r>
        <w:rPr>
          <w:rFonts w:ascii="宋体" w:hAnsi="宋体" w:cs="宋体"/>
          <w:sz w:val="28"/>
          <w:szCs w:val="28"/>
        </w:rPr>
        <w:t>1.5</w:t>
      </w:r>
      <w:r>
        <w:rPr>
          <w:rFonts w:hint="eastAsia" w:ascii="宋体" w:hAnsi="宋体" w:cs="宋体"/>
          <w:sz w:val="28"/>
          <w:szCs w:val="28"/>
        </w:rPr>
        <w:t>倍向甲方支付占用期间的房屋使用费，直至将房屋实际交还为止，并承担此期间物业服务费、水电费及其他费用等。</w:t>
      </w:r>
    </w:p>
    <w:p w14:paraId="75517561">
      <w:pPr>
        <w:pStyle w:val="4"/>
        <w:widowControl/>
        <w:spacing w:before="0" w:beforeAutospacing="0" w:after="0" w:afterAutospacing="0" w:line="360" w:lineRule="exact"/>
        <w:ind w:firstLine="560" w:firstLineChars="200"/>
        <w:rPr>
          <w:rFonts w:ascii="宋体" w:cs="宋体"/>
          <w:sz w:val="28"/>
          <w:szCs w:val="28"/>
        </w:rPr>
      </w:pPr>
    </w:p>
    <w:p w14:paraId="7BF467B6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</w:p>
    <w:p w14:paraId="2CEB1B54">
      <w:pPr>
        <w:numPr>
          <w:ilvl w:val="0"/>
          <w:numId w:val="1"/>
        </w:numPr>
        <w:spacing w:line="500" w:lineRule="exac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租金、租金支付期限及方式</w:t>
      </w:r>
    </w:p>
    <w:p w14:paraId="6C3DB654">
      <w:pPr>
        <w:numPr>
          <w:ilvl w:val="0"/>
          <w:numId w:val="2"/>
        </w:numPr>
        <w:spacing w:line="500" w:lineRule="exac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租金标准</w:t>
      </w:r>
    </w:p>
    <w:p w14:paraId="08A46B82">
      <w:pPr>
        <w:numPr>
          <w:ilvl w:val="0"/>
          <w:numId w:val="3"/>
        </w:num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租金按年计算，首年的租金为</w:t>
      </w:r>
      <w:r>
        <w:rPr>
          <w:rFonts w:hint="eastAsia" w:ascii="宋体" w:hAnsi="宋体" w:cs="宋体"/>
          <w:sz w:val="28"/>
          <w:szCs w:val="28"/>
          <w:u w:val="single"/>
        </w:rPr>
        <w:t>人民币（大写）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>（￥</w:t>
      </w:r>
      <w:r>
        <w:rPr>
          <w:rFonts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single"/>
        </w:rPr>
        <w:t>元），</w:t>
      </w:r>
      <w:r>
        <w:rPr>
          <w:rFonts w:hint="eastAsia" w:ascii="宋体" w:hAnsi="宋体" w:cs="宋体"/>
          <w:sz w:val="28"/>
          <w:szCs w:val="28"/>
        </w:rPr>
        <w:t>租金每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年上浮一次，每次上浮</w:t>
      </w:r>
      <w:r>
        <w:rPr>
          <w:rFonts w:ascii="宋体" w:hAnsi="宋体" w:cs="宋体"/>
          <w:sz w:val="28"/>
          <w:szCs w:val="28"/>
        </w:rPr>
        <w:t>5%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18B0B2B7">
      <w:pPr>
        <w:spacing w:line="500" w:lineRule="exact"/>
        <w:ind w:firstLine="840" w:firstLineChars="3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第一年租金为</w:t>
      </w:r>
      <w:r>
        <w:rPr>
          <w:rFonts w:hint="eastAsia" w:ascii="宋体" w:hAnsi="宋体" w:cs="宋体"/>
          <w:sz w:val="28"/>
          <w:szCs w:val="28"/>
          <w:u w:val="single"/>
        </w:rPr>
        <w:t>人民币（大写）贰拾万元（</w:t>
      </w:r>
      <w:r>
        <w:rPr>
          <w:rFonts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</w:rPr>
        <w:t>），对应的租期为：［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>［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>［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日至</w:t>
      </w:r>
      <w:r>
        <w:rPr>
          <w:rFonts w:hint="eastAsia" w:ascii="宋体" w:hAnsi="宋体" w:cs="宋体"/>
          <w:sz w:val="28"/>
          <w:szCs w:val="28"/>
          <w:u w:val="single"/>
        </w:rPr>
        <w:t>［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>［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>［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日。第二年租金为</w:t>
      </w:r>
      <w:r>
        <w:rPr>
          <w:rFonts w:hint="eastAsia" w:ascii="宋体" w:hAnsi="宋体" w:cs="宋体"/>
          <w:sz w:val="28"/>
          <w:szCs w:val="28"/>
          <w:u w:val="single"/>
        </w:rPr>
        <w:t>人民币（大写）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single"/>
        </w:rPr>
        <w:t>），对应的租期为：［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>［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>［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日至</w:t>
      </w:r>
      <w:r>
        <w:rPr>
          <w:rFonts w:hint="eastAsia" w:ascii="宋体" w:hAnsi="宋体" w:cs="宋体"/>
          <w:sz w:val="28"/>
          <w:szCs w:val="28"/>
          <w:u w:val="single"/>
        </w:rPr>
        <w:t>［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>［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>［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>］</w:t>
      </w:r>
      <w:r>
        <w:rPr>
          <w:rFonts w:hint="eastAsia" w:ascii="宋体" w:hAnsi="宋体" w:cs="宋体"/>
          <w:sz w:val="28"/>
          <w:szCs w:val="28"/>
        </w:rPr>
        <w:t>日。</w:t>
      </w:r>
    </w:p>
    <w:p w14:paraId="7C0C9DA9">
      <w:pPr>
        <w:numPr>
          <w:ilvl w:val="0"/>
          <w:numId w:val="3"/>
        </w:num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租金标准的调整：房屋租金每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年上浮一次，每次上浮</w:t>
      </w:r>
      <w:r>
        <w:rPr>
          <w:rFonts w:ascii="宋体" w:hAnsi="宋体" w:cs="宋体"/>
          <w:sz w:val="28"/>
          <w:szCs w:val="28"/>
        </w:rPr>
        <w:t>5%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3D913D23">
      <w:pPr>
        <w:spacing w:line="500" w:lineRule="exact"/>
        <w:ind w:left="840" w:hanging="840" w:hangingChars="3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第三年租金</w:t>
      </w:r>
      <w:r>
        <w:rPr>
          <w:rFonts w:ascii="宋体" w:hAnsi="宋体" w:cs="宋体"/>
          <w:sz w:val="28"/>
          <w:szCs w:val="28"/>
        </w:rPr>
        <w:t xml:space="preserve">=         </w:t>
      </w:r>
      <w:r>
        <w:rPr>
          <w:rFonts w:hint="eastAsia" w:ascii="宋体" w:hAnsi="宋体" w:cs="宋体"/>
          <w:sz w:val="28"/>
          <w:szCs w:val="28"/>
        </w:rPr>
        <w:t>元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1+</w:t>
      </w:r>
      <w:r>
        <w:rPr>
          <w:rFonts w:ascii="宋体" w:hAnsi="宋体" w:cs="宋体"/>
          <w:sz w:val="28"/>
          <w:szCs w:val="28"/>
          <w:u w:val="single"/>
        </w:rPr>
        <w:t>5%</w:t>
      </w:r>
      <w:r>
        <w:rPr>
          <w:rFonts w:hint="eastAsia" w:ascii="宋体" w:hAnsi="宋体" w:cs="宋体"/>
          <w:sz w:val="28"/>
          <w:szCs w:val="28"/>
          <w:u w:val="single"/>
        </w:rPr>
        <w:t>（百分之五）</w:t>
      </w:r>
      <w:r>
        <w:rPr>
          <w:rFonts w:hint="eastAsia" w:ascii="宋体" w:hAnsi="宋体" w:cs="宋体"/>
          <w:sz w:val="28"/>
          <w:szCs w:val="28"/>
        </w:rPr>
        <w:t>），即第三年租金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元人民币。</w:t>
      </w:r>
    </w:p>
    <w:p w14:paraId="4367818F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第四年租金</w:t>
      </w:r>
      <w:r>
        <w:rPr>
          <w:rFonts w:ascii="宋体" w:hAnsi="宋体" w:cs="宋体"/>
          <w:sz w:val="28"/>
          <w:szCs w:val="28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元人民币。</w:t>
      </w:r>
    </w:p>
    <w:p w14:paraId="3EDA1541">
      <w:pPr>
        <w:spacing w:line="500" w:lineRule="exact"/>
        <w:ind w:left="840" w:hanging="840" w:hangingChars="3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第五年租金</w:t>
      </w:r>
      <w:r>
        <w:rPr>
          <w:rFonts w:ascii="宋体" w:hAnsi="宋体" w:cs="宋体"/>
          <w:sz w:val="28"/>
          <w:szCs w:val="28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元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1+</w:t>
      </w:r>
      <w:r>
        <w:rPr>
          <w:rFonts w:ascii="宋体" w:hAnsi="宋体" w:cs="宋体"/>
          <w:sz w:val="28"/>
          <w:szCs w:val="28"/>
          <w:u w:val="single"/>
        </w:rPr>
        <w:t>5%</w:t>
      </w:r>
      <w:r>
        <w:rPr>
          <w:rFonts w:hint="eastAsia" w:ascii="宋体" w:hAnsi="宋体" w:cs="宋体"/>
          <w:sz w:val="28"/>
          <w:szCs w:val="28"/>
          <w:u w:val="single"/>
        </w:rPr>
        <w:t>（百分之五）</w:t>
      </w:r>
      <w:r>
        <w:rPr>
          <w:rFonts w:hint="eastAsia" w:ascii="宋体" w:hAnsi="宋体" w:cs="宋体"/>
          <w:sz w:val="28"/>
          <w:szCs w:val="28"/>
        </w:rPr>
        <w:t>），即第五年租金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元人民币。</w:t>
      </w:r>
    </w:p>
    <w:p w14:paraId="1AF35087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第六年租金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元人民币。</w:t>
      </w:r>
    </w:p>
    <w:p w14:paraId="3FC58BA6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以后年份租金依此类推。</w:t>
      </w:r>
    </w:p>
    <w:p w14:paraId="1DC6A31A">
      <w:pPr>
        <w:pStyle w:val="4"/>
        <w:widowControl/>
        <w:ind w:firstLine="843" w:firstLineChars="30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、付款方式：</w:t>
      </w:r>
    </w:p>
    <w:p w14:paraId="3E4AF3A9">
      <w:pPr>
        <w:pStyle w:val="4"/>
        <w:widowControl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）一年一付，每年租期开始前</w:t>
      </w:r>
      <w:r>
        <w:rPr>
          <w:rFonts w:ascii="宋体" w:hAnsi="宋体" w:cs="宋体"/>
          <w:sz w:val="28"/>
          <w:szCs w:val="28"/>
        </w:rPr>
        <w:t>30</w:t>
      </w:r>
      <w:r>
        <w:rPr>
          <w:rFonts w:hint="eastAsia" w:ascii="宋体" w:hAnsi="宋体" w:cs="宋体"/>
          <w:sz w:val="28"/>
          <w:szCs w:val="28"/>
        </w:rPr>
        <w:t>日一次性支付完毕当年租金。</w:t>
      </w:r>
    </w:p>
    <w:p w14:paraId="2A2E128B">
      <w:pPr>
        <w:pStyle w:val="4"/>
        <w:widowControl/>
        <w:spacing w:before="0" w:beforeAutospacing="0" w:after="0" w:afterAutospacing="0" w:line="360" w:lineRule="atLeast"/>
        <w:ind w:firstLine="560" w:firstLineChars="200"/>
        <w:rPr>
          <w:rFonts w:ascii="宋体" w:cs="宋体"/>
          <w:szCs w:val="24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）本着“先交租，后使用”的原则，支付第一年租金的时间为本合同签订之日；以后每年租金在每年租期开始前</w:t>
      </w:r>
      <w:r>
        <w:rPr>
          <w:rFonts w:ascii="宋体" w:hAnsi="宋体" w:cs="宋体"/>
          <w:sz w:val="28"/>
          <w:szCs w:val="28"/>
        </w:rPr>
        <w:t>30</w:t>
      </w:r>
      <w:r>
        <w:rPr>
          <w:rFonts w:hint="eastAsia" w:ascii="宋体" w:hAnsi="宋体" w:cs="宋体"/>
          <w:sz w:val="28"/>
          <w:szCs w:val="28"/>
        </w:rPr>
        <w:t>日向甲方付清</w:t>
      </w:r>
      <w:r>
        <w:rPr>
          <w:rFonts w:hint="eastAsia" w:ascii="宋体" w:hAnsi="宋体" w:cs="宋体"/>
          <w:szCs w:val="24"/>
        </w:rPr>
        <w:t>。</w:t>
      </w:r>
    </w:p>
    <w:p w14:paraId="5C8CDB8C">
      <w:pPr>
        <w:pStyle w:val="2"/>
        <w:widowControl/>
        <w:ind w:firstLine="562" w:firstLineChars="200"/>
        <w:rPr>
          <w:rFonts w:cs="宋体"/>
          <w:sz w:val="28"/>
          <w:szCs w:val="28"/>
        </w:rPr>
      </w:pPr>
      <w:r>
        <w:rPr>
          <w:rStyle w:val="7"/>
          <w:rFonts w:cs="宋体"/>
          <w:b/>
          <w:sz w:val="28"/>
          <w:szCs w:val="28"/>
        </w:rPr>
        <w:t>3</w:t>
      </w:r>
      <w:r>
        <w:rPr>
          <w:rStyle w:val="7"/>
          <w:rFonts w:hint="eastAsia" w:cs="宋体"/>
          <w:b/>
          <w:sz w:val="28"/>
          <w:szCs w:val="28"/>
        </w:rPr>
        <w:t>、押金及支付</w:t>
      </w:r>
    </w:p>
    <w:p w14:paraId="34E4BE12">
      <w:pPr>
        <w:pStyle w:val="4"/>
        <w:widowControl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）租赁押金</w:t>
      </w:r>
    </w:p>
    <w:p w14:paraId="5F9818CA">
      <w:pPr>
        <w:pStyle w:val="4"/>
        <w:widowControl/>
        <w:ind w:firstLine="840" w:firstLineChars="3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租赁押金标准：</w:t>
      </w:r>
      <w:r>
        <w:rPr>
          <w:rFonts w:hint="eastAsia" w:ascii="宋体" w:hAnsi="宋体" w:cs="宋体"/>
          <w:sz w:val="28"/>
          <w:szCs w:val="28"/>
          <w:u w:val="single"/>
        </w:rPr>
        <w:t>人民币（大写）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</w:rPr>
        <w:t>（￥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  <w:u w:val="single"/>
        </w:rPr>
        <w:t>元）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0C9C5AF7">
      <w:pPr>
        <w:pStyle w:val="4"/>
        <w:widowControl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）甲方应于</w:t>
      </w:r>
      <w:r>
        <w:rPr>
          <w:rFonts w:hint="eastAsia" w:ascii="宋体" w:hAnsi="宋体" w:cs="宋体"/>
          <w:sz w:val="28"/>
          <w:szCs w:val="28"/>
          <w:u w:val="single"/>
        </w:rPr>
        <w:t>本合同签订之日</w:t>
      </w:r>
      <w:r>
        <w:rPr>
          <w:rFonts w:hint="eastAsia" w:ascii="宋体" w:hAnsi="宋体" w:cs="宋体"/>
          <w:sz w:val="28"/>
          <w:szCs w:val="28"/>
        </w:rPr>
        <w:t>向乙方支付租赁押金。</w:t>
      </w:r>
    </w:p>
    <w:p w14:paraId="6A3D2920">
      <w:pPr>
        <w:pStyle w:val="4"/>
        <w:widowControl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）租赁期满或合同解除后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天内，租赁押金除抵扣应由乙方承担的费用、租金以及乙方应承担的违约金及赔偿金外，剩余部分应如数返还乙方。</w:t>
      </w:r>
    </w:p>
    <w:p w14:paraId="39F9239B">
      <w:pPr>
        <w:pStyle w:val="4"/>
        <w:widowControl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、甲方指定收款账户：</w:t>
      </w:r>
    </w:p>
    <w:p w14:paraId="167A6A40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户名（租金存入公司名称）：</w:t>
      </w:r>
      <w:r>
        <w:rPr>
          <w:rFonts w:hint="eastAsia" w:ascii="宋体" w:hAnsi="宋体" w:cs="宋体"/>
          <w:color w:val="000000"/>
          <w:sz w:val="28"/>
          <w:szCs w:val="28"/>
        </w:rPr>
        <w:t>郯城县城市国有资产运营有限公司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7AF1CDC6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开户行：</w:t>
      </w:r>
      <w:r>
        <w:rPr>
          <w:rFonts w:hint="eastAsia" w:ascii="宋体" w:hAnsi="宋体" w:cs="宋体"/>
          <w:color w:val="000000"/>
          <w:sz w:val="28"/>
          <w:szCs w:val="28"/>
        </w:rPr>
        <w:t>中国银行郯城县支行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4849C9B9"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账号：</w:t>
      </w:r>
      <w:r>
        <w:rPr>
          <w:rFonts w:ascii="宋体" w:hAnsi="宋体"/>
          <w:color w:val="000000"/>
          <w:sz w:val="28"/>
          <w:szCs w:val="28"/>
        </w:rPr>
        <w:t>2078 1141 6613</w:t>
      </w:r>
    </w:p>
    <w:p w14:paraId="2A7EF230">
      <w:pPr>
        <w:spacing w:line="500" w:lineRule="exac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第四条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房屋租赁用途</w:t>
      </w:r>
    </w:p>
    <w:p w14:paraId="707A1EE9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、乙方承租该房屋用途为：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>办公</w:t>
      </w:r>
      <w:r>
        <w:rPr>
          <w:rFonts w:ascii="宋体"/>
          <w:sz w:val="28"/>
          <w:szCs w:val="28"/>
          <w:u w:val="single"/>
        </w:rPr>
        <w:tab/>
      </w:r>
      <w:r>
        <w:rPr>
          <w:rFonts w:hint="eastAsia" w:ascii="宋体" w:hAnsi="宋体" w:cs="宋体"/>
          <w:sz w:val="28"/>
          <w:szCs w:val="28"/>
        </w:rPr>
        <w:t>，在租赁期内未征得甲方书面同意，乙方不得擅自改变该房屋的用途，不得转租或分租给第三方。如果转租或者是分租，甲方有权解除本房屋租赁合同，收回租赁房屋，对于所交房租租金不给与退回，并有权要求乙方支付违约金、赔偿损失。不得擅自改装房屋室内外结构及改水改电，不得用于人员住宿（只能用于商用经营）。</w:t>
      </w:r>
    </w:p>
    <w:p w14:paraId="65D0F58A">
      <w:pPr>
        <w:adjustRightInd w:val="0"/>
        <w:snapToGrid w:val="0"/>
        <w:spacing w:line="4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、乙方在租赁期内无条件接受甲方监管；乙方应完善经营手续，将注册成立的个体工商户、企业登记证书复印件报甲方备案。如乙方将该房屋用于工商登记，则在租赁解除或终止时，则乙方应在</w:t>
      </w:r>
      <w:r>
        <w:rPr>
          <w:rFonts w:ascii="宋体" w:hAnsi="宋体" w:cs="宋体"/>
          <w:sz w:val="28"/>
          <w:szCs w:val="28"/>
        </w:rPr>
        <w:t>30</w:t>
      </w:r>
      <w:r>
        <w:rPr>
          <w:rFonts w:hint="eastAsia" w:ascii="宋体" w:hAnsi="宋体" w:cs="宋体"/>
          <w:sz w:val="28"/>
          <w:szCs w:val="28"/>
        </w:rPr>
        <w:t>日内将工商注册地址进行变更移出；如未能迁出的，乙方应按每月人民币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cs="宋体"/>
          <w:sz w:val="28"/>
          <w:szCs w:val="28"/>
          <w:u w:val="single"/>
        </w:rPr>
        <w:t>000</w:t>
      </w:r>
      <w:r>
        <w:rPr>
          <w:rFonts w:hint="eastAsia" w:ascii="宋体" w:hAnsi="宋体" w:cs="宋体"/>
          <w:sz w:val="28"/>
          <w:szCs w:val="28"/>
        </w:rPr>
        <w:t>元向甲方支付违约金，且甲方仍可要求乙方立即办理变更手续。</w:t>
      </w:r>
    </w:p>
    <w:p w14:paraId="62BB9B4E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、乙方承诺使用承租房屋从事的各项活动均符合国家法律、法规和有关规定，并独立承担完全责任。</w:t>
      </w:r>
    </w:p>
    <w:p w14:paraId="16765E6C">
      <w:pPr>
        <w:spacing w:line="500" w:lineRule="exac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第五条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房屋维护及修缮</w:t>
      </w:r>
    </w:p>
    <w:p w14:paraId="606CEAE4">
      <w:pPr>
        <w:pStyle w:val="4"/>
        <w:widowControl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、乙方负责房屋的日常维护，保护各项设施、设备免遭损坏。</w:t>
      </w:r>
      <w:r>
        <w:rPr>
          <w:rFonts w:hint="eastAsia"/>
          <w:sz w:val="28"/>
          <w:szCs w:val="28"/>
        </w:rPr>
        <w:t>因承租方使用不当，引致属于出租方的房产或设施出现损坏或发生故障，承租方应负责及时维修或赔偿。承租方拒不维修或赔偿，出租方可代为维修，维修费用由承租方承担。</w:t>
      </w:r>
      <w:r>
        <w:rPr>
          <w:rFonts w:hint="eastAsia" w:ascii="宋体" w:hAnsi="宋体" w:cs="宋体"/>
          <w:sz w:val="28"/>
          <w:szCs w:val="28"/>
        </w:rPr>
        <w:t>乙方装修房屋或者增设他物，不得改变房屋结构，不得影响房屋安全。</w:t>
      </w:r>
    </w:p>
    <w:p w14:paraId="579F3EFB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、乙方如对所租房屋进行装修、装饰、添置新物，需将装修、装饰计划和方案书面报给甲方，待甲方书面同意后方可实施，且乙方负责实施过程中的所有安全问题。</w:t>
      </w:r>
      <w:r>
        <w:rPr>
          <w:rFonts w:hint="eastAsia"/>
          <w:sz w:val="28"/>
          <w:szCs w:val="28"/>
        </w:rPr>
        <w:t>承租方进场装修期间内，须获得消防审核批复文件（或受理书）、工程安装一切险及公众责任险的保单，供物业服务公司审查。</w:t>
      </w:r>
      <w:r>
        <w:rPr>
          <w:rFonts w:hint="eastAsia" w:ascii="宋体" w:hAnsi="宋体" w:cs="宋体"/>
          <w:sz w:val="28"/>
          <w:szCs w:val="28"/>
        </w:rPr>
        <w:t>乙方新添置的物品除可移动的家具、装饰物外，其他一切改建、增建的固定物从安装之日起即为甲方所有，另有约定的除外。</w:t>
      </w:r>
    </w:p>
    <w:p w14:paraId="75112FF6"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、乙方要严格按照规范使用炉具、液化气、燃气、电器，定期检查，防止明火等安全事故。</w:t>
      </w:r>
      <w:r>
        <w:rPr>
          <w:rFonts w:hint="eastAsia"/>
          <w:sz w:val="28"/>
          <w:szCs w:val="28"/>
        </w:rPr>
        <w:t>否则产生任何损失或责任均由承租方自行处理和承担。</w:t>
      </w:r>
    </w:p>
    <w:p w14:paraId="2F78F3DC">
      <w:pPr>
        <w:pStyle w:val="4"/>
        <w:widowControl/>
        <w:spacing w:before="0" w:beforeAutospacing="0" w:after="0" w:afterAutospacing="0" w:line="360" w:lineRule="atLeas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乙方不得改变、减少、损坏房屋内的消防系统和设备。自甲方交付租赁房屋至乙方将租赁房屋交还甲方期间，若因乙方原因造成租赁房屋消防系统、设施毁损灭失或不能正常工作的，乙方应按照甲方规定的时限整改完毕，并承担因此产生的损失和执法部门的处罚。若乙方未在规定时限整改完毕，甲方可以自行委托第三方进行维修，产生的费用或损失由乙方承担，甲方有权从乙方的租赁押金中直接扣除。</w:t>
      </w:r>
    </w:p>
    <w:p w14:paraId="000E86C4">
      <w:pPr>
        <w:pStyle w:val="4"/>
        <w:widowControl/>
        <w:spacing w:before="0" w:beforeAutospacing="0" w:after="0" w:afterAutospacing="0" w:line="360" w:lineRule="atLeast"/>
        <w:ind w:firstLine="48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Cs w:val="24"/>
        </w:rPr>
        <w:t>5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乙方应当妥善使用、爱护公共区域的设备、设施，并配合甲方对公共区域的设施、设备进行维护保养；如发现有损毁、灭失、不能正常使用等情况应当及时向甲方报告，因乙方原因造成公共区域的设施、设备的任何损坏和由此导致的损失，乙方应当承担赔偿责任。</w:t>
      </w:r>
    </w:p>
    <w:p w14:paraId="1DAD3113">
      <w:pPr>
        <w:spacing w:line="500" w:lineRule="exac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第六条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房屋使用的有关费用</w:t>
      </w:r>
      <w:r>
        <w:rPr>
          <w:rFonts w:ascii="宋体"/>
          <w:b/>
          <w:bCs/>
          <w:sz w:val="28"/>
          <w:szCs w:val="28"/>
        </w:rPr>
        <w:tab/>
      </w:r>
    </w:p>
    <w:p w14:paraId="352FF96E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租赁期内，乙方承担房屋使用相关费用：水费、电费、电话费、电视收视费、互联网费、供暖费、燃气费、物业管理费等。租赁期内，因乙方使用房屋或屋内设施而发生的费用由乙方承担。若房屋因重大质量问题需要维修，需甲乙双方协商共同承担维修费用，</w:t>
      </w:r>
    </w:p>
    <w:p w14:paraId="264C2C86">
      <w:pPr>
        <w:spacing w:line="500" w:lineRule="exac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第七条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房屋交付及交还的期限、方式及验收</w:t>
      </w:r>
    </w:p>
    <w:p w14:paraId="5A68DCB5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（一）交付：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房屋交付时间为：</w:t>
      </w:r>
      <w:r>
        <w:rPr>
          <w:rFonts w:ascii="宋体" w:cs="宋体"/>
          <w:sz w:val="28"/>
          <w:szCs w:val="28"/>
          <w:u w:val="single"/>
        </w:rPr>
        <w:t> </w:t>
      </w:r>
      <w:r>
        <w:rPr>
          <w:rFonts w:ascii="宋体" w:hAnsi="宋体" w:cs="宋体"/>
          <w:sz w:val="28"/>
          <w:szCs w:val="28"/>
          <w:u w:val="single"/>
        </w:rPr>
        <w:t xml:space="preserve">  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cs="宋体"/>
          <w:sz w:val="28"/>
          <w:szCs w:val="28"/>
          <w:u w:val="single"/>
        </w:rPr>
        <w:t> </w:t>
      </w:r>
      <w:r>
        <w:rPr>
          <w:rFonts w:ascii="宋体" w:hAnsi="宋体" w:cs="宋体"/>
          <w:sz w:val="28"/>
          <w:szCs w:val="28"/>
          <w:u w:val="single"/>
        </w:rPr>
        <w:t xml:space="preserve">  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cs="宋体"/>
          <w:sz w:val="28"/>
          <w:szCs w:val="28"/>
          <w:u w:val="single"/>
        </w:rPr>
        <w:t> </w:t>
      </w:r>
      <w:r>
        <w:rPr>
          <w:rFonts w:ascii="宋体" w:hAnsi="宋体" w:cs="宋体"/>
          <w:sz w:val="28"/>
          <w:szCs w:val="28"/>
          <w:u w:val="single"/>
        </w:rPr>
        <w:t xml:space="preserve">  </w:t>
      </w:r>
      <w:r>
        <w:rPr>
          <w:rFonts w:hint="eastAsia" w:ascii="宋体" w:hAnsi="宋体" w:cs="宋体"/>
          <w:sz w:val="28"/>
          <w:szCs w:val="28"/>
        </w:rPr>
        <w:t>日前（包括当日）。乙方未在约定的期限内接房的，到期视为甲方已经按期交房、租期正常起算且所交房屋符合本合同约定。乙方接收房屋后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日内未向甲方提出所交房屋不符合本合同约定的书面异议，则视为所交房屋符合本合同约定，乙方对所交房屋无异议。</w:t>
      </w:r>
    </w:p>
    <w:p w14:paraId="5851D5CA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（二）交还：乙方应于租赁期满或合同解除后［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］日内，将房屋全部交还甲方，甲方予以验收。同时，乙方应于租赁期满或合同解除后［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］日内将该房屋内其拥有所有权的物品同时移走，逾期未移走的，视为乙方放弃权利，甲方有权处置。</w:t>
      </w:r>
    </w:p>
    <w:p w14:paraId="137C4F5D">
      <w:pPr>
        <w:spacing w:line="500" w:lineRule="exac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第八条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合同解除的条件</w:t>
      </w:r>
    </w:p>
    <w:p w14:paraId="7FCECF93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（一）有下列情形之一的，本合同终止，甲乙双方互不承担违约责任：</w:t>
      </w:r>
    </w:p>
    <w:p w14:paraId="78ED2AFA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、该房屋因城市建设需要被依法列入房屋拆迁范围的，该房屋因政府部门需要特殊使用的；如因政府拆迁或政府征用，出租方不负责承租方的装修及剩余租赁期的补偿。</w:t>
      </w:r>
    </w:p>
    <w:p w14:paraId="7A99C075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、因法定不可抗力致使房屋毁损、灭失或造成其他损失而无法继续使用的；</w:t>
      </w:r>
    </w:p>
    <w:p w14:paraId="75918E21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、非甲乙双方因素致使合同终止的其他情形。</w:t>
      </w:r>
    </w:p>
    <w:p w14:paraId="364A8549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（二）乙方有下列情形之一的，甲方有权解除本合同。甲方解除本合同后，甲方不予退还乙方的押金。甲方解除本合同后，乙方在租赁房屋投资建设的装修物、增设他物，乙方不得拆除，全部无偿归甲方所有。</w:t>
      </w:r>
    </w:p>
    <w:p w14:paraId="4A2FE2B9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、不按约定交付租金逾期</w:t>
      </w:r>
      <w:r>
        <w:rPr>
          <w:rFonts w:ascii="宋体" w:hAnsi="宋体"/>
          <w:sz w:val="28"/>
          <w:szCs w:val="28"/>
        </w:rPr>
        <w:t>15</w:t>
      </w:r>
      <w:r>
        <w:rPr>
          <w:rFonts w:hint="eastAsia" w:ascii="宋体" w:hAnsi="宋体" w:cs="宋体"/>
          <w:sz w:val="28"/>
          <w:szCs w:val="28"/>
        </w:rPr>
        <w:t>日以上或累计逾期</w:t>
      </w:r>
      <w:r>
        <w:rPr>
          <w:rFonts w:ascii="宋体" w:hAnsi="宋体"/>
          <w:sz w:val="28"/>
          <w:szCs w:val="28"/>
        </w:rPr>
        <w:t>30</w:t>
      </w:r>
      <w:r>
        <w:rPr>
          <w:rFonts w:hint="eastAsia" w:ascii="宋体" w:hAnsi="宋体" w:cs="宋体"/>
          <w:sz w:val="28"/>
          <w:szCs w:val="28"/>
        </w:rPr>
        <w:t>日以上的；</w:t>
      </w:r>
    </w:p>
    <w:p w14:paraId="79B728BC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、擅自改变租赁房屋用途的；</w:t>
      </w:r>
    </w:p>
    <w:p w14:paraId="2548129D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、不承担维修责任致租赁房屋损坏的；</w:t>
      </w:r>
    </w:p>
    <w:p w14:paraId="11B21DD6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、擅自在租赁房屋进行投资装修、增设他物的；</w:t>
      </w:r>
    </w:p>
    <w:p w14:paraId="4D8DBB5B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、擅自将租赁房屋转租、分租第三人使用的；</w:t>
      </w:r>
    </w:p>
    <w:p w14:paraId="5D27A380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、利用租赁房屋进行违法活动的；</w:t>
      </w:r>
    </w:p>
    <w:p w14:paraId="4859536E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、双方约定的其他情形。</w:t>
      </w:r>
    </w:p>
    <w:p w14:paraId="192C2753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第九条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违约责任</w:t>
      </w:r>
    </w:p>
    <w:p w14:paraId="1F4614E0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、甲方未按约定履行维修义务造成乙方人身受到伤害或财产损失的，应承担赔偿责任，赔偿金额按造成的实际损失计算；</w:t>
      </w:r>
    </w:p>
    <w:p w14:paraId="5CE927E0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、乙方违反合同约定使用或装修房屋给甲方造成损失的，应承担赔偿责任，赔偿金额按造成的实际损失计算；</w:t>
      </w:r>
    </w:p>
    <w:p w14:paraId="37447EEB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、乙方逾期不向甲方支付押金或租金，除应如数补交外，每逾期一日，应按逾期金额的千</w:t>
      </w:r>
      <w:r>
        <w:rPr>
          <w:rFonts w:hint="eastAsia" w:ascii="宋体" w:hAnsi="宋体" w:cs="宋体"/>
          <w:sz w:val="28"/>
          <w:szCs w:val="28"/>
          <w:u w:val="single"/>
        </w:rPr>
        <w:t>分之一</w:t>
      </w:r>
      <w:r>
        <w:rPr>
          <w:rFonts w:hint="eastAsia" w:ascii="宋体" w:hAnsi="宋体" w:cs="宋体"/>
          <w:sz w:val="28"/>
          <w:szCs w:val="28"/>
        </w:rPr>
        <w:t>向甲方方支付违约金。乙方不按约定交付租金逾期</w:t>
      </w:r>
      <w:r>
        <w:rPr>
          <w:rFonts w:ascii="宋体" w:hAnsi="宋体"/>
          <w:sz w:val="28"/>
          <w:szCs w:val="28"/>
        </w:rPr>
        <w:t>15</w:t>
      </w:r>
      <w:r>
        <w:rPr>
          <w:rFonts w:hint="eastAsia" w:ascii="宋体" w:hAnsi="宋体" w:cs="宋体"/>
          <w:sz w:val="28"/>
          <w:szCs w:val="28"/>
        </w:rPr>
        <w:t>日以上或累计逾期</w:t>
      </w:r>
      <w:r>
        <w:rPr>
          <w:rFonts w:ascii="宋体" w:hAnsi="宋体"/>
          <w:sz w:val="28"/>
          <w:szCs w:val="28"/>
        </w:rPr>
        <w:t>30</w:t>
      </w:r>
      <w:r>
        <w:rPr>
          <w:rFonts w:hint="eastAsia" w:ascii="宋体" w:hAnsi="宋体" w:cs="宋体"/>
          <w:sz w:val="28"/>
          <w:szCs w:val="28"/>
        </w:rPr>
        <w:t>日以上的，甲方有权解除本合同。甲方解除本合同后，甲方不予退还乙方的押金。甲方解除本合同后，乙方在租赁房屋投资建设的装修物、增设他物，乙方不得拆除，全部无偿归甲方所有。</w:t>
      </w:r>
    </w:p>
    <w:p w14:paraId="3074764C">
      <w:pPr>
        <w:pStyle w:val="4"/>
        <w:widowControl/>
        <w:spacing w:before="0" w:beforeAutospacing="0" w:after="0" w:afterAutospacing="0" w:line="360" w:lineRule="atLeas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>4</w:t>
      </w:r>
      <w:r>
        <w:rPr>
          <w:rFonts w:hint="eastAsia" w:asci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租赁合同有效解除或终止，乙方仍拒绝交还房屋的，乙方应承担房屋占用费直至退房之日（但不再支付租金），乙方并承担此期间物业服务费、水电费及其他费用等。</w:t>
      </w:r>
    </w:p>
    <w:p w14:paraId="1D47848B">
      <w:pPr>
        <w:pStyle w:val="4"/>
        <w:widowControl/>
        <w:spacing w:before="0" w:beforeAutospacing="0" w:after="0" w:afterAutospacing="0" w:line="36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房屋占用费的标准为：正常租金的</w:t>
      </w:r>
      <w:r>
        <w:rPr>
          <w:rFonts w:ascii="宋体" w:hAnsi="宋体" w:cs="宋体"/>
          <w:sz w:val="28"/>
          <w:szCs w:val="28"/>
          <w:u w:val="single"/>
        </w:rPr>
        <w:t>150 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</w:rPr>
        <w:t>，按日支付。</w:t>
      </w:r>
    </w:p>
    <w:p w14:paraId="72A1ABBB">
      <w:pPr>
        <w:pStyle w:val="10"/>
        <w:overflowPunct w:val="0"/>
        <w:snapToGrid w:val="0"/>
        <w:spacing w:line="560" w:lineRule="exact"/>
        <w:ind w:right="407" w:rightChars="194" w:firstLine="560" w:firstLineChars="200"/>
        <w:rPr>
          <w:sz w:val="28"/>
          <w:szCs w:val="28"/>
        </w:rPr>
      </w:pPr>
      <w:r>
        <w:rPr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</w:rPr>
        <w:t>双方在本合同其他条款中对违约金另有特别约定的，优先执行特别约定。</w:t>
      </w:r>
    </w:p>
    <w:p w14:paraId="410A27D8">
      <w:pPr>
        <w:spacing w:line="500" w:lineRule="exac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第十条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合同争议的解决</w:t>
      </w:r>
    </w:p>
    <w:p w14:paraId="3737E156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本合同在履行过程中发生争议，由双方当事人协商解决；协商不能解决的，向甲方所在的有管辖权的人民法院依法提起诉讼。</w:t>
      </w:r>
    </w:p>
    <w:p w14:paraId="599E29D2">
      <w:pPr>
        <w:pStyle w:val="4"/>
        <w:widowControl/>
        <w:spacing w:line="360" w:lineRule="atLeast"/>
        <w:rPr>
          <w:rFonts w:ascii="宋体" w:cs="宋体"/>
          <w:sz w:val="28"/>
          <w:szCs w:val="28"/>
        </w:rPr>
      </w:pPr>
      <w:r>
        <w:rPr>
          <w:rStyle w:val="7"/>
          <w:rFonts w:hint="eastAsia" w:ascii="宋体" w:hAnsi="宋体" w:cs="宋体"/>
          <w:sz w:val="28"/>
          <w:szCs w:val="28"/>
        </w:rPr>
        <w:t>第十一条</w:t>
      </w:r>
      <w:r>
        <w:rPr>
          <w:rStyle w:val="7"/>
          <w:rFonts w:ascii="宋体" w:hAnsi="宋体" w:cs="宋体"/>
          <w:sz w:val="28"/>
          <w:szCs w:val="28"/>
        </w:rPr>
        <w:t xml:space="preserve">  </w:t>
      </w:r>
      <w:r>
        <w:rPr>
          <w:rStyle w:val="7"/>
          <w:rFonts w:hint="eastAsia" w:ascii="宋体" w:hAnsi="宋体" w:cs="宋体"/>
          <w:sz w:val="28"/>
          <w:szCs w:val="28"/>
        </w:rPr>
        <w:t>联系条款（</w:t>
      </w:r>
      <w:r>
        <w:rPr>
          <w:rFonts w:hint="eastAsia" w:ascii="宋体" w:hAnsi="宋体" w:cs="宋体"/>
          <w:sz w:val="28"/>
          <w:szCs w:val="28"/>
        </w:rPr>
        <w:t>为便于双方更方便地履行各自的通知义务，请认真填写</w:t>
      </w:r>
      <w:r>
        <w:rPr>
          <w:rStyle w:val="7"/>
          <w:rFonts w:hint="eastAsia" w:ascii="宋体" w:hAnsi="宋体" w:cs="宋体"/>
          <w:sz w:val="28"/>
          <w:szCs w:val="28"/>
        </w:rPr>
        <w:t>）</w:t>
      </w:r>
    </w:p>
    <w:p w14:paraId="6F006623">
      <w:pPr>
        <w:pStyle w:val="4"/>
        <w:widowControl/>
        <w:spacing w:line="360" w:lineRule="atLeas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、为更好地履行本合同，双方能够有效、及时地联系，双方提供如下联系方式：</w:t>
      </w:r>
    </w:p>
    <w:p w14:paraId="4239EA47">
      <w:pPr>
        <w:pStyle w:val="4"/>
        <w:widowControl/>
        <w:spacing w:line="360" w:lineRule="atLeas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）甲方联系方式：邮寄地址：</w:t>
      </w:r>
      <w:r>
        <w:rPr>
          <w:rFonts w:ascii="宋体" w:cs="宋体"/>
          <w:sz w:val="28"/>
          <w:szCs w:val="28"/>
          <w:u w:val="single"/>
        </w:rPr>
        <w:t> </w:t>
      </w:r>
      <w:r>
        <w:rPr>
          <w:rFonts w:ascii="宋体" w:hAnsi="宋体" w:cs="宋体"/>
          <w:sz w:val="28"/>
          <w:szCs w:val="28"/>
          <w:u w:val="single"/>
        </w:rPr>
        <w:t xml:space="preserve">                                  </w:t>
      </w:r>
      <w:r>
        <w:rPr>
          <w:rFonts w:hint="eastAsia" w:ascii="宋体" w:hAnsi="宋体" w:cs="宋体"/>
          <w:sz w:val="28"/>
          <w:szCs w:val="28"/>
        </w:rPr>
        <w:t>联系人：</w:t>
      </w:r>
      <w:r>
        <w:rPr>
          <w:rFonts w:ascii="宋体" w:cs="宋体"/>
          <w:sz w:val="28"/>
          <w:szCs w:val="28"/>
          <w:u w:val="single"/>
        </w:rPr>
        <w:t> </w:t>
      </w:r>
      <w:r>
        <w:rPr>
          <w:rFonts w:ascii="宋体" w:hAnsi="宋体" w:cs="宋体"/>
          <w:sz w:val="28"/>
          <w:szCs w:val="28"/>
          <w:u w:val="single"/>
        </w:rPr>
        <w:t xml:space="preserve">               </w:t>
      </w: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ascii="宋体" w:cs="宋体"/>
          <w:sz w:val="28"/>
          <w:szCs w:val="28"/>
          <w:u w:val="single"/>
        </w:rPr>
        <w:t>   </w:t>
      </w:r>
      <w:r>
        <w:rPr>
          <w:rFonts w:ascii="宋体" w:hAnsi="宋体" w:cs="宋体"/>
          <w:sz w:val="28"/>
          <w:szCs w:val="28"/>
          <w:u w:val="single"/>
        </w:rPr>
        <w:t xml:space="preserve">             </w:t>
      </w:r>
      <w:r>
        <w:rPr>
          <w:rFonts w:hint="eastAsia" w:ascii="宋体" w:hAnsi="宋体" w:cs="宋体"/>
          <w:sz w:val="28"/>
          <w:szCs w:val="28"/>
        </w:rPr>
        <w:t>电子邮箱：</w:t>
      </w:r>
      <w:r>
        <w:rPr>
          <w:rFonts w:ascii="宋体" w:cs="宋体"/>
          <w:sz w:val="28"/>
          <w:szCs w:val="28"/>
          <w:u w:val="single"/>
        </w:rPr>
        <w:t> </w:t>
      </w:r>
      <w:r>
        <w:rPr>
          <w:rFonts w:ascii="宋体" w:hAnsi="宋体" w:cs="宋体"/>
          <w:sz w:val="28"/>
          <w:szCs w:val="28"/>
          <w:u w:val="single"/>
        </w:rPr>
        <w:t xml:space="preserve">                     </w:t>
      </w:r>
      <w:r>
        <w:rPr>
          <w:rFonts w:hint="eastAsia" w:ascii="宋体" w:hAnsi="宋体" w:cs="宋体"/>
          <w:sz w:val="28"/>
          <w:szCs w:val="28"/>
        </w:rPr>
        <w:t>微信号：</w:t>
      </w:r>
      <w:r>
        <w:rPr>
          <w:rFonts w:ascii="宋体" w:cs="宋体"/>
          <w:sz w:val="28"/>
          <w:szCs w:val="28"/>
          <w:u w:val="single"/>
        </w:rPr>
        <w:t> </w:t>
      </w:r>
      <w:r>
        <w:rPr>
          <w:rFonts w:ascii="宋体" w:hAnsi="宋体" w:cs="宋体"/>
          <w:sz w:val="28"/>
          <w:szCs w:val="28"/>
          <w:u w:val="single"/>
        </w:rPr>
        <w:t xml:space="preserve">               </w:t>
      </w:r>
      <w:r>
        <w:rPr>
          <w:rFonts w:hint="eastAsia" w:ascii="宋体" w:hAnsi="宋体" w:cs="宋体"/>
          <w:sz w:val="28"/>
          <w:szCs w:val="28"/>
        </w:rPr>
        <w:t>；</w:t>
      </w:r>
      <w:r>
        <w:rPr>
          <w:rFonts w:ascii="宋体" w:cs="宋体"/>
          <w:sz w:val="28"/>
          <w:szCs w:val="28"/>
        </w:rPr>
        <w:t> </w:t>
      </w:r>
      <w:r>
        <w:rPr>
          <w:rFonts w:ascii="宋体" w:hAnsi="宋体" w:cs="宋体"/>
          <w:sz w:val="28"/>
          <w:szCs w:val="28"/>
        </w:rPr>
        <w:t xml:space="preserve">         </w:t>
      </w:r>
    </w:p>
    <w:p w14:paraId="5A48CFBC">
      <w:pPr>
        <w:pStyle w:val="4"/>
        <w:widowControl/>
        <w:spacing w:line="360" w:lineRule="atLeas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）乙方联系方式：邮寄地址：</w:t>
      </w:r>
      <w:r>
        <w:rPr>
          <w:rFonts w:ascii="宋体" w:cs="宋体"/>
          <w:sz w:val="28"/>
          <w:szCs w:val="28"/>
          <w:u w:val="single"/>
        </w:rPr>
        <w:t> </w:t>
      </w:r>
      <w:r>
        <w:rPr>
          <w:rFonts w:ascii="宋体" w:hAnsi="宋体" w:cs="宋体"/>
          <w:sz w:val="28"/>
          <w:szCs w:val="28"/>
          <w:u w:val="single"/>
        </w:rPr>
        <w:t xml:space="preserve">                                 </w:t>
      </w:r>
      <w:r>
        <w:rPr>
          <w:rFonts w:hint="eastAsia" w:ascii="宋体" w:hAnsi="宋体" w:cs="宋体"/>
          <w:sz w:val="28"/>
          <w:szCs w:val="28"/>
        </w:rPr>
        <w:t>联系人：</w:t>
      </w:r>
      <w:r>
        <w:rPr>
          <w:rFonts w:ascii="宋体" w:cs="宋体"/>
          <w:sz w:val="28"/>
          <w:szCs w:val="28"/>
          <w:u w:val="single"/>
        </w:rPr>
        <w:t> </w:t>
      </w:r>
      <w:r>
        <w:rPr>
          <w:rFonts w:ascii="宋体" w:hAnsi="宋体" w:cs="宋体"/>
          <w:sz w:val="28"/>
          <w:szCs w:val="28"/>
          <w:u w:val="single"/>
        </w:rPr>
        <w:t xml:space="preserve">               </w:t>
      </w:r>
      <w:r>
        <w:rPr>
          <w:rFonts w:hint="eastAsia" w:ascii="宋体" w:hAnsi="宋体" w:cs="宋体"/>
          <w:sz w:val="28"/>
          <w:szCs w:val="28"/>
        </w:rPr>
        <w:t>电话：</w:t>
      </w:r>
      <w:r>
        <w:rPr>
          <w:rFonts w:ascii="宋体" w:cs="宋体"/>
          <w:sz w:val="28"/>
          <w:szCs w:val="28"/>
          <w:u w:val="single"/>
        </w:rPr>
        <w:t> </w:t>
      </w:r>
      <w:r>
        <w:rPr>
          <w:rFonts w:ascii="宋体" w:hAnsi="宋体" w:cs="宋体"/>
          <w:sz w:val="28"/>
          <w:szCs w:val="28"/>
          <w:u w:val="single"/>
        </w:rPr>
        <w:t xml:space="preserve">             </w:t>
      </w:r>
      <w:r>
        <w:rPr>
          <w:rFonts w:hint="eastAsia" w:ascii="宋体" w:hAnsi="宋体" w:cs="宋体"/>
          <w:sz w:val="28"/>
          <w:szCs w:val="28"/>
        </w:rPr>
        <w:t>电子邮箱：</w:t>
      </w:r>
      <w:r>
        <w:rPr>
          <w:rFonts w:ascii="宋体" w:cs="宋体"/>
          <w:sz w:val="28"/>
          <w:szCs w:val="28"/>
          <w:u w:val="single"/>
        </w:rPr>
        <w:t> </w:t>
      </w:r>
      <w:r>
        <w:rPr>
          <w:rFonts w:ascii="宋体" w:hAnsi="宋体" w:cs="宋体"/>
          <w:sz w:val="28"/>
          <w:szCs w:val="28"/>
          <w:u w:val="single"/>
        </w:rPr>
        <w:t xml:space="preserve">               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微信号：</w:t>
      </w:r>
      <w:r>
        <w:rPr>
          <w:rFonts w:ascii="宋体" w:cs="宋体"/>
          <w:sz w:val="28"/>
          <w:szCs w:val="28"/>
          <w:u w:val="single"/>
        </w:rPr>
        <w:t> </w:t>
      </w:r>
      <w:r>
        <w:rPr>
          <w:rFonts w:ascii="宋体" w:hAnsi="宋体" w:cs="宋体"/>
          <w:sz w:val="28"/>
          <w:szCs w:val="28"/>
          <w:u w:val="single"/>
        </w:rPr>
        <w:t xml:space="preserve">               </w:t>
      </w:r>
      <w:r>
        <w:rPr>
          <w:rFonts w:hint="eastAsia" w:ascii="宋体" w:hAnsi="宋体" w:cs="宋体"/>
          <w:sz w:val="28"/>
          <w:szCs w:val="28"/>
          <w:u w:val="single"/>
        </w:rPr>
        <w:t>。</w:t>
      </w:r>
      <w:r>
        <w:rPr>
          <w:rFonts w:ascii="宋体" w:cs="宋体"/>
          <w:sz w:val="28"/>
          <w:szCs w:val="28"/>
        </w:rPr>
        <w:t>  </w:t>
      </w:r>
      <w:r>
        <w:rPr>
          <w:rFonts w:ascii="宋体" w:hAnsi="宋体" w:cs="宋体"/>
          <w:sz w:val="28"/>
          <w:szCs w:val="28"/>
        </w:rPr>
        <w:t xml:space="preserve">       </w:t>
      </w:r>
    </w:p>
    <w:p w14:paraId="0866E0FE">
      <w:pPr>
        <w:pStyle w:val="4"/>
        <w:widowControl/>
        <w:spacing w:line="360" w:lineRule="atLeas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通过上述电子邮箱及其它电子方式送达时，发出之日即视为有效送达。通过上述邮寄地址邮寄、快递等方式送达时，对方签收之日或发出后第三日视为有效送达（以两者较早一个日期为准）；对方拒收或退回的，视为签收。</w:t>
      </w:r>
    </w:p>
    <w:p w14:paraId="6586236B">
      <w:pPr>
        <w:pStyle w:val="4"/>
        <w:widowControl/>
        <w:spacing w:line="360" w:lineRule="atLeas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、上述邮寄地址同时作为有效司法送达地址（其他联系方式不作为有效司法送达地址）。</w:t>
      </w:r>
    </w:p>
    <w:p w14:paraId="1980F30E">
      <w:pPr>
        <w:pStyle w:val="4"/>
        <w:widowControl/>
        <w:spacing w:line="360" w:lineRule="atLeas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、一方变更联系方式，应自变更之日起三日内，以书面形式通知对方；否则，该联系方式仍视为有效，由未通知联系方式变更方承担由此而引起的相关责任。</w:t>
      </w:r>
    </w:p>
    <w:p w14:paraId="179F6B2D">
      <w:pPr>
        <w:pStyle w:val="4"/>
        <w:widowControl/>
        <w:spacing w:line="360" w:lineRule="atLeas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、本联系方式条款为独立条款，不受合同整体或其他条款的效力影响，始终有效。</w:t>
      </w:r>
    </w:p>
    <w:p w14:paraId="684C69DA">
      <w:pPr>
        <w:pStyle w:val="4"/>
        <w:widowControl/>
        <w:spacing w:line="360" w:lineRule="atLeas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第十二条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其他约定事项</w:t>
      </w:r>
    </w:p>
    <w:p w14:paraId="332FDBC3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双方约定的其他内容：</w:t>
      </w:r>
    </w:p>
    <w:p w14:paraId="1EEA8D7E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、合同签约一个月内，乙方向甲方提供加盖乙方公章的营业执照等相关证照复印件（如果需要，乙方提供原件核对）进行备案，</w:t>
      </w:r>
    </w:p>
    <w:p w14:paraId="228CA583"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、本合同经甲乙双方签署后生效。本合同一式［贰］份，甲乙双方各执一份。</w:t>
      </w:r>
    </w:p>
    <w:p w14:paraId="5218EF0B">
      <w:pPr>
        <w:spacing w:line="500" w:lineRule="exact"/>
        <w:rPr>
          <w:rFonts w:ascii="宋体" w:cs="宋体"/>
          <w:sz w:val="28"/>
          <w:szCs w:val="28"/>
        </w:rPr>
      </w:pPr>
    </w:p>
    <w:p w14:paraId="30DD2B7E">
      <w:pPr>
        <w:spacing w:line="500" w:lineRule="exact"/>
        <w:rPr>
          <w:rFonts w:ascii="宋体" w:cs="宋体"/>
          <w:sz w:val="28"/>
          <w:szCs w:val="28"/>
        </w:rPr>
      </w:pPr>
    </w:p>
    <w:p w14:paraId="1BF21A2C">
      <w:pPr>
        <w:spacing w:line="500" w:lineRule="exact"/>
        <w:rPr>
          <w:rFonts w:ascii="宋体" w:cs="宋体"/>
          <w:sz w:val="28"/>
          <w:szCs w:val="28"/>
        </w:rPr>
      </w:pPr>
    </w:p>
    <w:p w14:paraId="270E0E3E">
      <w:pPr>
        <w:spacing w:line="52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甲方（盖章）：</w:t>
      </w:r>
    </w:p>
    <w:p w14:paraId="75FEAA15">
      <w:pPr>
        <w:spacing w:line="520" w:lineRule="exact"/>
        <w:rPr>
          <w:rFonts w:ascii="宋体"/>
          <w:sz w:val="28"/>
          <w:szCs w:val="28"/>
        </w:rPr>
        <w:sectPr>
          <w:footerReference r:id="rId3" w:type="default"/>
          <w:type w:val="continuous"/>
          <w:pgSz w:w="11280" w:h="16840"/>
          <w:pgMar w:top="1360" w:right="1220" w:bottom="1160" w:left="1060" w:header="0" w:footer="0" w:gutter="0"/>
          <w:cols w:space="720" w:num="1"/>
        </w:sectPr>
      </w:pPr>
      <w:r>
        <w:rPr>
          <w:rFonts w:hint="eastAsia" w:ascii="宋体" w:hAnsi="宋体" w:cs="宋体"/>
          <w:sz w:val="28"/>
          <w:szCs w:val="28"/>
        </w:rPr>
        <w:t>法定代表人或授权代理人（签字、摁手印）：</w:t>
      </w:r>
    </w:p>
    <w:p w14:paraId="4E1C1A7E"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电话：</w:t>
      </w:r>
    </w:p>
    <w:p w14:paraId="0326F9EA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 xml:space="preserve">     </w:t>
      </w:r>
      <w:r>
        <w:rPr>
          <w:rFonts w:hint="eastAsia" w:ascii="宋体" w:cs="宋体"/>
          <w:sz w:val="28"/>
          <w:szCs w:val="28"/>
        </w:rPr>
        <w:t>年</w:t>
      </w:r>
      <w:r>
        <w:rPr>
          <w:rFonts w:ascii="宋体" w:cs="宋体"/>
          <w:sz w:val="28"/>
          <w:szCs w:val="28"/>
        </w:rPr>
        <w:t xml:space="preserve">   </w:t>
      </w:r>
      <w:r>
        <w:rPr>
          <w:rFonts w:hint="eastAsia" w:ascii="宋体" w:cs="宋体"/>
          <w:sz w:val="28"/>
          <w:szCs w:val="28"/>
        </w:rPr>
        <w:t>月</w:t>
      </w:r>
      <w:r>
        <w:rPr>
          <w:rFonts w:ascii="宋体" w:cs="宋体"/>
          <w:sz w:val="28"/>
          <w:szCs w:val="28"/>
        </w:rPr>
        <w:t xml:space="preserve">  </w:t>
      </w:r>
      <w:r>
        <w:rPr>
          <w:rFonts w:hint="eastAsia" w:ascii="宋体" w:cs="宋体"/>
          <w:sz w:val="28"/>
          <w:szCs w:val="28"/>
        </w:rPr>
        <w:t>日</w:t>
      </w:r>
    </w:p>
    <w:p w14:paraId="6C6CA9CA">
      <w:pPr>
        <w:spacing w:line="520" w:lineRule="exact"/>
        <w:rPr>
          <w:rFonts w:ascii="宋体" w:cs="宋体"/>
          <w:sz w:val="28"/>
          <w:szCs w:val="28"/>
        </w:rPr>
      </w:pPr>
      <w:r>
        <w:rPr>
          <w:rFonts w:ascii="宋体"/>
          <w:sz w:val="28"/>
          <w:szCs w:val="28"/>
        </w:rPr>
        <w:br w:type="column"/>
      </w:r>
    </w:p>
    <w:p w14:paraId="4E4FC7C3">
      <w:pPr>
        <w:spacing w:line="520" w:lineRule="exact"/>
        <w:ind w:firstLine="1320"/>
        <w:rPr>
          <w:rFonts w:ascii="宋体"/>
          <w:sz w:val="28"/>
          <w:szCs w:val="28"/>
        </w:rPr>
      </w:pPr>
    </w:p>
    <w:p w14:paraId="4F83133A">
      <w:pPr>
        <w:spacing w:line="520" w:lineRule="exact"/>
        <w:rPr>
          <w:rFonts w:ascii="宋体"/>
          <w:sz w:val="28"/>
          <w:szCs w:val="28"/>
        </w:rPr>
        <w:sectPr>
          <w:headerReference r:id="rId4" w:type="default"/>
          <w:footerReference r:id="rId5" w:type="default"/>
          <w:type w:val="continuous"/>
          <w:pgSz w:w="11280" w:h="16840"/>
          <w:pgMar w:top="1360" w:right="1220" w:bottom="1160" w:left="1060" w:header="0" w:footer="0" w:gutter="0"/>
          <w:cols w:equalWidth="0" w:num="2">
            <w:col w:w="2840" w:space="1780"/>
            <w:col w:w="3720"/>
          </w:cols>
          <w:titlePg/>
        </w:sectPr>
      </w:pPr>
    </w:p>
    <w:p w14:paraId="3A5E9497">
      <w:pPr>
        <w:spacing w:line="520" w:lineRule="exact"/>
        <w:ind w:firstLine="280" w:firstLineChars="1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乙方（为单位，盖章）：</w:t>
      </w:r>
      <w:r>
        <w:rPr>
          <w:rFonts w:ascii="宋体" w:hAnsi="宋体" w:cs="宋体"/>
          <w:sz w:val="28"/>
          <w:szCs w:val="28"/>
        </w:rPr>
        <w:t xml:space="preserve">           </w:t>
      </w:r>
    </w:p>
    <w:p w14:paraId="6D414A34">
      <w:pPr>
        <w:spacing w:line="520" w:lineRule="exact"/>
        <w:rPr>
          <w:rFonts w:ascii="宋体"/>
          <w:sz w:val="28"/>
          <w:szCs w:val="28"/>
        </w:rPr>
        <w:sectPr>
          <w:headerReference r:id="rId6" w:type="default"/>
          <w:footerReference r:id="rId7" w:type="default"/>
          <w:type w:val="continuous"/>
          <w:pgSz w:w="11280" w:h="16840"/>
          <w:pgMar w:top="1360" w:right="1220" w:bottom="1160" w:left="1060" w:header="0" w:footer="0" w:gutter="0"/>
          <w:cols w:space="720" w:num="1"/>
        </w:sectPr>
      </w:pPr>
      <w:r>
        <w:rPr>
          <w:rFonts w:hint="eastAsia" w:ascii="宋体" w:hAnsi="宋体" w:cs="宋体"/>
          <w:sz w:val="28"/>
          <w:szCs w:val="28"/>
        </w:rPr>
        <w:t>法定代表人或授权代理人（签字、摁手印）：</w:t>
      </w:r>
    </w:p>
    <w:p w14:paraId="41987DB6"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电话：</w:t>
      </w:r>
    </w:p>
    <w:p w14:paraId="35E4F924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 w:cs="宋体"/>
          <w:sz w:val="28"/>
          <w:szCs w:val="28"/>
        </w:rPr>
        <w:t xml:space="preserve">     </w:t>
      </w:r>
      <w:r>
        <w:rPr>
          <w:rFonts w:hint="eastAsia" w:ascii="宋体" w:cs="宋体"/>
          <w:sz w:val="28"/>
          <w:szCs w:val="28"/>
        </w:rPr>
        <w:t>年</w:t>
      </w:r>
      <w:r>
        <w:rPr>
          <w:rFonts w:ascii="宋体" w:cs="宋体"/>
          <w:sz w:val="28"/>
          <w:szCs w:val="28"/>
        </w:rPr>
        <w:t xml:space="preserve">   </w:t>
      </w:r>
      <w:r>
        <w:rPr>
          <w:rFonts w:hint="eastAsia" w:ascii="宋体" w:cs="宋体"/>
          <w:sz w:val="28"/>
          <w:szCs w:val="28"/>
        </w:rPr>
        <w:t>月</w:t>
      </w:r>
      <w:r>
        <w:rPr>
          <w:rFonts w:ascii="宋体" w:cs="宋体"/>
          <w:sz w:val="28"/>
          <w:szCs w:val="28"/>
        </w:rPr>
        <w:t xml:space="preserve">  </w:t>
      </w:r>
      <w:r>
        <w:rPr>
          <w:rFonts w:hint="eastAsia" w:ascii="宋体" w:cs="宋体"/>
          <w:sz w:val="28"/>
          <w:szCs w:val="28"/>
        </w:rPr>
        <w:t>日</w:t>
      </w:r>
    </w:p>
    <w:p w14:paraId="2D0ECCD8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 xml:space="preserve"> </w:t>
      </w:r>
      <w:r>
        <w:rPr>
          <w:rFonts w:hint="eastAsia" w:ascii="宋体"/>
          <w:sz w:val="28"/>
          <w:szCs w:val="28"/>
        </w:rPr>
        <w:t>乙方（为个人，签名、摁手印）</w:t>
      </w:r>
    </w:p>
    <w:p w14:paraId="2236EC4B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 xml:space="preserve"> </w:t>
      </w:r>
      <w:r>
        <w:rPr>
          <w:rFonts w:hint="eastAsia" w:ascii="宋体"/>
          <w:sz w:val="28"/>
          <w:szCs w:val="28"/>
        </w:rPr>
        <w:t>公民身份号码：</w:t>
      </w:r>
    </w:p>
    <w:p w14:paraId="48D79608"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（提供签字的乙方身份证复印件作为附件）：</w:t>
      </w:r>
    </w:p>
    <w:p w14:paraId="4E149E0F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 xml:space="preserve"> </w:t>
      </w:r>
      <w:r>
        <w:rPr>
          <w:rFonts w:hint="eastAsia" w:ascii="宋体"/>
          <w:sz w:val="28"/>
          <w:szCs w:val="28"/>
        </w:rPr>
        <w:t>住址：</w:t>
      </w:r>
    </w:p>
    <w:p w14:paraId="38CFAD5F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 xml:space="preserve"> </w:t>
      </w:r>
      <w:r>
        <w:rPr>
          <w:rFonts w:hint="eastAsia" w:ascii="宋体"/>
          <w:sz w:val="28"/>
          <w:szCs w:val="28"/>
        </w:rPr>
        <w:t>联系电话：</w:t>
      </w:r>
    </w:p>
    <w:p w14:paraId="5AD5E719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 xml:space="preserve">    </w:t>
      </w:r>
      <w:r>
        <w:rPr>
          <w:rFonts w:hint="eastAsia" w:ascii="宋体"/>
          <w:sz w:val="28"/>
          <w:szCs w:val="28"/>
        </w:rPr>
        <w:t>年</w:t>
      </w:r>
      <w:r>
        <w:rPr>
          <w:rFonts w:ascii="宋体"/>
          <w:sz w:val="28"/>
          <w:szCs w:val="28"/>
        </w:rPr>
        <w:t xml:space="preserve">     </w:t>
      </w:r>
      <w:r>
        <w:rPr>
          <w:rFonts w:hint="eastAsia" w:ascii="宋体"/>
          <w:sz w:val="28"/>
          <w:szCs w:val="28"/>
        </w:rPr>
        <w:t>月</w:t>
      </w:r>
      <w:r>
        <w:rPr>
          <w:rFonts w:ascii="宋体"/>
          <w:sz w:val="28"/>
          <w:szCs w:val="28"/>
        </w:rPr>
        <w:t xml:space="preserve">    </w:t>
      </w:r>
      <w:r>
        <w:rPr>
          <w:rFonts w:hint="eastAsia" w:ascii="宋体"/>
          <w:sz w:val="28"/>
          <w:szCs w:val="28"/>
        </w:rPr>
        <w:t>日</w:t>
      </w:r>
      <w:r>
        <w:rPr>
          <w:rFonts w:ascii="宋体"/>
          <w:sz w:val="28"/>
          <w:szCs w:val="28"/>
        </w:rPr>
        <w:t xml:space="preserve">  </w:t>
      </w:r>
    </w:p>
    <w:sectPr>
      <w:type w:val="continuous"/>
      <w:pgSz w:w="11280" w:h="16840"/>
      <w:pgMar w:top="1360" w:right="1220" w:bottom="1160" w:left="10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3AD9F">
    <w:r>
      <w:pict>
        <v:shape id="_x0000_i1025" o:spt="75" alt="图片1" type="#_x0000_t75" style="height:18.75pt;width:31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F4B2528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B5D57"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F0C97FA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6FFC3">
    <w: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5E00E29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35E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B46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39FF0"/>
    <w:multiLevelType w:val="singleLevel"/>
    <w:tmpl w:val="86539FF0"/>
    <w:lvl w:ilvl="0" w:tentative="0">
      <w:start w:val="3"/>
      <w:numFmt w:val="chineseCounting"/>
      <w:suff w:val="space"/>
      <w:lvlText w:val="第%1条"/>
      <w:lvlJc w:val="left"/>
      <w:rPr>
        <w:rFonts w:hint="eastAsia" w:cs="Times New Roman"/>
      </w:rPr>
    </w:lvl>
  </w:abstractNum>
  <w:abstractNum w:abstractNumId="1">
    <w:nsid w:val="30AA42FF"/>
    <w:multiLevelType w:val="singleLevel"/>
    <w:tmpl w:val="30AA42FF"/>
    <w:lvl w:ilvl="0" w:tentative="0">
      <w:start w:val="1"/>
      <w:numFmt w:val="decimal"/>
      <w:suff w:val="nothing"/>
      <w:lvlText w:val="%1、"/>
      <w:lvlJc w:val="left"/>
      <w:pPr>
        <w:ind w:left="843"/>
      </w:pPr>
      <w:rPr>
        <w:rFonts w:cs="Times New Roman"/>
      </w:rPr>
    </w:lvl>
  </w:abstractNum>
  <w:abstractNum w:abstractNumId="2">
    <w:nsid w:val="33D68BD9"/>
    <w:multiLevelType w:val="singleLevel"/>
    <w:tmpl w:val="33D68BD9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Q4YzgzYmQyZjQwMzJhY2Q2YTJiNmEzNjRhODk1ZGUifQ=="/>
  </w:docVars>
  <w:rsids>
    <w:rsidRoot w:val="00BD0BC8"/>
    <w:rsid w:val="000D6051"/>
    <w:rsid w:val="00225C49"/>
    <w:rsid w:val="002D7A5E"/>
    <w:rsid w:val="0042425B"/>
    <w:rsid w:val="004C51AD"/>
    <w:rsid w:val="0062076D"/>
    <w:rsid w:val="007140A4"/>
    <w:rsid w:val="00796E62"/>
    <w:rsid w:val="0082159B"/>
    <w:rsid w:val="0083387F"/>
    <w:rsid w:val="00882456"/>
    <w:rsid w:val="009A0208"/>
    <w:rsid w:val="009F0BE0"/>
    <w:rsid w:val="00BA6D97"/>
    <w:rsid w:val="00BB34D0"/>
    <w:rsid w:val="00BD0BC8"/>
    <w:rsid w:val="00D972F0"/>
    <w:rsid w:val="00DE1BE7"/>
    <w:rsid w:val="00EB1C0E"/>
    <w:rsid w:val="00F33229"/>
    <w:rsid w:val="09137F54"/>
    <w:rsid w:val="09300B06"/>
    <w:rsid w:val="0B750A5B"/>
    <w:rsid w:val="0E6A3D66"/>
    <w:rsid w:val="10A36062"/>
    <w:rsid w:val="10A818CA"/>
    <w:rsid w:val="10C81D27"/>
    <w:rsid w:val="110D797F"/>
    <w:rsid w:val="14276FAA"/>
    <w:rsid w:val="14292D22"/>
    <w:rsid w:val="171E35E1"/>
    <w:rsid w:val="181B6E25"/>
    <w:rsid w:val="19AC41D9"/>
    <w:rsid w:val="19E67B09"/>
    <w:rsid w:val="1A6B4094"/>
    <w:rsid w:val="1B542D7A"/>
    <w:rsid w:val="234C07DB"/>
    <w:rsid w:val="23515DF1"/>
    <w:rsid w:val="239B0E1A"/>
    <w:rsid w:val="25001B3E"/>
    <w:rsid w:val="25AE3087"/>
    <w:rsid w:val="28321D4D"/>
    <w:rsid w:val="28A0502F"/>
    <w:rsid w:val="28BB1CCD"/>
    <w:rsid w:val="2A7F1496"/>
    <w:rsid w:val="2AE80DE9"/>
    <w:rsid w:val="2C3D008B"/>
    <w:rsid w:val="2CC969F8"/>
    <w:rsid w:val="2DF6381D"/>
    <w:rsid w:val="301070DA"/>
    <w:rsid w:val="3098505F"/>
    <w:rsid w:val="32B53CA7"/>
    <w:rsid w:val="32BA12BD"/>
    <w:rsid w:val="3431735D"/>
    <w:rsid w:val="37C54CC2"/>
    <w:rsid w:val="39BC1C07"/>
    <w:rsid w:val="3A1C3180"/>
    <w:rsid w:val="3BEA6305"/>
    <w:rsid w:val="3C071F91"/>
    <w:rsid w:val="3DB17760"/>
    <w:rsid w:val="40490124"/>
    <w:rsid w:val="40E85247"/>
    <w:rsid w:val="454809AA"/>
    <w:rsid w:val="479E6FA7"/>
    <w:rsid w:val="48BD520B"/>
    <w:rsid w:val="4A5D0777"/>
    <w:rsid w:val="4AB57842"/>
    <w:rsid w:val="4C06511B"/>
    <w:rsid w:val="4EFF3268"/>
    <w:rsid w:val="4FFB5869"/>
    <w:rsid w:val="50506965"/>
    <w:rsid w:val="50772144"/>
    <w:rsid w:val="52342D13"/>
    <w:rsid w:val="588F5A64"/>
    <w:rsid w:val="5A7D2A4C"/>
    <w:rsid w:val="5AFA2CFD"/>
    <w:rsid w:val="5B321A89"/>
    <w:rsid w:val="5CD54DC2"/>
    <w:rsid w:val="6042451C"/>
    <w:rsid w:val="60AE7E03"/>
    <w:rsid w:val="63ED0BBF"/>
    <w:rsid w:val="65EC2F2B"/>
    <w:rsid w:val="6760797E"/>
    <w:rsid w:val="698060B5"/>
    <w:rsid w:val="69AE49D0"/>
    <w:rsid w:val="6D54763D"/>
    <w:rsid w:val="6E5E4155"/>
    <w:rsid w:val="6F8D5754"/>
    <w:rsid w:val="715C1214"/>
    <w:rsid w:val="730060DE"/>
    <w:rsid w:val="74A71AF3"/>
    <w:rsid w:val="751F2C26"/>
    <w:rsid w:val="7A1E34AC"/>
    <w:rsid w:val="7C1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locked/>
    <w:uiPriority w:val="99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locked/>
    <w:uiPriority w:val="99"/>
    <w:rPr>
      <w:rFonts w:cs="Times New Roman"/>
      <w:b/>
    </w:rPr>
  </w:style>
  <w:style w:type="character" w:customStyle="1" w:styleId="8">
    <w:name w:val="Heading 3 Char"/>
    <w:basedOn w:val="6"/>
    <w:link w:val="2"/>
    <w:semiHidden/>
    <w:qFormat/>
    <w:uiPriority w:val="9"/>
    <w:rPr>
      <w:b/>
      <w:bCs/>
      <w:sz w:val="32"/>
      <w:szCs w:val="32"/>
    </w:rPr>
  </w:style>
  <w:style w:type="character" w:customStyle="1" w:styleId="9">
    <w:name w:val="Footer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Body text|1"/>
    <w:basedOn w:val="1"/>
    <w:qFormat/>
    <w:uiPriority w:val="99"/>
    <w:pPr>
      <w:spacing w:line="480" w:lineRule="auto"/>
    </w:pPr>
    <w:rPr>
      <w:rFonts w:ascii="宋体" w:hAnsi="宋体" w:cs="宋体"/>
      <w:sz w:val="22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3960</Words>
  <Characters>3992</Characters>
  <Lines>0</Lines>
  <Paragraphs>0</Paragraphs>
  <TotalTime>3</TotalTime>
  <ScaleCrop>false</ScaleCrop>
  <LinksUpToDate>false</LinksUpToDate>
  <CharactersWithSpaces>4553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2023-03-07T11:58:00Z</dcterms:created>
  <dc:creator>INTSIG</dc:creator>
  <dc:description>Intsig Word Converter</dc:description>
  <cp:lastModifiedBy>企业用户_429412266</cp:lastModifiedBy>
  <cp:lastPrinted>2024-05-10T00:58:00Z</cp:lastPrinted>
  <dcterms:modified xsi:type="dcterms:W3CDTF">2024-08-02T06:57:21Z</dcterms:modified>
  <dc:title>wordbuilder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97232134B1D44C5E8BE930E8998F0DC3_13</vt:lpwstr>
  </property>
</Properties>
</file>