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84" w:line="218" w:lineRule="auto"/>
        <w:ind w:left="1161"/>
        <w:jc w:val="center"/>
        <w:rPr>
          <w:rFonts w:hint="eastAsia"/>
          <w:spacing w:val="-3"/>
          <w:sz w:val="24"/>
          <w:szCs w:val="24"/>
          <w:lang w:val="en-US" w:eastAsia="zh-CN"/>
        </w:rPr>
      </w:pPr>
    </w:p>
    <w:p>
      <w:pPr>
        <w:pStyle w:val="2"/>
        <w:spacing w:before="184" w:line="218" w:lineRule="auto"/>
        <w:ind w:left="1161"/>
        <w:jc w:val="center"/>
        <w:rPr>
          <w:rFonts w:hint="eastAsia"/>
          <w:spacing w:val="-3"/>
          <w:sz w:val="24"/>
          <w:szCs w:val="24"/>
          <w:lang w:val="en-US" w:eastAsia="zh-CN"/>
        </w:rPr>
      </w:pPr>
    </w:p>
    <w:p>
      <w:pPr>
        <w:pStyle w:val="2"/>
        <w:spacing w:before="184" w:line="218" w:lineRule="auto"/>
        <w:ind w:left="1161"/>
        <w:jc w:val="center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报价明细</w:t>
      </w:r>
      <w:bookmarkStart w:id="0" w:name="_GoBack"/>
      <w:bookmarkEnd w:id="0"/>
    </w:p>
    <w:p>
      <w:pPr>
        <w:pStyle w:val="2"/>
        <w:spacing w:before="184" w:line="218" w:lineRule="auto"/>
        <w:ind w:left="116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项目编号：SDGP3713020002024020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00052、包号:A</w:t>
      </w:r>
      <w:r>
        <w:rPr>
          <w:rFonts w:hint="eastAsia"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包    报价单位：人民币元</w:t>
      </w:r>
    </w:p>
    <w:p>
      <w:pPr>
        <w:spacing w:line="70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93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1165"/>
        <w:gridCol w:w="461"/>
        <w:gridCol w:w="479"/>
        <w:gridCol w:w="945"/>
        <w:gridCol w:w="579"/>
        <w:gridCol w:w="573"/>
        <w:gridCol w:w="986"/>
        <w:gridCol w:w="1166"/>
        <w:gridCol w:w="1194"/>
        <w:gridCol w:w="11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605" w:type="dxa"/>
            <w:textDirection w:val="tbRlV"/>
            <w:vAlign w:val="top"/>
          </w:tcPr>
          <w:p>
            <w:pPr>
              <w:spacing w:before="173" w:line="214" w:lineRule="auto"/>
              <w:ind w:left="13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编</w:t>
            </w:r>
            <w:r>
              <w:rPr>
                <w:rFonts w:hint="eastAsia" w:ascii="宋体" w:hAnsi="宋体" w:eastAsia="宋体" w:cs="宋体"/>
                <w:spacing w:val="2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号</w:t>
            </w:r>
          </w:p>
        </w:tc>
        <w:tc>
          <w:tcPr>
            <w:tcW w:w="1165" w:type="dxa"/>
            <w:vAlign w:val="top"/>
          </w:tcPr>
          <w:p>
            <w:pPr>
              <w:spacing w:before="133" w:line="227" w:lineRule="auto"/>
              <w:ind w:left="33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货物名称</w:t>
            </w:r>
          </w:p>
        </w:tc>
        <w:tc>
          <w:tcPr>
            <w:tcW w:w="461" w:type="dxa"/>
            <w:textDirection w:val="tbRlV"/>
            <w:vAlign w:val="top"/>
          </w:tcPr>
          <w:p>
            <w:pPr>
              <w:spacing w:before="90" w:line="216" w:lineRule="auto"/>
              <w:ind w:left="13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数</w:t>
            </w:r>
            <w:r>
              <w:rPr>
                <w:rFonts w:hint="eastAsia" w:ascii="宋体" w:hAnsi="宋体" w:eastAsia="宋体" w:cs="宋体"/>
                <w:spacing w:val="2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量</w:t>
            </w:r>
          </w:p>
        </w:tc>
        <w:tc>
          <w:tcPr>
            <w:tcW w:w="479" w:type="dxa"/>
            <w:textDirection w:val="tbRlV"/>
            <w:vAlign w:val="top"/>
          </w:tcPr>
          <w:p>
            <w:pPr>
              <w:spacing w:before="100" w:line="216" w:lineRule="auto"/>
              <w:ind w:left="13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单</w:t>
            </w:r>
            <w:r>
              <w:rPr>
                <w:rFonts w:hint="eastAsia" w:ascii="宋体" w:hAnsi="宋体" w:eastAsia="宋体" w:cs="宋体"/>
                <w:spacing w:val="2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位</w:t>
            </w:r>
          </w:p>
        </w:tc>
        <w:tc>
          <w:tcPr>
            <w:tcW w:w="945" w:type="dxa"/>
            <w:vAlign w:val="top"/>
          </w:tcPr>
          <w:p>
            <w:pPr>
              <w:spacing w:before="133" w:line="228" w:lineRule="auto"/>
              <w:ind w:left="3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制造商</w:t>
            </w:r>
          </w:p>
        </w:tc>
        <w:tc>
          <w:tcPr>
            <w:tcW w:w="579" w:type="dxa"/>
            <w:textDirection w:val="tbRlV"/>
            <w:vAlign w:val="top"/>
          </w:tcPr>
          <w:p>
            <w:pPr>
              <w:spacing w:before="158" w:line="216" w:lineRule="auto"/>
              <w:ind w:left="13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产</w:t>
            </w:r>
            <w:r>
              <w:rPr>
                <w:rFonts w:hint="eastAsia" w:ascii="宋体" w:hAnsi="宋体" w:eastAsia="宋体" w:cs="宋体"/>
                <w:spacing w:val="2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地</w:t>
            </w:r>
          </w:p>
        </w:tc>
        <w:tc>
          <w:tcPr>
            <w:tcW w:w="573" w:type="dxa"/>
            <w:textDirection w:val="tbRlV"/>
            <w:vAlign w:val="top"/>
          </w:tcPr>
          <w:p>
            <w:pPr>
              <w:spacing w:before="154" w:line="215" w:lineRule="auto"/>
              <w:ind w:left="13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品</w:t>
            </w:r>
            <w:r>
              <w:rPr>
                <w:rFonts w:hint="eastAsia" w:ascii="宋体" w:hAnsi="宋体" w:eastAsia="宋体" w:cs="宋体"/>
                <w:spacing w:val="2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牌</w:t>
            </w:r>
          </w:p>
        </w:tc>
        <w:tc>
          <w:tcPr>
            <w:tcW w:w="986" w:type="dxa"/>
            <w:vAlign w:val="top"/>
          </w:tcPr>
          <w:p>
            <w:pPr>
              <w:spacing w:before="133" w:line="229" w:lineRule="auto"/>
              <w:ind w:left="4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型号</w:t>
            </w:r>
          </w:p>
        </w:tc>
        <w:tc>
          <w:tcPr>
            <w:tcW w:w="1166" w:type="dxa"/>
            <w:vAlign w:val="top"/>
          </w:tcPr>
          <w:p>
            <w:pPr>
              <w:spacing w:before="133" w:line="226" w:lineRule="auto"/>
              <w:ind w:left="5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单价</w:t>
            </w:r>
          </w:p>
        </w:tc>
        <w:tc>
          <w:tcPr>
            <w:tcW w:w="1194" w:type="dxa"/>
            <w:vAlign w:val="top"/>
          </w:tcPr>
          <w:p>
            <w:pPr>
              <w:spacing w:before="133" w:line="226" w:lineRule="auto"/>
              <w:ind w:left="56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合价</w:t>
            </w:r>
          </w:p>
        </w:tc>
        <w:tc>
          <w:tcPr>
            <w:tcW w:w="1160" w:type="dxa"/>
            <w:vAlign w:val="top"/>
          </w:tcPr>
          <w:p>
            <w:pPr>
              <w:spacing w:before="133" w:line="22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是否为小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微企业产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5" w:hRule="atLeast"/>
        </w:trPr>
        <w:tc>
          <w:tcPr>
            <w:tcW w:w="605" w:type="dxa"/>
            <w:vAlign w:val="top"/>
          </w:tcPr>
          <w:p>
            <w:pPr>
              <w:spacing w:before="164" w:line="189" w:lineRule="auto"/>
              <w:ind w:left="3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65" w:type="dxa"/>
            <w:vAlign w:val="top"/>
          </w:tcPr>
          <w:p>
            <w:pPr>
              <w:spacing w:before="116" w:line="360" w:lineRule="auto"/>
              <w:ind w:right="12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口腔颌面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锥形束计算机体层摄影设备</w:t>
            </w:r>
          </w:p>
        </w:tc>
        <w:tc>
          <w:tcPr>
            <w:tcW w:w="461" w:type="dxa"/>
            <w:vAlign w:val="top"/>
          </w:tcPr>
          <w:p>
            <w:pPr>
              <w:spacing w:before="164" w:line="189" w:lineRule="auto"/>
              <w:ind w:left="3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79" w:type="dxa"/>
            <w:vAlign w:val="top"/>
          </w:tcPr>
          <w:p>
            <w:pPr>
              <w:spacing w:before="131" w:line="228" w:lineRule="auto"/>
              <w:ind w:left="2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945" w:type="dxa"/>
            <w:vAlign w:val="top"/>
          </w:tcPr>
          <w:p>
            <w:pPr>
              <w:spacing w:before="116" w:line="21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常州博恩中鼎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医疗科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技有限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公司</w:t>
            </w:r>
          </w:p>
        </w:tc>
        <w:tc>
          <w:tcPr>
            <w:tcW w:w="579" w:type="dxa"/>
            <w:textDirection w:val="tbRlV"/>
            <w:vAlign w:val="top"/>
          </w:tcPr>
          <w:p>
            <w:pPr>
              <w:spacing w:before="159" w:line="214" w:lineRule="auto"/>
              <w:ind w:left="1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常</w:t>
            </w:r>
            <w:r>
              <w:rPr>
                <w:rFonts w:hint="eastAsia" w:ascii="宋体" w:hAnsi="宋体" w:eastAsia="宋体" w:cs="宋体"/>
                <w:spacing w:val="2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州</w:t>
            </w:r>
          </w:p>
        </w:tc>
        <w:tc>
          <w:tcPr>
            <w:tcW w:w="573" w:type="dxa"/>
            <w:textDirection w:val="tbRlV"/>
            <w:vAlign w:val="top"/>
          </w:tcPr>
          <w:p>
            <w:pPr>
              <w:spacing w:before="154" w:line="216" w:lineRule="auto"/>
              <w:ind w:left="1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博</w:t>
            </w:r>
            <w:r>
              <w:rPr>
                <w:rFonts w:hint="eastAsia" w:ascii="宋体" w:hAnsi="宋体" w:eastAsia="宋体" w:cs="宋体"/>
                <w:spacing w:val="2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爵</w:t>
            </w:r>
          </w:p>
        </w:tc>
        <w:tc>
          <w:tcPr>
            <w:tcW w:w="986" w:type="dxa"/>
            <w:vAlign w:val="top"/>
          </w:tcPr>
          <w:p>
            <w:pPr>
              <w:spacing w:before="131" w:line="26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4"/>
                <w:szCs w:val="24"/>
              </w:rPr>
              <w:t>Bondrea</w:t>
            </w:r>
            <w:r>
              <w:rPr>
                <w:rFonts w:hint="eastAsia" w:ascii="宋体" w:hAnsi="宋体" w:eastAsia="宋体" w:cs="宋体"/>
                <w:spacing w:val="1"/>
                <w:position w:val="3"/>
                <w:sz w:val="24"/>
                <w:szCs w:val="24"/>
              </w:rPr>
              <w:t>m</w:t>
            </w:r>
          </w:p>
          <w:p>
            <w:pPr>
              <w:spacing w:before="229" w:line="19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3D-1020</w:t>
            </w:r>
          </w:p>
          <w:p>
            <w:pPr>
              <w:spacing w:before="263" w:line="18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MS</w:t>
            </w:r>
          </w:p>
        </w:tc>
        <w:tc>
          <w:tcPr>
            <w:tcW w:w="1166" w:type="dxa"/>
            <w:vAlign w:val="top"/>
          </w:tcPr>
          <w:p>
            <w:pPr>
              <w:spacing w:before="164" w:line="18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0000.00</w:t>
            </w:r>
          </w:p>
        </w:tc>
        <w:tc>
          <w:tcPr>
            <w:tcW w:w="1194" w:type="dxa"/>
            <w:vAlign w:val="top"/>
          </w:tcPr>
          <w:p>
            <w:pPr>
              <w:spacing w:before="164" w:line="18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0000.00</w:t>
            </w:r>
          </w:p>
        </w:tc>
        <w:tc>
          <w:tcPr>
            <w:tcW w:w="1160" w:type="dxa"/>
            <w:vAlign w:val="top"/>
          </w:tcPr>
          <w:p>
            <w:pPr>
              <w:spacing w:before="131" w:line="231" w:lineRule="auto"/>
              <w:ind w:left="64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</w:tc>
      </w:tr>
    </w:tbl>
    <w:p>
      <w:pPr>
        <w:pStyle w:val="2"/>
        <w:spacing w:before="183" w:line="219" w:lineRule="auto"/>
        <w:ind w:left="2011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9800"/>
      <w:rPr>
        <w:rFonts w:ascii="新宋体" w:hAnsi="新宋体" w:eastAsia="新宋体" w:cs="新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136A2F65"/>
    <w:rsid w:val="137F1E2B"/>
    <w:rsid w:val="19993AB6"/>
    <w:rsid w:val="21C57800"/>
    <w:rsid w:val="248C57ED"/>
    <w:rsid w:val="365264DB"/>
    <w:rsid w:val="387472CC"/>
    <w:rsid w:val="39C358D6"/>
    <w:rsid w:val="40A56421"/>
    <w:rsid w:val="41772DCB"/>
    <w:rsid w:val="48AB1E45"/>
    <w:rsid w:val="50876DEC"/>
    <w:rsid w:val="53C00C12"/>
    <w:rsid w:val="55C17C1E"/>
    <w:rsid w:val="6D3C02CF"/>
    <w:rsid w:val="74F45007"/>
    <w:rsid w:val="78B85202"/>
    <w:rsid w:val="7D40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2022-03-15T06:20:00Z</dcterms:created>
  <dc:creator>amaya</dc:creator>
  <cp:lastModifiedBy>图腾</cp:lastModifiedBy>
  <dcterms:modified xsi:type="dcterms:W3CDTF">2024-04-08T05:51:29Z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C7013BC2257E45578F346BCB24FCC83B</vt:lpwstr>
  </property>
</Properties>
</file>