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</w:pPr>
      <w:bookmarkStart w:id="0" w:name="_Toc30193"/>
      <w:bookmarkStart w:id="1" w:name="_Toc24354"/>
      <w:r>
        <w:rPr>
          <w:rFonts w:hint="eastAsia"/>
          <w:lang w:val="en-US" w:eastAsia="zh-CN"/>
        </w:rPr>
        <w:t>4.</w:t>
      </w:r>
      <w:r>
        <w:t>投标分项报价表</w:t>
      </w:r>
      <w:bookmarkEnd w:id="0"/>
      <w:bookmarkEnd w:id="1"/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before="78" w:line="218" w:lineRule="auto"/>
        <w:ind w:left="740" w:firstLine="3390" w:firstLineChars="15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货物分项报价表</w:t>
      </w:r>
    </w:p>
    <w:p>
      <w:pPr>
        <w:spacing w:line="284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before="299" w:line="218" w:lineRule="auto"/>
        <w:ind w:left="40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项目编号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SDGP371302000202302000181</w:t>
      </w:r>
      <w:r>
        <w:rPr>
          <w:rFonts w:ascii="宋体" w:hAnsi="宋体" w:eastAsia="宋体" w:cs="宋体"/>
          <w:spacing w:val="-1"/>
          <w:sz w:val="24"/>
          <w:szCs w:val="24"/>
        </w:rPr>
        <w:t>、包号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A包   </w:t>
      </w:r>
      <w:r>
        <w:rPr>
          <w:rFonts w:ascii="宋体" w:hAnsi="宋体" w:eastAsia="宋体" w:cs="宋体"/>
          <w:spacing w:val="-1"/>
          <w:sz w:val="24"/>
          <w:szCs w:val="24"/>
        </w:rPr>
        <w:t>报价单位：</w:t>
      </w:r>
      <w:r>
        <w:rPr>
          <w:rFonts w:ascii="宋体" w:hAnsi="宋体" w:eastAsia="宋体" w:cs="宋体"/>
          <w:sz w:val="24"/>
          <w:szCs w:val="24"/>
        </w:rPr>
        <w:t>人民币元</w:t>
      </w:r>
    </w:p>
    <w:tbl>
      <w:tblPr>
        <w:tblStyle w:val="7"/>
        <w:tblpPr w:leftFromText="180" w:rightFromText="180" w:vertAnchor="text" w:horzAnchor="page" w:tblpX="1497" w:tblpY="141"/>
        <w:tblOverlap w:val="never"/>
        <w:tblW w:w="988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928"/>
        <w:gridCol w:w="674"/>
        <w:gridCol w:w="675"/>
        <w:gridCol w:w="767"/>
        <w:gridCol w:w="899"/>
        <w:gridCol w:w="885"/>
        <w:gridCol w:w="885"/>
        <w:gridCol w:w="1172"/>
        <w:gridCol w:w="1400"/>
        <w:gridCol w:w="7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</w:trPr>
        <w:tc>
          <w:tcPr>
            <w:tcW w:w="814" w:type="dxa"/>
            <w:noWrap w:val="0"/>
            <w:vAlign w:val="top"/>
          </w:tcPr>
          <w:p>
            <w:pPr>
              <w:spacing w:before="33" w:line="221" w:lineRule="auto"/>
              <w:ind w:left="24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编号</w:t>
            </w:r>
          </w:p>
        </w:tc>
        <w:tc>
          <w:tcPr>
            <w:tcW w:w="928" w:type="dxa"/>
            <w:noWrap w:val="0"/>
            <w:vAlign w:val="top"/>
          </w:tcPr>
          <w:p>
            <w:pPr>
              <w:spacing w:before="34" w:line="408" w:lineRule="exact"/>
              <w:ind w:left="2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position w:val="15"/>
                <w:sz w:val="21"/>
                <w:szCs w:val="21"/>
              </w:rPr>
              <w:t>货</w:t>
            </w:r>
            <w:r>
              <w:rPr>
                <w:rFonts w:ascii="宋体" w:hAnsi="宋体" w:eastAsia="宋体" w:cs="宋体"/>
                <w:spacing w:val="-2"/>
                <w:position w:val="15"/>
                <w:sz w:val="21"/>
                <w:szCs w:val="21"/>
              </w:rPr>
              <w:t>物</w:t>
            </w:r>
          </w:p>
          <w:p>
            <w:pPr>
              <w:spacing w:line="222" w:lineRule="auto"/>
              <w:ind w:left="23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名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称</w:t>
            </w:r>
          </w:p>
        </w:tc>
        <w:tc>
          <w:tcPr>
            <w:tcW w:w="674" w:type="dxa"/>
            <w:noWrap w:val="0"/>
            <w:textDirection w:val="tbRlV"/>
            <w:vAlign w:val="top"/>
          </w:tcPr>
          <w:p>
            <w:pPr>
              <w:spacing w:before="228" w:line="209" w:lineRule="auto"/>
              <w:ind w:left="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2"/>
                <w:sz w:val="21"/>
                <w:szCs w:val="21"/>
              </w:rPr>
              <w:t>数</w:t>
            </w:r>
            <w:r>
              <w:rPr>
                <w:rFonts w:ascii="宋体" w:hAnsi="宋体" w:eastAsia="宋体" w:cs="宋体"/>
                <w:spacing w:val="31"/>
                <w:sz w:val="21"/>
                <w:szCs w:val="21"/>
              </w:rPr>
              <w:t xml:space="preserve"> 量</w:t>
            </w:r>
          </w:p>
        </w:tc>
        <w:tc>
          <w:tcPr>
            <w:tcW w:w="675" w:type="dxa"/>
            <w:noWrap w:val="0"/>
            <w:textDirection w:val="tbRlV"/>
            <w:vAlign w:val="top"/>
          </w:tcPr>
          <w:p>
            <w:pPr>
              <w:spacing w:before="229" w:line="209" w:lineRule="auto"/>
              <w:ind w:left="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2"/>
                <w:sz w:val="21"/>
                <w:szCs w:val="21"/>
              </w:rPr>
              <w:t>单</w:t>
            </w:r>
            <w:r>
              <w:rPr>
                <w:rFonts w:ascii="宋体" w:hAnsi="宋体" w:eastAsia="宋体" w:cs="宋体"/>
                <w:spacing w:val="31"/>
                <w:sz w:val="21"/>
                <w:szCs w:val="21"/>
              </w:rPr>
              <w:t xml:space="preserve"> 位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spacing w:before="34" w:line="368" w:lineRule="auto"/>
              <w:ind w:left="241" w:right="110" w:hanging="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制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造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商</w:t>
            </w:r>
          </w:p>
        </w:tc>
        <w:tc>
          <w:tcPr>
            <w:tcW w:w="899" w:type="dxa"/>
            <w:noWrap w:val="0"/>
            <w:vAlign w:val="top"/>
          </w:tcPr>
          <w:p>
            <w:pPr>
              <w:spacing w:before="33" w:line="221" w:lineRule="auto"/>
              <w:ind w:left="23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产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地</w:t>
            </w:r>
          </w:p>
        </w:tc>
        <w:tc>
          <w:tcPr>
            <w:tcW w:w="885" w:type="dxa"/>
            <w:noWrap w:val="0"/>
            <w:vAlign w:val="top"/>
          </w:tcPr>
          <w:p>
            <w:pPr>
              <w:spacing w:before="33" w:line="221" w:lineRule="auto"/>
              <w:ind w:left="2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品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牌</w:t>
            </w:r>
          </w:p>
        </w:tc>
        <w:tc>
          <w:tcPr>
            <w:tcW w:w="885" w:type="dxa"/>
            <w:noWrap w:val="0"/>
            <w:vAlign w:val="top"/>
          </w:tcPr>
          <w:p>
            <w:pPr>
              <w:spacing w:before="34" w:line="222" w:lineRule="auto"/>
              <w:ind w:left="2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型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号</w:t>
            </w:r>
          </w:p>
        </w:tc>
        <w:tc>
          <w:tcPr>
            <w:tcW w:w="1172" w:type="dxa"/>
            <w:noWrap w:val="0"/>
            <w:vAlign w:val="top"/>
          </w:tcPr>
          <w:p>
            <w:pPr>
              <w:spacing w:before="34" w:line="219" w:lineRule="auto"/>
              <w:ind w:left="2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单价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spacing w:before="34" w:line="219" w:lineRule="auto"/>
              <w:ind w:left="2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合价</w:t>
            </w:r>
          </w:p>
        </w:tc>
        <w:tc>
          <w:tcPr>
            <w:tcW w:w="783" w:type="dxa"/>
            <w:noWrap w:val="0"/>
            <w:vAlign w:val="top"/>
          </w:tcPr>
          <w:p>
            <w:pPr>
              <w:spacing w:before="35" w:line="367" w:lineRule="auto"/>
              <w:ind w:left="240" w:right="85" w:firstLine="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是否为小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微企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业产品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</w:trPr>
        <w:tc>
          <w:tcPr>
            <w:tcW w:w="814" w:type="dxa"/>
            <w:noWrap w:val="0"/>
            <w:vAlign w:val="top"/>
          </w:tcPr>
          <w:p>
            <w:pPr>
              <w:spacing w:before="66" w:line="183" w:lineRule="auto"/>
              <w:ind w:left="25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.1</w:t>
            </w:r>
          </w:p>
        </w:tc>
        <w:tc>
          <w:tcPr>
            <w:tcW w:w="928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医用血管造影X射线机</w:t>
            </w:r>
          </w:p>
        </w:tc>
        <w:tc>
          <w:tcPr>
            <w:tcW w:w="674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1</w:t>
            </w:r>
          </w:p>
        </w:tc>
        <w:tc>
          <w:tcPr>
            <w:tcW w:w="675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台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东软医疗系统股份有限公司</w:t>
            </w: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辽宁省沈阳市</w:t>
            </w:r>
          </w:p>
        </w:tc>
        <w:tc>
          <w:tcPr>
            <w:tcW w:w="885" w:type="dxa"/>
            <w:noWrap w:val="0"/>
            <w:vAlign w:val="top"/>
          </w:tcPr>
          <w:p>
            <w:pPr>
              <w:ind w:firstLine="210" w:firstLineChars="1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东软</w:t>
            </w:r>
          </w:p>
        </w:tc>
        <w:tc>
          <w:tcPr>
            <w:tcW w:w="885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NeuAngio 30F</w:t>
            </w:r>
          </w:p>
        </w:tc>
        <w:tc>
          <w:tcPr>
            <w:tcW w:w="1172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3900000.00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390</w:t>
            </w:r>
            <w:bookmarkStart w:id="4" w:name="_GoBack"/>
            <w:r>
              <w:rPr>
                <w:rFonts w:hint="eastAsia" w:eastAsia="宋体"/>
                <w:sz w:val="21"/>
                <w:lang w:val="en-US" w:eastAsia="zh-CN"/>
              </w:rPr>
              <w:t>0000</w:t>
            </w:r>
            <w:bookmarkEnd w:id="4"/>
            <w:r>
              <w:rPr>
                <w:rFonts w:hint="eastAsia" w:eastAsia="宋体"/>
                <w:sz w:val="21"/>
                <w:lang w:val="en-US" w:eastAsia="zh-CN"/>
              </w:rPr>
              <w:t>.00</w:t>
            </w:r>
          </w:p>
        </w:tc>
        <w:tc>
          <w:tcPr>
            <w:tcW w:w="783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85" w:hRule="atLeast"/>
        </w:trPr>
        <w:tc>
          <w:tcPr>
            <w:tcW w:w="814" w:type="dxa"/>
            <w:noWrap w:val="0"/>
            <w:vAlign w:val="top"/>
          </w:tcPr>
          <w:p>
            <w:pPr>
              <w:spacing w:before="69" w:line="183" w:lineRule="auto"/>
              <w:ind w:left="25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.2</w:t>
            </w:r>
          </w:p>
        </w:tc>
        <w:tc>
          <w:tcPr>
            <w:tcW w:w="928" w:type="dxa"/>
            <w:noWrap w:val="0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高压注射器</w:t>
            </w:r>
          </w:p>
        </w:tc>
        <w:tc>
          <w:tcPr>
            <w:tcW w:w="674" w:type="dxa"/>
            <w:noWrap w:val="0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675" w:type="dxa"/>
            <w:noWrap w:val="0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台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深圳圣诺医疗设备股份有限公司</w:t>
            </w: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深圳</w:t>
            </w:r>
          </w:p>
        </w:tc>
        <w:tc>
          <w:tcPr>
            <w:tcW w:w="885" w:type="dxa"/>
            <w:noWrap w:val="0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圣诺</w:t>
            </w:r>
          </w:p>
        </w:tc>
        <w:tc>
          <w:tcPr>
            <w:tcW w:w="885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SinoAngio-1200</w:t>
            </w:r>
          </w:p>
        </w:tc>
        <w:tc>
          <w:tcPr>
            <w:tcW w:w="1172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90000.00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90000.00</w:t>
            </w:r>
          </w:p>
        </w:tc>
        <w:tc>
          <w:tcPr>
            <w:tcW w:w="783" w:type="dxa"/>
            <w:noWrap w:val="0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14" w:type="dxa"/>
            <w:noWrap w:val="0"/>
            <w:vAlign w:val="top"/>
          </w:tcPr>
          <w:p>
            <w:pPr>
              <w:spacing w:before="69" w:line="183" w:lineRule="auto"/>
              <w:ind w:left="25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.3</w:t>
            </w:r>
          </w:p>
        </w:tc>
        <w:tc>
          <w:tcPr>
            <w:tcW w:w="928" w:type="dxa"/>
            <w:noWrap w:val="0"/>
            <w:vAlign w:val="top"/>
          </w:tcPr>
          <w:p>
            <w:pPr>
              <w:spacing w:before="34" w:line="332" w:lineRule="exact"/>
              <w:ind w:left="2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2"/>
                <w:sz w:val="21"/>
                <w:szCs w:val="21"/>
              </w:rPr>
              <w:t>…</w:t>
            </w:r>
          </w:p>
        </w:tc>
        <w:tc>
          <w:tcPr>
            <w:tcW w:w="67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3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50" w:lineRule="exact"/>
      </w:pPr>
    </w:p>
    <w:p>
      <w:pPr>
        <w:spacing w:before="33" w:line="220" w:lineRule="auto"/>
        <w:ind w:left="725"/>
        <w:rPr>
          <w:rFonts w:ascii="宋体" w:hAnsi="宋体" w:eastAsia="宋体" w:cs="宋体"/>
          <w:spacing w:val="-12"/>
          <w:sz w:val="24"/>
          <w:szCs w:val="24"/>
        </w:rPr>
      </w:pPr>
    </w:p>
    <w:p>
      <w:pPr>
        <w:spacing w:before="33" w:line="220" w:lineRule="auto"/>
        <w:ind w:left="7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说明：</w:t>
      </w:r>
      <w:r>
        <w:rPr>
          <w:rFonts w:ascii="宋体" w:hAnsi="宋体" w:eastAsia="宋体" w:cs="宋体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1、投标人必须填写主要产品的品牌、型号。</w:t>
      </w:r>
    </w:p>
    <w:p>
      <w:pPr>
        <w:spacing w:before="182" w:line="220" w:lineRule="auto"/>
        <w:ind w:left="1575"/>
        <w:outlineLvl w:val="1"/>
        <w:rPr>
          <w:rFonts w:ascii="宋体" w:hAnsi="宋体" w:eastAsia="宋体" w:cs="宋体"/>
          <w:sz w:val="24"/>
          <w:szCs w:val="24"/>
        </w:rPr>
      </w:pPr>
      <w:bookmarkStart w:id="2" w:name="_Toc29988"/>
      <w:bookmarkStart w:id="3" w:name="_Toc28550"/>
      <w:r>
        <w:rPr>
          <w:rFonts w:ascii="宋体" w:hAnsi="宋体" w:eastAsia="宋体" w:cs="宋体"/>
          <w:spacing w:val="-2"/>
          <w:sz w:val="24"/>
          <w:szCs w:val="24"/>
        </w:rPr>
        <w:t>2、投标人须填写相关内容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  <w:bookmarkEnd w:id="2"/>
      <w:bookmarkEnd w:id="3"/>
    </w:p>
    <w:p>
      <w:pPr>
        <w:spacing w:before="179"/>
        <w:ind w:left="157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3、如所投产品为强制性认证产</w:t>
      </w:r>
      <w:r>
        <w:rPr>
          <w:rFonts w:ascii="宋体" w:hAnsi="宋体" w:eastAsia="宋体" w:cs="宋体"/>
          <w:spacing w:val="-1"/>
          <w:sz w:val="24"/>
          <w:szCs w:val="24"/>
        </w:rPr>
        <w:t>品，应如实、准确填报，并提供相关证书。</w:t>
      </w:r>
    </w:p>
    <w:p>
      <w:pPr>
        <w:spacing w:before="157" w:line="241" w:lineRule="auto"/>
        <w:ind w:left="1561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4、本项目</w:t>
      </w:r>
      <w:r>
        <w:rPr>
          <w:rFonts w:ascii="宋体" w:hAnsi="宋体" w:eastAsia="宋体" w:cs="宋体"/>
          <w:spacing w:val="-2"/>
          <w:sz w:val="24"/>
          <w:szCs w:val="24"/>
        </w:rPr>
        <w:t>报价为全费用报价。</w:t>
      </w:r>
    </w:p>
    <w:p>
      <w:pPr>
        <w:spacing w:before="157" w:line="241" w:lineRule="auto"/>
        <w:ind w:left="1561"/>
        <w:rPr>
          <w:rFonts w:ascii="宋体" w:hAnsi="宋体" w:eastAsia="宋体" w:cs="宋体"/>
          <w:spacing w:val="-2"/>
          <w:sz w:val="24"/>
          <w:szCs w:val="24"/>
        </w:rPr>
      </w:pPr>
    </w:p>
    <w:p>
      <w:pPr>
        <w:spacing w:before="157" w:line="241" w:lineRule="auto"/>
        <w:ind w:left="1561"/>
        <w:rPr>
          <w:rFonts w:ascii="宋体" w:hAnsi="宋体" w:eastAsia="宋体" w:cs="宋体"/>
          <w:spacing w:val="-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M2JlYzRjN2NiZmY5NTk0ZTAzNmYyMzA3YjI0MjIifQ=="/>
  </w:docVars>
  <w:rsids>
    <w:rsidRoot w:val="00000000"/>
    <w:rsid w:val="02193CB9"/>
    <w:rsid w:val="06DA50D3"/>
    <w:rsid w:val="0CCA7293"/>
    <w:rsid w:val="0D3A6B71"/>
    <w:rsid w:val="1B9D1C48"/>
    <w:rsid w:val="1BAC1150"/>
    <w:rsid w:val="2118307B"/>
    <w:rsid w:val="28681C13"/>
    <w:rsid w:val="29962F2B"/>
    <w:rsid w:val="3BCC52E6"/>
    <w:rsid w:val="54985743"/>
    <w:rsid w:val="5509215D"/>
    <w:rsid w:val="6C6E479D"/>
    <w:rsid w:val="711A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360" w:lineRule="auto"/>
      <w:jc w:val="center"/>
      <w:outlineLvl w:val="1"/>
    </w:pPr>
    <w:rPr>
      <w:rFonts w:ascii="Arial" w:hAnsi="Arial" w:eastAsia="黑体" w:cs="宋体"/>
      <w:b/>
      <w:sz w:val="30"/>
      <w:szCs w:val="22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afterLines="0" w:afterAutospacing="0" w:line="480" w:lineRule="auto"/>
    </w:pPr>
  </w:style>
  <w:style w:type="character" w:customStyle="1" w:styleId="6">
    <w:name w:val="标题 2 Char"/>
    <w:link w:val="3"/>
    <w:qFormat/>
    <w:uiPriority w:val="0"/>
    <w:rPr>
      <w:rFonts w:ascii="Arial" w:hAnsi="Arial" w:eastAsia="黑体" w:cs="宋体"/>
      <w:b/>
      <w:sz w:val="30"/>
      <w:szCs w:val="22"/>
      <w:lang w:eastAsia="en-US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298</Characters>
  <Lines>0</Lines>
  <Paragraphs>0</Paragraphs>
  <TotalTime>1</TotalTime>
  <ScaleCrop>false</ScaleCrop>
  <LinksUpToDate>false</LinksUpToDate>
  <CharactersWithSpaces>311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2021-12-10T05:57:00Z</dcterms:created>
  <dc:creator>Administrator</dc:creator>
  <cp:lastModifiedBy>汤姆</cp:lastModifiedBy>
  <dcterms:modified xsi:type="dcterms:W3CDTF">2023-07-05T09:31:50Z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BA80871F787349669412CA213FBCB1B5</vt:lpwstr>
  </property>
</Properties>
</file>